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3FB8BE"/>
          <w:sz w:val="56"/>
          <w:szCs w:val="56"/>
        </w:rPr>
        <w:t xml:space="preserve">Q7 EDUCAÇÃO</w:t>
      </w:r>
    </w:p>
    <w:p>
      <w:pPr>
        <w:spacing w:after="30"/>
      </w:pPr>
      <w:r>
        <w:rPr>
          <w:b/>
          <w:bCs/>
          <w:color w:val="1F2A33"/>
          <w:sz w:val="36"/>
          <w:szCs w:val="36"/>
        </w:rPr>
        <w:t xml:space="preserve">Como Rodar e Usar o Sistema</w:t>
      </w:r>
    </w:p>
    <w:p>
      <w:pPr>
        <w:spacing w:after="200"/>
      </w:pPr>
      <w:r>
        <w:rPr>
          <w:i/>
          <w:iCs/>
          <w:color w:val="5B6672"/>
          <w:sz w:val="22"/>
          <w:szCs w:val="22"/>
        </w:rPr>
        <w:t xml:space="preserve">Guia para qualquer pessoa copiar, instalar e usar o sistema no próprio computador.</w:t>
      </w:r>
    </w:p>
    <w:p>
      <w:pPr>
        <w:pBdr>
          <w:bottom w:val="single" w:color="3FB8BE" w:sz="12" w:space="6"/>
        </w:pBdr>
        <w:spacing w:after="200"/>
      </w:pPr>
    </w:p>
    <w:p>
      <w:pPr>
        <w:spacing w:after="120" w:line="276"/>
      </w:pPr>
      <w:r>
        <w:rPr>
          <w:b/>
          <w:bCs/>
          <w:color w:val="1F2A33"/>
          <w:sz w:val="22"/>
          <w:szCs w:val="22"/>
        </w:rPr>
        <w:t xml:space="preserve">O que é: </w:t>
      </w:r>
      <w:r>
        <w:rPr>
          <w:color w:val="1F2A33"/>
          <w:sz w:val="22"/>
          <w:szCs w:val="22"/>
        </w:rPr>
        <w:t xml:space="preserve">um CRM com um agente de IA (SDR) que atende leads no WhatsApp — qualifica, negocia e organiza tudo num funil de vendas. Roda 100% no seu computador, sem depender de nenhuma plataforma externa para começar.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1. O que você precisa antes de começar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2A33"/>
          <w:sz w:val="22"/>
          <w:szCs w:val="22"/>
        </w:rPr>
        <w:t xml:space="preserve">Node.js versão 18 ou superior. </w:t>
      </w:r>
      <w:r>
        <w:rPr>
          <w:color w:val="1F2A33"/>
          <w:sz w:val="22"/>
          <w:szCs w:val="22"/>
        </w:rPr>
        <w:t xml:space="preserve">Baixe grátis em </w:t>
      </w:r>
      <w:hyperlink w:history="1" r:id="rIdan3a_pz_y2xaad9lcqf3l">
        <w:r>
          <w:rPr>
            <w:rStyle w:val="Hyperlink"/>
            <w:sz w:val="22"/>
            <w:szCs w:val="22"/>
          </w:rPr>
          <w:t xml:space="preserve">nodejs.org</w:t>
        </w:r>
      </w:hyperlink>
      <w:r>
        <w:rPr>
          <w:color w:val="1F2A33"/>
          <w:sz w:val="22"/>
          <w:szCs w:val="22"/>
        </w:rPr>
        <w:t xml:space="preserve"> e instale (next, next, next).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33"/>
          <w:sz w:val="22"/>
          <w:szCs w:val="22"/>
        </w:rPr>
        <w:t xml:space="preserve">Um editor de código (opcional), como o </w:t>
      </w:r>
      <w:hyperlink w:history="1" r:id="rIdy-epekqizvee_3j4hg7al">
        <w:r>
          <w:rPr>
            <w:rStyle w:val="Hyperlink"/>
            <w:sz w:val="22"/>
            <w:szCs w:val="22"/>
          </w:rPr>
          <w:t xml:space="preserve">VS Code</w:t>
        </w:r>
      </w:hyperlink>
      <w:r>
        <w:rPr>
          <w:color w:val="1F2A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33"/>
          <w:sz w:val="22"/>
          <w:szCs w:val="22"/>
        </w:rPr>
        <w:t xml:space="preserve">Nenhuma conta paga é necessária para rodar em modo demonstração.</w:t>
      </w:r>
    </w:p>
    <w:p>
      <w:pPr>
        <w:spacing w:after="120" w:line="276"/>
      </w:pPr>
      <w:r>
        <w:rPr>
          <w:color w:val="1F2A33"/>
          <w:sz w:val="22"/>
          <w:szCs w:val="22"/>
        </w:rPr>
        <w:t xml:space="preserve">Para conferir se o Node está instalado, abra o Terminal (Mac) ou Prompt de Comando (Windows) e digite:</w:t>
      </w:r>
    </w:p>
    <w:p>
      <w:pPr>
        <w:pBdr>
          <w:left w:val="single" w:color="3FB8BE" w:sz="18" w:space="8"/>
        </w:pBdr>
        <w:shd w:fill="F1F3F5" w:val="clear"/>
        <w:spacing w:after="120" w:before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node -v</w:t>
      </w:r>
    </w:p>
    <w:p>
      <w:pPr>
        <w:spacing w:after="120" w:line="276"/>
      </w:pPr>
      <w:r>
        <w:rPr>
          <w:color w:val="1F2A33"/>
          <w:sz w:val="22"/>
          <w:szCs w:val="22"/>
        </w:rPr>
        <w:t xml:space="preserve">Se aparecer um número como </w:t>
      </w:r>
      <w:r>
        <w:rPr>
          <w:rFonts w:ascii="Consolas" w:cs="Consolas" w:eastAsia="Consolas" w:hAnsi="Consolas"/>
          <w:color w:val="1F2A33"/>
          <w:sz w:val="22"/>
          <w:szCs w:val="22"/>
        </w:rPr>
        <w:t xml:space="preserve">v18.x</w:t>
      </w:r>
      <w:r>
        <w:rPr>
          <w:color w:val="1F2A33"/>
          <w:sz w:val="22"/>
          <w:szCs w:val="22"/>
        </w:rPr>
        <w:t xml:space="preserve"> ou maior, está tudo certo.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2. Recebendo os arquivos do projeto</w:t>
      </w:r>
    </w:p>
    <w:p>
      <w:pPr>
        <w:spacing w:after="120" w:line="276"/>
      </w:pPr>
      <w:r>
        <w:rPr>
          <w:color w:val="1F2A33"/>
          <w:sz w:val="22"/>
          <w:szCs w:val="22"/>
        </w:rPr>
        <w:t xml:space="preserve">Você vai receber uma pasta chamada </w:t>
      </w:r>
      <w:r>
        <w:rPr>
          <w:b/>
          <w:bCs/>
          <w:color w:val="1F2A33"/>
          <w:sz w:val="22"/>
          <w:szCs w:val="22"/>
        </w:rPr>
        <w:t xml:space="preserve">CRM-IA</w:t>
      </w:r>
      <w:r>
        <w:rPr>
          <w:color w:val="1F2A33"/>
          <w:sz w:val="22"/>
          <w:szCs w:val="22"/>
        </w:rPr>
        <w:t xml:space="preserve"> (por exemplo, num arquivo .zip). Descompacte em qualquer lugar do computador.</w:t>
      </w:r>
    </w:p>
    <w:p>
      <w:pPr>
        <w:spacing w:after="120" w:line="276"/>
      </w:pPr>
      <w:r>
        <w:rPr>
          <w:b/>
          <w:bCs/>
          <w:color w:val="1F2A33"/>
          <w:sz w:val="22"/>
          <w:szCs w:val="22"/>
        </w:rPr>
        <w:t xml:space="preserve">Importante: </w:t>
      </w:r>
      <w:r>
        <w:rPr>
          <w:color w:val="1F2A33"/>
          <w:sz w:val="22"/>
          <w:szCs w:val="22"/>
        </w:rPr>
        <w:t xml:space="preserve">a pasta NÃO deve conter </w:t>
      </w:r>
      <w:r>
        <w:rPr>
          <w:rFonts w:ascii="Consolas" w:cs="Consolas" w:eastAsia="Consolas" w:hAnsi="Consolas"/>
          <w:color w:val="1F2A33"/>
          <w:sz w:val="22"/>
          <w:szCs w:val="22"/>
        </w:rPr>
        <w:t xml:space="preserve">node_modules</w:t>
      </w:r>
      <w:r>
        <w:rPr>
          <w:color w:val="1F2A33"/>
          <w:sz w:val="22"/>
          <w:szCs w:val="22"/>
        </w:rPr>
        <w:t xml:space="preserve"> — essa pasta é recriada automaticamente no próximo passo. Se vier junto, tudo bem, mas não é necessária.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3. Rodando o sistema no seu computador</w:t>
      </w:r>
    </w:p>
    <w:p>
      <w:pPr>
        <w:spacing w:after="120" w:line="276"/>
      </w:pPr>
      <w:r>
        <w:rPr>
          <w:color w:val="1F2A33"/>
          <w:sz w:val="22"/>
          <w:szCs w:val="22"/>
        </w:rPr>
        <w:t xml:space="preserve">Abra o Terminal / Prompt </w:t>
      </w:r>
      <w:r>
        <w:rPr>
          <w:b/>
          <w:bCs/>
          <w:color w:val="1F2A33"/>
          <w:sz w:val="22"/>
          <w:szCs w:val="22"/>
        </w:rPr>
        <w:t xml:space="preserve">dentro da pasta do projeto</w:t>
      </w:r>
      <w:r>
        <w:rPr>
          <w:color w:val="1F2A33"/>
          <w:sz w:val="22"/>
          <w:szCs w:val="22"/>
        </w:rPr>
        <w:t xml:space="preserve"> e rode os dois comandos abaixo, um de cada vez:</w:t>
      </w:r>
    </w:p>
    <w:p>
      <w:pPr>
        <w:spacing w:after="120" w:line="276"/>
      </w:pPr>
      <w:r>
        <w:rPr>
          <w:b/>
          <w:bCs/>
          <w:color w:val="1F2A33"/>
          <w:sz w:val="22"/>
          <w:szCs w:val="22"/>
        </w:rPr>
        <w:t xml:space="preserve">Passo 1 — instalar as dependências (só na primeira vez, leva ~1 min):</w:t>
      </w:r>
    </w:p>
    <w:p>
      <w:pPr>
        <w:pBdr>
          <w:left w:val="single" w:color="3FB8BE" w:sz="18" w:space="8"/>
        </w:pBdr>
        <w:shd w:fill="F1F3F5" w:val="clear"/>
        <w:spacing w:after="120" w:before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npm install</w:t>
      </w:r>
    </w:p>
    <w:p>
      <w:pPr>
        <w:spacing w:after="60"/>
      </w:pPr>
    </w:p>
    <w:p>
      <w:pPr>
        <w:spacing w:after="120" w:line="276"/>
      </w:pPr>
      <w:r>
        <w:rPr>
          <w:b/>
          <w:bCs/>
          <w:color w:val="1F2A33"/>
          <w:sz w:val="22"/>
          <w:szCs w:val="22"/>
        </w:rPr>
        <w:t xml:space="preserve">Passo 2 — iniciar o sistema (sobe o servidor + o site juntos):</w:t>
      </w:r>
    </w:p>
    <w:p>
      <w:pPr>
        <w:pBdr>
          <w:left w:val="single" w:color="3FB8BE" w:sz="18" w:space="8"/>
        </w:pBdr>
        <w:shd w:fill="F1F3F5" w:val="clear"/>
        <w:spacing w:after="120" w:before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npm start</w:t>
      </w:r>
    </w:p>
    <w:p>
      <w:pPr>
        <w:spacing w:after="120" w:line="276"/>
      </w:pPr>
      <w:r>
        <w:rPr>
          <w:color w:val="1F2A33"/>
          <w:sz w:val="22"/>
          <w:szCs w:val="22"/>
        </w:rPr>
        <w:t xml:space="preserve">Vai aparecer um endereço no terminal. Abra no navegador:</w:t>
      </w:r>
    </w:p>
    <w:p>
      <w:pPr>
        <w:pBdr>
          <w:left w:val="single" w:color="3FB8BE" w:sz="18" w:space="8"/>
        </w:pBdr>
        <w:shd w:fill="F1F3F5" w:val="clear"/>
        <w:spacing w:after="120" w:before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http://localhost:5173</w:t>
      </w:r>
    </w:p>
    <w:p>
      <w:pPr>
        <w:spacing w:after="120" w:line="276"/>
      </w:pPr>
      <w:r>
        <w:rPr>
          <w:color w:val="1F2A33"/>
          <w:sz w:val="22"/>
          <w:szCs w:val="22"/>
        </w:rPr>
        <w:t xml:space="preserve">Pronto! O sistema abre na tela de login.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4. Entrando (login de demonstração)</w:t>
      </w:r>
    </w:p>
    <w:p>
      <w:pPr>
        <w:spacing w:after="120" w:line="276"/>
      </w:pPr>
      <w:r>
        <w:rPr>
          <w:color w:val="1F2A33"/>
          <w:sz w:val="22"/>
          <w:szCs w:val="22"/>
        </w:rPr>
        <w:t xml:space="preserve">O sistema já vem com um usuário administrador de teste. Use: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rPr>
          <w:tblHeader/>
        </w:trPr>
        <w:tc>
          <w:tcPr>
            <w:tcW w:type="dxa" w:w="30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2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E-mail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marcos@nucleo1.com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Senha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Q7admin2026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  <w:color w:val="1F2A33"/>
          <w:sz w:val="22"/>
          <w:szCs w:val="22"/>
        </w:rPr>
        <w:t xml:space="preserve">Backend real: </w:t>
      </w:r>
      <w:r>
        <w:rPr>
          <w:color w:val="1F2A33"/>
          <w:sz w:val="22"/>
          <w:szCs w:val="22"/>
        </w:rPr>
        <w:t xml:space="preserve">o login/senha é de verdade (senha criptografada) e os dados são salvos no servidor, no arquivo server/data.json — persistem mesmo reiniciando. Troque a senha depois em Perfil › Trocar senha.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5. As telas do sistema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600"/>
      </w:tblGrid>
      <w:tr>
        <w:trPr>
          <w:tblHeader/>
        </w:trPr>
        <w:tc>
          <w:tcPr>
            <w:tcW w:type="dxa" w:w="26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56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Visão geral: métricas do funil e conversas recentes (somente leitura).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Configuração inicial em 4 passos + central de links e tutoriais.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Agente IA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Cérebro do robô: chave da IA, personalidade e um Playground para testar ao vivo.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WhatsApp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Conectar números via UaiZapi (token, QR code, instâncias).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CRM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Funil Kanban: Conversas, Negociando, Ganho e Perda (arrasta e solta).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Perfil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Seus dados de conta.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Admin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Só para administrador: aprova novos usuários.</w:t>
            </w:r>
          </w:p>
        </w:tc>
      </w:tr>
    </w:tbl>
    <w:p>
      <w:pPr>
        <w:spacing w:after="60"/>
      </w:pP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6. Fazendo a Inteligência Artificial responder</w:t>
      </w:r>
    </w:p>
    <w:p>
      <w:pPr>
        <w:spacing w:after="120" w:line="276"/>
      </w:pPr>
      <w:r>
        <w:rPr>
          <w:color w:val="1F2A33"/>
          <w:sz w:val="22"/>
          <w:szCs w:val="22"/>
        </w:rPr>
        <w:t xml:space="preserve">Para o agente responder de verdade, é preciso uma chave grátis do Google Gemini. O passo a passo completo está no </w:t>
      </w:r>
    </w:p>
    <w:p>
      <w:pPr>
        <w:spacing w:after="120" w:line="276"/>
      </w:pPr>
      <w:r>
        <w:rPr>
          <w:b/>
          <w:bCs/>
          <w:color w:val="1F2A33"/>
          <w:sz w:val="22"/>
          <w:szCs w:val="22"/>
        </w:rPr>
        <w:t xml:space="preserve">segundo documento</w:t>
      </w:r>
      <w:r>
        <w:rPr>
          <w:color w:val="1F2A33"/>
          <w:sz w:val="22"/>
          <w:szCs w:val="22"/>
        </w:rPr>
        <w:t xml:space="preserve"> (“Como gerar os tokens e publicar na Vercel”). Resumo rápido: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2A33"/>
          <w:sz w:val="22"/>
          <w:szCs w:val="22"/>
        </w:rPr>
        <w:t xml:space="preserve">Pegue a chave grátis em </w:t>
      </w:r>
      <w:hyperlink w:history="1" r:id="rIdqviiv-jldx4302lgr_2_7">
        <w:r>
          <w:rPr>
            <w:rStyle w:val="Hyperlink"/>
            <w:sz w:val="22"/>
            <w:szCs w:val="22"/>
          </w:rPr>
          <w:t xml:space="preserve">aistudio.google.com/app/apikey</w:t>
        </w:r>
      </w:hyperlink>
      <w:r>
        <w:rPr>
          <w:color w:val="1F2A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2A33"/>
          <w:sz w:val="22"/>
          <w:szCs w:val="22"/>
        </w:rPr>
        <w:t xml:space="preserve">No sistema, vá em </w:t>
      </w:r>
      <w:r>
        <w:rPr>
          <w:b/>
          <w:bCs/>
          <w:color w:val="1F2A33"/>
          <w:sz w:val="22"/>
          <w:szCs w:val="22"/>
        </w:rPr>
        <w:t xml:space="preserve">Agente IA</w:t>
      </w:r>
      <w:r>
        <w:rPr>
          <w:color w:val="1F2A33"/>
          <w:sz w:val="22"/>
          <w:szCs w:val="22"/>
        </w:rPr>
        <w:t xml:space="preserve"> e cole a chave no campo “Chave da API (Gemini)”.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2A33"/>
          <w:sz w:val="22"/>
          <w:szCs w:val="22"/>
        </w:rPr>
        <w:t xml:space="preserve">Clique em </w:t>
      </w:r>
      <w:r>
        <w:rPr>
          <w:b/>
          <w:bCs/>
          <w:color w:val="1F2A33"/>
          <w:sz w:val="22"/>
          <w:szCs w:val="22"/>
        </w:rPr>
        <w:t xml:space="preserve">Testar chave</w:t>
      </w:r>
      <w:r>
        <w:rPr>
          <w:color w:val="1F2A33"/>
          <w:sz w:val="22"/>
          <w:szCs w:val="22"/>
        </w:rPr>
        <w:t xml:space="preserve"> e use o </w:t>
      </w:r>
      <w:r>
        <w:rPr>
          <w:b/>
          <w:bCs/>
          <w:color w:val="1F2A33"/>
          <w:sz w:val="22"/>
          <w:szCs w:val="22"/>
        </w:rPr>
        <w:t xml:space="preserve">Playground</w:t>
      </w:r>
      <w:r>
        <w:rPr>
          <w:color w:val="1F2A33"/>
          <w:sz w:val="22"/>
          <w:szCs w:val="22"/>
        </w:rPr>
        <w:t xml:space="preserve"> para conversar com o agente.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7. Modo demonstração x Produção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2900"/>
      </w:tblGrid>
      <w:tr>
        <w:trPr>
          <w:tblHeader/>
        </w:trPr>
        <w:tc>
          <w:tcPr>
            <w:tcW w:type="dxa" w:w="24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 Demonstração</w:t>
            </w:r>
          </w:p>
        </w:tc>
        <w:tc>
          <w:tcPr>
            <w:tcW w:type="dxa" w:w="29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Produção (real)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Precisa de quê?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Só Node.js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Conta no Supabase (grátis)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Dados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Na memória do navegador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Banco de dados real e persistente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Vários usuários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Não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Sim, com login e aprovação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WhatsApp real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Configuração de teste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UaiZapi + backend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color w:val="1F2A33"/>
          <w:sz w:val="22"/>
          <w:szCs w:val="22"/>
        </w:rPr>
        <w:t xml:space="preserve">Para virar produção, crie um projeto grátis no </w:t>
      </w:r>
      <w:hyperlink w:history="1" r:id="rIdylggtj1j9yaeb2q_hgl-j">
        <w:r>
          <w:rPr>
            <w:rStyle w:val="Hyperlink"/>
            <w:sz w:val="22"/>
            <w:szCs w:val="22"/>
          </w:rPr>
          <w:t xml:space="preserve">Supabase</w:t>
        </w:r>
      </w:hyperlink>
      <w:r>
        <w:rPr>
          <w:color w:val="1F2A33"/>
          <w:sz w:val="22"/>
          <w:szCs w:val="22"/>
        </w:rPr>
        <w:t xml:space="preserve"> e preencha o arquivo </w:t>
      </w:r>
      <w:r>
        <w:rPr>
          <w:rFonts w:ascii="Consolas" w:cs="Consolas" w:eastAsia="Consolas" w:hAnsi="Consolas"/>
          <w:color w:val="1F2A33"/>
          <w:sz w:val="22"/>
          <w:szCs w:val="22"/>
        </w:rPr>
        <w:t xml:space="preserve">.env</w:t>
      </w:r>
      <w:r>
        <w:rPr>
          <w:color w:val="1F2A33"/>
          <w:sz w:val="22"/>
          <w:szCs w:val="22"/>
        </w:rPr>
        <w:t xml:space="preserve"> (veja o </w:t>
      </w:r>
      <w:r>
        <w:rPr>
          <w:rFonts w:ascii="Consolas" w:cs="Consolas" w:eastAsia="Consolas" w:hAnsi="Consolas"/>
          <w:color w:val="1F2A33"/>
          <w:sz w:val="22"/>
          <w:szCs w:val="22"/>
        </w:rPr>
        <w:t xml:space="preserve">README.md</w:t>
      </w:r>
      <w:r>
        <w:rPr>
          <w:color w:val="1F2A33"/>
          <w:sz w:val="22"/>
          <w:szCs w:val="22"/>
        </w:rPr>
        <w:t xml:space="preserve"> do projeto). O sistema detecta e sai do modo demonstração sozinho.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8. Estrutura das pastas (para quem for mexer no código)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rPr>
          <w:tblHeader/>
        </w:trPr>
        <w:tc>
          <w:tcPr>
            <w:tcW w:type="dxa" w:w="30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Pasta / arquivo</w:t>
            </w:r>
          </w:p>
        </w:tc>
        <w:tc>
          <w:tcPr>
            <w:tcW w:type="dxa" w:w="52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tem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src/pages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As telas (Dashboard, Agente IA, WhatsApp, CRM...).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src/lib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Integrações: IA (Gemini), WhatsApp (UaiZapi), backend.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supabase/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Banco de dados e funções para produção.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docs/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Documentação (inclusive este guia).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README.md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Instruções resumidas de instalação e deploy.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Modelo das variáveis (chaves) para produção.</w:t>
            </w:r>
          </w:p>
        </w:tc>
      </w:tr>
    </w:tbl>
    <w:p>
      <w:pPr>
        <w:spacing w:after="60"/>
      </w:pP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9. Problemas comuns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000"/>
      </w:tblGrid>
      <w:tr>
        <w:trPr>
          <w:tblHeader/>
        </w:trPr>
        <w:tc>
          <w:tcPr>
            <w:tcW w:type="dxa" w:w="32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0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‘npm’ não é reconhecido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O Node.js não está instalado. Instale de nodejs.org e reabra o terminal.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A página não abre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Confirme que o ‘npm run dev’ está rodando e use o endereço http://localhost:5173.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O agente não responde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Falta colar uma chave válida do Gemini na tela Agente IA.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Erro ao instalar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Rode ‘npm install’ de novo dentro da pasta certa (onde está o package.json).</w:t>
            </w:r>
          </w:p>
        </w:tc>
      </w:tr>
    </w:tbl>
    <w:p>
      <w:pPr>
        <w:spacing w:after="60"/>
      </w:pPr>
    </w:p>
    <w:p>
      <w:pPr>
        <w:pBdr>
          <w:top w:val="single" w:color="CCCCCC" w:sz="8" w:space="6"/>
        </w:pBdr>
        <w:spacing w:before="200"/>
      </w:pPr>
      <w:r>
        <w:rPr>
          <w:i/>
          <w:iCs/>
          <w:color w:val="5B6672"/>
          <w:sz w:val="18"/>
          <w:szCs w:val="18"/>
        </w:rPr>
        <w:t xml:space="preserve">Q7 Educação — documento gerado para facilitar a instalação por qualquer pessoa. Dúvidas técnicas: veja o README.md do projeto.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n3a_pz_y2xaad9lcqf3l" Type="http://schemas.openxmlformats.org/officeDocument/2006/relationships/hyperlink" Target="https://nodejs.org" TargetMode="External"/><Relationship Id="rIdy-epekqizvee_3j4hg7al" Type="http://schemas.openxmlformats.org/officeDocument/2006/relationships/hyperlink" Target="https://code.visualstudio.com" TargetMode="External"/><Relationship Id="rIdqviiv-jldx4302lgr_2_7" Type="http://schemas.openxmlformats.org/officeDocument/2006/relationships/hyperlink" Target="https://aistudio.google.com/app/apikey" TargetMode="External"/><Relationship Id="rIdylggtj1j9yaeb2q_hgl-j" Type="http://schemas.openxmlformats.org/officeDocument/2006/relationships/hyperlink" Target="https://supabase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2026-07-14T14:21:34.338Z</dcterms:created>
  <dcterms:modified xsi:type="dcterms:W3CDTF">2026-07-14T14:21:34.346Z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