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3r9vk5lofmj" w:id="0"/>
      <w:bookmarkEnd w:id="0"/>
      <w:r w:rsidDel="00000000" w:rsidR="00000000" w:rsidRPr="00000000">
        <w:rPr>
          <w:b w:val="1"/>
          <w:bCs w:val="1"/>
          <w:sz w:val="46"/>
          <w:szCs w:val="46"/>
          <w:rtl w:val="0"/>
        </w:rPr>
        <w:t xml:space="preserve">TERMO ADITIVO DE RESPONSABILIDADE, SEGURANÇA DA INFORMAÇÃO E USO DE DISPOSITIVO PRÓPRIO (BYOD)</w:t>
      </w:r>
    </w:p>
    <w:p w:rsidR="00000000" w:rsidDel="00000000" w:rsidP="00000000" w:rsidRDefault="00000000" w:rsidRPr="00000000" w14:paraId="00000002">
      <w:pPr>
        <w:spacing w:after="240" w:before="240" w:lineRule="auto"/>
        <w:rPr/>
      </w:pPr>
      <w:r w:rsidDel="00000000" w:rsidR="00000000" w:rsidRPr="00000000">
        <w:rPr>
          <w:rtl w:val="0"/>
        </w:rPr>
        <w:t xml:space="preserve">Por este instrumento particular, as partes adiante qualificadas: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CONTRATANTE:</w:t>
      </w:r>
      <w:r w:rsidDel="00000000" w:rsidR="00000000" w:rsidRPr="00000000">
        <w:rPr>
          <w:rtl w:val="0"/>
        </w:rPr>
        <w:t xml:space="preserve"> VILLA MILL TAMBORÉ (MILL LAVA RÁPIDO BARUERI), pessoa jurídica de direito privado, inscrita no CNPJ sob o nº </w:t>
      </w:r>
      <w:r w:rsidDel="00000000" w:rsidR="00000000" w:rsidRPr="00000000">
        <w:rPr>
          <w:b w:val="1"/>
          <w:bCs w:val="1"/>
          <w:rtl w:val="0"/>
        </w:rPr>
        <w:t xml:space="preserve">34.668.474/0001-28</w:t>
      </w:r>
      <w:r w:rsidDel="00000000" w:rsidR="00000000" w:rsidRPr="00000000">
        <w:rPr>
          <w:rtl w:val="0"/>
        </w:rPr>
        <w:t xml:space="preserve">, com sede em Barueri - SP, doravante denominada simplesmente </w:t>
      </w:r>
      <w:r w:rsidDel="00000000" w:rsidR="00000000" w:rsidRPr="00000000">
        <w:rPr>
          <w:b w:val="1"/>
          <w:bCs w:val="1"/>
          <w:rtl w:val="0"/>
        </w:rPr>
        <w:t xml:space="preserve">CONTRATANTE</w:t>
      </w:r>
      <w:r w:rsidDel="00000000" w:rsidR="00000000" w:rsidRPr="00000000">
        <w:rPr>
          <w:rtl w:val="0"/>
        </w:rPr>
        <w:t xml:space="preserve"> ou </w:t>
      </w:r>
      <w:r w:rsidDel="00000000" w:rsidR="00000000" w:rsidRPr="00000000">
        <w:rPr>
          <w:b w:val="1"/>
          <w:bCs w:val="1"/>
          <w:rtl w:val="0"/>
        </w:rPr>
        <w:t xml:space="preserve">VILLA MILL</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PARCEIRO(A) PRESTADOR(A):</w:t>
      </w:r>
      <w:r w:rsidDel="00000000" w:rsidR="00000000" w:rsidRPr="00000000">
        <w:rPr>
          <w:rtl w:val="0"/>
        </w:rPr>
        <w:t xml:space="preserve"> [Nome Completo do Profissional], [Nacionalidade], [Estado Civil], inscrito(a) no CPF sob o nº [Inserir CPF], residente e domiciliado(a) em [Inserir Endereço], doravante denominado(a) simplesmente </w:t>
      </w:r>
      <w:r w:rsidDel="00000000" w:rsidR="00000000" w:rsidRPr="00000000">
        <w:rPr>
          <w:b w:val="1"/>
          <w:bCs w:val="1"/>
          <w:rtl w:val="0"/>
        </w:rPr>
        <w:t xml:space="preserve">PARCEIRO(A)</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Decidem, de comum acordo, estabelecer as condições para a utilização de dispositivo móvel de propriedade pessoal do(a) PARCEIRO(A) para acesso e interação com o sistema operacional interno da CONTRATANTE, mediante as cláusulas a seguir:</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mp3cnoudr7uu" w:id="1"/>
      <w:bookmarkEnd w:id="1"/>
      <w:r w:rsidDel="00000000" w:rsidR="00000000" w:rsidRPr="00000000">
        <w:rPr>
          <w:b w:val="1"/>
          <w:bCs w:val="1"/>
          <w:color w:val="000000"/>
          <w:sz w:val="26"/>
          <w:szCs w:val="26"/>
          <w:rtl w:val="0"/>
        </w:rPr>
        <w:t xml:space="preserve">CLÁUSULA PRIMEIRA – DO OBJETO E AUTONOMIA</w:t>
      </w:r>
    </w:p>
    <w:p w:rsidR="00000000" w:rsidDel="00000000" w:rsidP="00000000" w:rsidRDefault="00000000" w:rsidRPr="00000000" w14:paraId="00000007">
      <w:pPr>
        <w:spacing w:after="240" w:before="240" w:lineRule="auto"/>
        <w:rPr/>
      </w:pPr>
      <w:r w:rsidDel="00000000" w:rsidR="00000000" w:rsidRPr="00000000">
        <w:rPr>
          <w:rtl w:val="0"/>
        </w:rPr>
        <w:t xml:space="preserve">1.1. O presente termo aditivo integra o arranjo de prestação de serviços/parceria existente entre as partes, tendo por objeto regular as normas de segurança da informação e limites de utilização do dispositivo móvel particular (smartphone/celular) de propriedade do(a) PARCEIRO(A) para acessar a plataforma digital interna do VILLA MILL (gestão de mesas, comandas e atendimento). 1.2. As partes ratificam a </w:t>
      </w:r>
      <w:r w:rsidDel="00000000" w:rsidR="00000000" w:rsidRPr="00000000">
        <w:rPr>
          <w:b w:val="1"/>
          <w:bCs w:val="1"/>
          <w:rtl w:val="0"/>
        </w:rPr>
        <w:t xml:space="preserve">total autonomia</w:t>
      </w:r>
      <w:r w:rsidDel="00000000" w:rsidR="00000000" w:rsidRPr="00000000">
        <w:rPr>
          <w:rtl w:val="0"/>
        </w:rPr>
        <w:t xml:space="preserve"> na prestação de serviços do(a) PARCEIRO(A), declarando expressamente que a adesão e o uso do próprio dispositivo móvel é uma escolha </w:t>
      </w:r>
      <w:r w:rsidDel="00000000" w:rsidR="00000000" w:rsidRPr="00000000">
        <w:rPr>
          <w:b w:val="1"/>
          <w:bCs w:val="1"/>
          <w:rtl w:val="0"/>
        </w:rPr>
        <w:t xml:space="preserve">voluntária</w:t>
      </w:r>
      <w:r w:rsidDel="00000000" w:rsidR="00000000" w:rsidRPr="00000000">
        <w:rPr>
          <w:rtl w:val="0"/>
        </w:rPr>
        <w:t xml:space="preserve"> do(a) profissional para conferir maior agilidade, otimização e ganho de produtividade em sua atividade autônoma.</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bzd0fa28it5r" w:id="2"/>
      <w:bookmarkEnd w:id="2"/>
      <w:r w:rsidDel="00000000" w:rsidR="00000000" w:rsidRPr="00000000">
        <w:rPr>
          <w:b w:val="1"/>
          <w:bCs w:val="1"/>
          <w:color w:val="000000"/>
          <w:sz w:val="26"/>
          <w:szCs w:val="26"/>
          <w:rtl w:val="0"/>
        </w:rPr>
        <w:t xml:space="preserve">CLÁUSULA SEGUNDA – DA AUSÊNCIA DE SUBORDINAÇÃO E CONTROLE HORÁRIO</w:t>
      </w:r>
    </w:p>
    <w:p w:rsidR="00000000" w:rsidDel="00000000" w:rsidP="00000000" w:rsidRDefault="00000000" w:rsidRPr="00000000" w14:paraId="00000009">
      <w:pPr>
        <w:spacing w:after="240" w:before="240" w:lineRule="auto"/>
        <w:rPr/>
      </w:pPr>
      <w:r w:rsidDel="00000000" w:rsidR="00000000" w:rsidRPr="00000000">
        <w:rPr>
          <w:rtl w:val="0"/>
        </w:rPr>
        <w:t xml:space="preserve">2.1. O acesso ao sistema do VILLA MILL através do dispositivo particular tem como única finalidade operacionalizar os lançamentos dos serviços e produtos executados pelo(a) PARCEIRO(A). 2.2. O uso do sistema </w:t>
      </w:r>
      <w:r w:rsidDel="00000000" w:rsidR="00000000" w:rsidRPr="00000000">
        <w:rPr>
          <w:b w:val="1"/>
          <w:bCs w:val="1"/>
          <w:rtl w:val="0"/>
        </w:rPr>
        <w:t xml:space="preserve">não configura, sob hipótese alguma, controle de horário, subordinação jurídica, cumprimento de jornada fixa ou tempo à disposição</w:t>
      </w:r>
      <w:r w:rsidDel="00000000" w:rsidR="00000000" w:rsidRPr="00000000">
        <w:rPr>
          <w:rtl w:val="0"/>
        </w:rPr>
        <w:t xml:space="preserve"> por parte do(a) PARCEIRO(A). 2.3. O(A) PARCEIRO(A) reconhece que a mera instalação do link ou permanência do acesso ao sistema em seu aparelho pessoal fora do período em que estiver prestando serviços no estabelecimento não gera qualquer direito a horas extraordinárias, sobreaviso ou indenizações de natureza trabalhista, dada a natureza estritamente civil/comercial da relação.</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bngphs1swtbq" w:id="3"/>
      <w:bookmarkEnd w:id="3"/>
      <w:r w:rsidDel="00000000" w:rsidR="00000000" w:rsidRPr="00000000">
        <w:rPr>
          <w:b w:val="1"/>
          <w:bCs w:val="1"/>
          <w:color w:val="000000"/>
          <w:sz w:val="26"/>
          <w:szCs w:val="26"/>
          <w:rtl w:val="0"/>
        </w:rPr>
        <w:t xml:space="preserve">CLÁUSULA TERCEIRA – DA SEGURANÇA DA INFORMAÇÃO E PRIVACIDADE (LGPD)</w:t>
      </w:r>
    </w:p>
    <w:p w:rsidR="00000000" w:rsidDel="00000000" w:rsidP="00000000" w:rsidRDefault="00000000" w:rsidRPr="00000000" w14:paraId="0000000B">
      <w:pPr>
        <w:spacing w:after="240" w:before="240" w:lineRule="auto"/>
        <w:rPr/>
      </w:pPr>
      <w:r w:rsidDel="00000000" w:rsidR="00000000" w:rsidRPr="00000000">
        <w:rPr>
          <w:rtl w:val="0"/>
        </w:rPr>
        <w:t xml:space="preserve">3.1. O(A) PARCEIRO(A) é o único responsável pelo sigilo de suas credenciais de acesso (usuário e senha), as quais são estritamente pessoais e intransferíveis. 3.2. É terminantemente proibido extrair, fotografar (print screen), copiar, armazenar ou compartilhar com terceiros quaisquer dados de clientes, relatórios financeiros, faturamento, dados de transações ou segredos de negócio contidos no sistema do VILLA MILL, sob pena de rescisão imediata da parceria por justa causa civil. 3.3. Em caso de perda, furto, roubo ou extravio do dispositivo móvel, o(a) PARCEIRO(A) compromete-se a avisar imediatamente a administração do VILLA MILL para a revogação instantânea das credenciais de acesso, visando resguardar a segurança dos dados da plataforma.</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5cegwfdmcc5o" w:id="4"/>
      <w:bookmarkEnd w:id="4"/>
      <w:r w:rsidDel="00000000" w:rsidR="00000000" w:rsidRPr="00000000">
        <w:rPr>
          <w:b w:val="1"/>
          <w:bCs w:val="1"/>
          <w:color w:val="000000"/>
          <w:sz w:val="26"/>
          <w:szCs w:val="26"/>
          <w:rtl w:val="0"/>
        </w:rPr>
        <w:t xml:space="preserve">CLÁUSULA QUARTA – DOS ENCARGOS E MANUTENÇÃO DO APARELHO</w:t>
      </w:r>
    </w:p>
    <w:p w:rsidR="00000000" w:rsidDel="00000000" w:rsidP="00000000" w:rsidRDefault="00000000" w:rsidRPr="00000000" w14:paraId="0000000D">
      <w:pPr>
        <w:spacing w:after="240" w:before="240" w:lineRule="auto"/>
        <w:rPr/>
      </w:pPr>
      <w:r w:rsidDel="00000000" w:rsidR="00000000" w:rsidRPr="00000000">
        <w:rPr>
          <w:rtl w:val="0"/>
        </w:rPr>
        <w:t xml:space="preserve">4.1. Sendo o dispositivo móvel de propriedade exclusiva do(a) PARCEIRO(A), este assume integralmente os custos com a aquisição, manutenção, reparos, seguro ou eventuais danos físicos (como quebras, quedas ou oxidação) ocorridos no aparelho, isentando o VILLA MILL de qualquer responsabilidade financeira. 4.2. O VILLA MILL disponibilizará gratuitamente acesso à sua rede de internet sem fio (Wi-Fi) interna para a utilização do sistema dentro do estabelecimento, não sendo devido qualquer reembolso por planos de dados móveis particulares.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bjmm2bc05xuh" w:id="5"/>
      <w:bookmarkEnd w:id="5"/>
      <w:r w:rsidDel="00000000" w:rsidR="00000000" w:rsidRPr="00000000">
        <w:rPr>
          <w:b w:val="1"/>
          <w:bCs w:val="1"/>
          <w:color w:val="000000"/>
          <w:sz w:val="26"/>
          <w:szCs w:val="26"/>
          <w:rtl w:val="0"/>
        </w:rPr>
        <w:t xml:space="preserve">CLÁUSULA QUINTA – DA RESCISÃO DA PARCERIA</w:t>
      </w:r>
    </w:p>
    <w:p w:rsidR="00000000" w:rsidDel="00000000" w:rsidP="00000000" w:rsidRDefault="00000000" w:rsidRPr="00000000" w14:paraId="0000000F">
      <w:pPr>
        <w:spacing w:after="240" w:before="240" w:lineRule="auto"/>
        <w:rPr/>
      </w:pPr>
      <w:r w:rsidDel="00000000" w:rsidR="00000000" w:rsidRPr="00000000">
        <w:rPr>
          <w:rtl w:val="0"/>
        </w:rPr>
        <w:t xml:space="preserve">5.1. O descumprimento de qualquer obrigação de sigilo, segurança ou o uso inadequado do sistema para fins escusos ou criminosos ensejará a </w:t>
      </w:r>
      <w:r w:rsidDel="00000000" w:rsidR="00000000" w:rsidRPr="00000000">
        <w:rPr>
          <w:b w:val="1"/>
          <w:bCs w:val="1"/>
          <w:rtl w:val="0"/>
        </w:rPr>
        <w:t xml:space="preserve">rescisão imediata e motivada da relação de prestação de serviços</w:t>
      </w:r>
      <w:r w:rsidDel="00000000" w:rsidR="00000000" w:rsidRPr="00000000">
        <w:rPr>
          <w:rtl w:val="0"/>
        </w:rPr>
        <w:t xml:space="preserve">, sem prejuízo da apuração de perdas e danos e das sanções cíveis e criminais cabíveis.</w:t>
      </w:r>
    </w:p>
    <w:p w:rsidR="00000000" w:rsidDel="00000000" w:rsidP="00000000" w:rsidRDefault="00000000" w:rsidRPr="00000000" w14:paraId="00000010">
      <w:pPr>
        <w:spacing w:after="240" w:before="240" w:lineRule="auto"/>
        <w:rPr/>
      </w:pPr>
      <w:r w:rsidDel="00000000" w:rsidR="00000000" w:rsidRPr="00000000">
        <w:rPr>
          <w:rtl w:val="0"/>
        </w:rPr>
        <w:t xml:space="preserve">Por estarem de pleno e mútuo acordo com todas as condições estipuladas, as partes assinam o presente termo em 2 (duas) vias de igual teor.</w:t>
      </w:r>
    </w:p>
    <w:p w:rsidR="00000000" w:rsidDel="00000000" w:rsidP="00000000" w:rsidRDefault="00000000" w:rsidRPr="00000000" w14:paraId="00000011">
      <w:pPr>
        <w:spacing w:after="240" w:before="240" w:lineRule="auto"/>
        <w:rPr/>
      </w:pPr>
      <w:r w:rsidDel="00000000" w:rsidR="00000000" w:rsidRPr="00000000">
        <w:rPr>
          <w:rtl w:val="0"/>
        </w:rPr>
        <w:t xml:space="preserve">Barueri - SP, _______ de ____________________ de 2026.</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VILLA MILL TAMBORÉ</w:t>
      </w:r>
      <w:r w:rsidDel="00000000" w:rsidR="00000000" w:rsidRPr="00000000">
        <w:rPr>
          <w:rtl w:val="0"/>
        </w:rPr>
        <w:t xml:space="preserve"> (Representante Legal)</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[Nome do Parceiro Prestador]</w:t>
      </w:r>
      <w:r w:rsidDel="00000000" w:rsidR="00000000" w:rsidRPr="00000000">
        <w:rPr>
          <w:rtl w:val="0"/>
        </w:rPr>
        <w:t xml:space="preserve"> (Parceiro/Prestador de Serviços)</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