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FEBDD" w14:textId="4FC9F343" w:rsidR="001F36BA" w:rsidRDefault="001F36BA" w:rsidP="001F36BA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D732C9">
          <w:rPr>
            <w:rStyle w:val="Hyperlink"/>
            <w:b/>
            <w:bCs/>
            <w:sz w:val="32"/>
            <w:szCs w:val="32"/>
          </w:rPr>
          <w:t>replit.com</w:t>
        </w:r>
      </w:hyperlink>
      <w:r w:rsidRPr="00D732C9">
        <w:rPr>
          <w:b/>
          <w:bCs/>
          <w:sz w:val="32"/>
          <w:szCs w:val="32"/>
          <w:u w:val="single"/>
        </w:rPr>
        <w:t xml:space="preserve"> </w:t>
      </w:r>
    </w:p>
    <w:p w14:paraId="7C2F9479" w14:textId="347AB2EA" w:rsidR="001F36BA" w:rsidRDefault="001F36BA" w:rsidP="001F36BA">
      <w:pPr>
        <w:pStyle w:val="ListParagraph"/>
        <w:numPr>
          <w:ilvl w:val="0"/>
          <w:numId w:val="1"/>
        </w:numPr>
      </w:pPr>
      <w:r>
        <w:t>Make an account by pressing the orange “Sign up” button on the top right. You can use any of the options you are comfortable with (Google, GitHub, X, or Email); I would recommend the Email option.</w:t>
      </w:r>
    </w:p>
    <w:p w14:paraId="3075B5FB" w14:textId="0E88764A" w:rsidR="001F36BA" w:rsidRDefault="001F36BA" w:rsidP="001F36BA">
      <w:pPr>
        <w:pStyle w:val="ListParagraph"/>
        <w:numPr>
          <w:ilvl w:val="1"/>
          <w:numId w:val="1"/>
        </w:numPr>
      </w:pPr>
      <w:r>
        <w:t>Verify your email or account based on the instructions replit gives you (it will vary depending on the method you choose)</w:t>
      </w:r>
    </w:p>
    <w:p w14:paraId="58E6CA1B" w14:textId="08C652EE" w:rsidR="001F36BA" w:rsidRDefault="001F36BA" w:rsidP="001F36BA">
      <w:pPr>
        <w:pStyle w:val="ListParagraph"/>
        <w:numPr>
          <w:ilvl w:val="0"/>
          <w:numId w:val="1"/>
        </w:numPr>
      </w:pPr>
      <w:r>
        <w:t xml:space="preserve">Open </w:t>
      </w:r>
      <w:r w:rsidR="00D732C9">
        <w:t>one of the</w:t>
      </w:r>
      <w:r>
        <w:t xml:space="preserve"> link</w:t>
      </w:r>
      <w:r w:rsidR="00D732C9">
        <w:t>s below</w:t>
      </w:r>
      <w:r>
        <w:t xml:space="preserve"> to get the code we’ll work with in today’s DemoLab</w:t>
      </w:r>
      <w:r w:rsidR="00D732C9">
        <w:t xml:space="preserve"> (both these links go to the same place, the tinyurl.com one is just easier to type!)</w:t>
      </w:r>
      <w:r>
        <w:t>:</w:t>
      </w:r>
    </w:p>
    <w:p w14:paraId="1B13DC90" w14:textId="401208F6" w:rsidR="001F36BA" w:rsidRDefault="001F36BA" w:rsidP="001F36BA">
      <w:pPr>
        <w:ind w:left="720" w:firstLine="720"/>
        <w:rPr>
          <w:b/>
          <w:bCs/>
          <w:sz w:val="32"/>
          <w:szCs w:val="32"/>
        </w:rPr>
      </w:pPr>
      <w:hyperlink r:id="rId6" w:history="1">
        <w:r w:rsidRPr="001F36BA">
          <w:rPr>
            <w:rStyle w:val="Hyperlink"/>
            <w:b/>
            <w:bCs/>
            <w:sz w:val="32"/>
            <w:szCs w:val="32"/>
          </w:rPr>
          <w:t>https://replit.com/@</w:t>
        </w:r>
        <w:r w:rsidRPr="001F36BA">
          <w:rPr>
            <w:rStyle w:val="Hyperlink"/>
            <w:b/>
            <w:bCs/>
            <w:sz w:val="32"/>
            <w:szCs w:val="32"/>
          </w:rPr>
          <w:t>w</w:t>
        </w:r>
        <w:r w:rsidRPr="001F36BA">
          <w:rPr>
            <w:rStyle w:val="Hyperlink"/>
            <w:b/>
            <w:bCs/>
            <w:sz w:val="32"/>
            <w:szCs w:val="32"/>
          </w:rPr>
          <w:t>illiarj/DNAcounting?v=1</w:t>
        </w:r>
      </w:hyperlink>
      <w:r w:rsidRPr="001F36BA">
        <w:rPr>
          <w:b/>
          <w:bCs/>
          <w:sz w:val="32"/>
          <w:szCs w:val="32"/>
        </w:rPr>
        <w:t xml:space="preserve"> </w:t>
      </w:r>
    </w:p>
    <w:p w14:paraId="703403DF" w14:textId="6455E9FB" w:rsidR="00D732C9" w:rsidRDefault="00D732C9" w:rsidP="001F36BA">
      <w:pPr>
        <w:ind w:left="720" w:firstLine="720"/>
        <w:rPr>
          <w:b/>
          <w:bCs/>
          <w:sz w:val="32"/>
          <w:szCs w:val="32"/>
        </w:rPr>
      </w:pPr>
      <w:hyperlink r:id="rId7" w:history="1">
        <w:r w:rsidRPr="00052DC2">
          <w:rPr>
            <w:rStyle w:val="Hyperlink"/>
            <w:b/>
            <w:bCs/>
            <w:sz w:val="32"/>
            <w:szCs w:val="32"/>
          </w:rPr>
          <w:t>https://tinyurl.com/rhitCatapultDNA</w:t>
        </w:r>
      </w:hyperlink>
      <w:r>
        <w:rPr>
          <w:b/>
          <w:bCs/>
          <w:sz w:val="32"/>
          <w:szCs w:val="32"/>
        </w:rPr>
        <w:t xml:space="preserve"> </w:t>
      </w:r>
    </w:p>
    <w:p w14:paraId="77591DFE" w14:textId="1E2C2AAD" w:rsidR="001F36BA" w:rsidRPr="001F36BA" w:rsidRDefault="001F36BA" w:rsidP="001F36B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>Your window should look like this, press the “Remix this app” button</w:t>
      </w:r>
      <w:r w:rsidR="00134A67">
        <w:t>, press the same button in the pop-up window that appears</w:t>
      </w:r>
      <w:r>
        <w:t>, this will make a copy of the code you can edit!</w:t>
      </w:r>
    </w:p>
    <w:p w14:paraId="065873E7" w14:textId="0A539E28" w:rsidR="00864205" w:rsidRDefault="001F36BA" w:rsidP="001F36BA">
      <w:pPr>
        <w:jc w:val="center"/>
      </w:pPr>
      <w:r>
        <w:rPr>
          <w:noProof/>
        </w:rPr>
        <w:drawing>
          <wp:inline distT="0" distB="0" distL="0" distR="0" wp14:anchorId="57AF8BF2" wp14:editId="108EC222">
            <wp:extent cx="4241549" cy="2157480"/>
            <wp:effectExtent l="0" t="0" r="635" b="1905"/>
            <wp:docPr id="646421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2131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24" cy="218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9039" w14:textId="1A977C1D" w:rsidR="001F36BA" w:rsidRDefault="001F36BA" w:rsidP="001F36BA">
      <w:pPr>
        <w:pStyle w:val="ListParagraph"/>
        <w:numPr>
          <w:ilvl w:val="0"/>
          <w:numId w:val="1"/>
        </w:numPr>
      </w:pPr>
      <w:r>
        <w:t>This will take you to a replit home screen that looks something like the picture below, select “Apps” on the left, and then open the “DNA_counting” project.</w:t>
      </w:r>
    </w:p>
    <w:p w14:paraId="441FFD7F" w14:textId="77777777" w:rsidR="001F36BA" w:rsidRDefault="001F36BA"/>
    <w:p w14:paraId="25EDFFB0" w14:textId="3456CB64" w:rsidR="001F36BA" w:rsidRDefault="001F36BA" w:rsidP="00D732C9">
      <w:pPr>
        <w:jc w:val="center"/>
      </w:pPr>
      <w:r>
        <w:rPr>
          <w:noProof/>
        </w:rPr>
        <w:drawing>
          <wp:inline distT="0" distB="0" distL="0" distR="0" wp14:anchorId="6A5D0EF5" wp14:editId="273563D3">
            <wp:extent cx="3965418" cy="2030158"/>
            <wp:effectExtent l="12700" t="12700" r="10160" b="14605"/>
            <wp:docPr id="6777883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88319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783" cy="2090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732C9">
        <w:br/>
      </w:r>
    </w:p>
    <w:p w14:paraId="086DF690" w14:textId="38427DEC" w:rsidR="001F36BA" w:rsidRDefault="001F36BA" w:rsidP="00D732C9">
      <w:pPr>
        <w:jc w:val="center"/>
      </w:pPr>
      <w:r>
        <w:rPr>
          <w:noProof/>
        </w:rPr>
        <w:drawing>
          <wp:inline distT="0" distB="0" distL="0" distR="0" wp14:anchorId="1FFCBE2D" wp14:editId="22305C6F">
            <wp:extent cx="4517679" cy="1464867"/>
            <wp:effectExtent l="12700" t="12700" r="16510" b="8890"/>
            <wp:docPr id="16401256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25609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364" cy="1505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732C9">
        <w:br/>
      </w:r>
      <w:r w:rsidR="00D732C9" w:rsidRPr="00D732C9">
        <w:rPr>
          <w:i/>
          <w:iCs/>
        </w:rPr>
        <w:t>(</w:t>
      </w:r>
      <w:proofErr w:type="gramStart"/>
      <w:r w:rsidR="00D732C9" w:rsidRPr="00D732C9">
        <w:rPr>
          <w:i/>
          <w:iCs/>
        </w:rPr>
        <w:t>instructions</w:t>
      </w:r>
      <w:proofErr w:type="gramEnd"/>
      <w:r w:rsidR="00D732C9" w:rsidRPr="00D732C9">
        <w:rPr>
          <w:i/>
          <w:iCs/>
        </w:rPr>
        <w:t xml:space="preserve"> continue on back….)</w:t>
      </w:r>
    </w:p>
    <w:p w14:paraId="2208BB53" w14:textId="5E67D410" w:rsidR="001F36BA" w:rsidRDefault="001F36BA" w:rsidP="001F36BA">
      <w:pPr>
        <w:pStyle w:val="ListParagraph"/>
        <w:numPr>
          <w:ilvl w:val="0"/>
          <w:numId w:val="1"/>
        </w:numPr>
      </w:pPr>
      <w:r>
        <w:lastRenderedPageBreak/>
        <w:t xml:space="preserve">On the left you should see several files like in </w:t>
      </w:r>
      <w:r w:rsidR="00D732C9">
        <w:t>the</w:t>
      </w:r>
      <w:r>
        <w:t xml:space="preserve"> image</w:t>
      </w:r>
      <w:r w:rsidR="00D732C9">
        <w:t xml:space="preserve"> below</w:t>
      </w:r>
      <w:r>
        <w:t xml:space="preserve"> (yours will be slightly different), make sure you can see and open “main_template.py”</w:t>
      </w:r>
    </w:p>
    <w:p w14:paraId="16CB76A7" w14:textId="1693B059" w:rsidR="001F36BA" w:rsidRDefault="001F36BA">
      <w:r>
        <w:rPr>
          <w:noProof/>
        </w:rPr>
        <w:drawing>
          <wp:inline distT="0" distB="0" distL="0" distR="0" wp14:anchorId="3AE10B57" wp14:editId="667CED9B">
            <wp:extent cx="3073400" cy="3314700"/>
            <wp:effectExtent l="0" t="0" r="0" b="0"/>
            <wp:docPr id="13308964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96479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F9C1" w14:textId="77777777" w:rsidR="001F36BA" w:rsidRDefault="001F36BA"/>
    <w:p w14:paraId="6B0A85E6" w14:textId="59A2B9AB" w:rsidR="001F36BA" w:rsidRDefault="001F36BA" w:rsidP="001F36BA">
      <w:pPr>
        <w:pStyle w:val="ListParagraph"/>
        <w:numPr>
          <w:ilvl w:val="0"/>
          <w:numId w:val="1"/>
        </w:numPr>
      </w:pPr>
      <w:r>
        <w:t xml:space="preserve">Once you have this open, </w:t>
      </w:r>
      <w:r w:rsidR="00D732C9">
        <w:t>help the people around you get to the same place, and wait for your instructor!</w:t>
      </w:r>
    </w:p>
    <w:p w14:paraId="7E729EDE" w14:textId="77777777" w:rsidR="001F36BA" w:rsidRDefault="001F36BA"/>
    <w:sectPr w:rsidR="001F36BA" w:rsidSect="00D732C9">
      <w:pgSz w:w="12240" w:h="15840"/>
      <w:pgMar w:top="594" w:right="1440" w:bottom="47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E4B3D"/>
    <w:multiLevelType w:val="hybridMultilevel"/>
    <w:tmpl w:val="72C6B6F2"/>
    <w:lvl w:ilvl="0" w:tplc="02DC15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99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BA"/>
    <w:rsid w:val="00134A67"/>
    <w:rsid w:val="001E64DF"/>
    <w:rsid w:val="001F36BA"/>
    <w:rsid w:val="00427BE0"/>
    <w:rsid w:val="006830A7"/>
    <w:rsid w:val="00864205"/>
    <w:rsid w:val="00B3766B"/>
    <w:rsid w:val="00D7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81D95"/>
  <w15:chartTrackingRefBased/>
  <w15:docId w15:val="{28E2D019-CBFA-5D41-A2D0-4B9B3BEE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6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6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6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6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6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6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6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6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36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6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2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rhitCatapultDN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@williarj/DNAcounting?v=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replit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Williamson, Robert</dc:creator>
  <cp:keywords/>
  <dc:description/>
  <cp:lastModifiedBy>Williamson, Robert</cp:lastModifiedBy>
  <cp:revision>2</cp:revision>
  <dcterms:created xsi:type="dcterms:W3CDTF">2025-07-09T21:18:00Z</dcterms:created>
  <dcterms:modified xsi:type="dcterms:W3CDTF">2025-07-09T21:38:00Z</dcterms:modified>
</cp:coreProperties>
</file>