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28DA" w14:textId="77777777" w:rsidR="000C42B0" w:rsidRDefault="00E443C4">
      <w:pPr>
        <w:jc w:val="center"/>
        <w:rPr>
          <w:rFonts w:ascii="微軟正黑體" w:eastAsia="微軟正黑體" w:hAnsi="微軟正黑體" w:cs="微軟正黑體"/>
          <w:b/>
          <w:sz w:val="40"/>
          <w:szCs w:val="40"/>
        </w:rPr>
      </w:pPr>
      <w:r>
        <w:rPr>
          <w:rFonts w:ascii="微軟正黑體" w:eastAsia="微軟正黑體" w:hAnsi="微軟正黑體" w:cs="微軟正黑體"/>
          <w:b/>
          <w:sz w:val="40"/>
          <w:szCs w:val="40"/>
        </w:rPr>
        <w:t>國立中央大學語言中心-英外語推廣課程</w:t>
      </w:r>
    </w:p>
    <w:p w14:paraId="3D78E985" w14:textId="67E495AC" w:rsidR="000C42B0" w:rsidRPr="00E64907" w:rsidRDefault="00E443C4" w:rsidP="005C20A3">
      <w:pPr>
        <w:spacing w:after="240"/>
        <w:jc w:val="center"/>
        <w:rPr>
          <w:rFonts w:ascii="微軟正黑體" w:eastAsia="微軟正黑體" w:hAnsi="微軟正黑體" w:cs="微軟正黑體"/>
          <w:b/>
        </w:rPr>
      </w:pPr>
      <w:r w:rsidRPr="00E64907">
        <w:rPr>
          <w:rFonts w:ascii="微軟正黑體" w:eastAsia="微軟正黑體" w:hAnsi="微軟正黑體" w:cs="微軟正黑體"/>
          <w:b/>
        </w:rPr>
        <w:t>202</w:t>
      </w:r>
      <w:r w:rsidR="008A4310">
        <w:rPr>
          <w:rFonts w:ascii="微軟正黑體" w:eastAsia="微軟正黑體" w:hAnsi="微軟正黑體" w:cs="微軟正黑體" w:hint="eastAsia"/>
          <w:b/>
        </w:rPr>
        <w:t>6秋</w:t>
      </w:r>
      <w:r w:rsidRPr="00E64907">
        <w:rPr>
          <w:rFonts w:ascii="微軟正黑體" w:eastAsia="微軟正黑體" w:hAnsi="微軟正黑體" w:cs="微軟正黑體"/>
          <w:b/>
        </w:rPr>
        <w:t>季班英外語推廣課程 非學分班課程「</w:t>
      </w:r>
      <w:r w:rsidR="00143852" w:rsidRPr="00E64907">
        <w:rPr>
          <w:rFonts w:ascii="微軟正黑體" w:eastAsia="微軟正黑體" w:hAnsi="微軟正黑體" w:cs="微軟正黑體" w:hint="eastAsia"/>
          <w:b/>
        </w:rPr>
        <w:t>初級</w:t>
      </w:r>
      <w:r w:rsidRPr="00E64907">
        <w:rPr>
          <w:rFonts w:ascii="微軟正黑體" w:eastAsia="微軟正黑體" w:hAnsi="微軟正黑體" w:cs="微軟正黑體"/>
          <w:b/>
        </w:rPr>
        <w:t>韓語</w:t>
      </w:r>
      <w:r w:rsidR="005C20A3">
        <w:rPr>
          <w:rFonts w:ascii="微軟正黑體" w:eastAsia="微軟正黑體" w:hAnsi="微軟正黑體" w:cs="微軟正黑體" w:hint="eastAsia"/>
          <w:b/>
        </w:rPr>
        <w:t>二</w:t>
      </w:r>
      <w:r w:rsidR="005C20A3">
        <w:rPr>
          <w:rFonts w:ascii="微軟正黑體" w:eastAsia="微軟正黑體" w:hAnsi="微軟正黑體" w:cs="微軟正黑體"/>
          <w:b/>
        </w:rPr>
        <w:t xml:space="preserve"> </w:t>
      </w:r>
      <w:r w:rsidR="005C20A3">
        <w:rPr>
          <w:rFonts w:ascii="微軟正黑體" w:eastAsia="微軟正黑體" w:hAnsi="微軟正黑體" w:cs="微軟正黑體" w:hint="eastAsia"/>
          <w:b/>
        </w:rPr>
        <w:t>- 視</w:t>
      </w:r>
      <w:r w:rsidR="00143852" w:rsidRPr="00E64907">
        <w:rPr>
          <w:rFonts w:ascii="微軟正黑體" w:eastAsia="微軟正黑體" w:hAnsi="微軟正黑體" w:cs="微軟正黑體" w:hint="eastAsia"/>
          <w:b/>
        </w:rPr>
        <w:t>訊班</w:t>
      </w:r>
      <w:r w:rsidRPr="00E64907">
        <w:rPr>
          <w:rFonts w:ascii="微軟正黑體" w:eastAsia="微軟正黑體" w:hAnsi="微軟正黑體" w:cs="微軟正黑體"/>
          <w:b/>
        </w:rPr>
        <w:t>」</w:t>
      </w:r>
    </w:p>
    <w:tbl>
      <w:tblPr>
        <w:tblStyle w:val="af1"/>
        <w:tblW w:w="10184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400" w:firstRow="0" w:lastRow="0" w:firstColumn="0" w:lastColumn="0" w:noHBand="0" w:noVBand="1"/>
      </w:tblPr>
      <w:tblGrid>
        <w:gridCol w:w="2684"/>
        <w:gridCol w:w="1559"/>
        <w:gridCol w:w="5941"/>
      </w:tblGrid>
      <w:tr w:rsidR="000C42B0" w14:paraId="2AD804AB" w14:textId="77777777" w:rsidTr="00143852">
        <w:tc>
          <w:tcPr>
            <w:tcW w:w="2684" w:type="dxa"/>
            <w:shd w:val="clear" w:color="auto" w:fill="D0CECE"/>
            <w:vAlign w:val="center"/>
          </w:tcPr>
          <w:p w14:paraId="62A3613D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</w:rPr>
              <w:t>一、招生對象：</w:t>
            </w:r>
          </w:p>
        </w:tc>
        <w:tc>
          <w:tcPr>
            <w:tcW w:w="7500" w:type="dxa"/>
            <w:gridSpan w:val="2"/>
            <w:vAlign w:val="center"/>
          </w:tcPr>
          <w:p w14:paraId="30D65DC4" w14:textId="77777777" w:rsidR="000C42B0" w:rsidRPr="00E64907" w:rsidRDefault="00604808" w:rsidP="00E64907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已有</w:t>
            </w:r>
            <w:r w:rsidRPr="00E64907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韓語40音</w:t>
            </w:r>
            <w:r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基礎學員</w:t>
            </w:r>
          </w:p>
        </w:tc>
      </w:tr>
      <w:tr w:rsidR="000C42B0" w14:paraId="3D4B12EA" w14:textId="77777777" w:rsidTr="00143852">
        <w:trPr>
          <w:trHeight w:val="1241"/>
        </w:trPr>
        <w:tc>
          <w:tcPr>
            <w:tcW w:w="2684" w:type="dxa"/>
            <w:shd w:val="clear" w:color="auto" w:fill="D0CECE"/>
            <w:vAlign w:val="center"/>
          </w:tcPr>
          <w:p w14:paraId="3C37CD24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</w:rPr>
              <w:t>二、課程目標：</w:t>
            </w:r>
          </w:p>
        </w:tc>
        <w:tc>
          <w:tcPr>
            <w:tcW w:w="7500" w:type="dxa"/>
            <w:gridSpan w:val="2"/>
            <w:vAlign w:val="center"/>
          </w:tcPr>
          <w:p w14:paraId="43C5C0AF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以科學化、系統化且有效率、有趣味的方式學習韓語40音</w:t>
            </w:r>
          </w:p>
          <w:p w14:paraId="147DD4EA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從聽說讀寫各方面建立學習基礎</w:t>
            </w:r>
          </w:p>
          <w:p w14:paraId="3A5DD898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為考過韓檢TOPIK I 預備</w:t>
            </w:r>
          </w:p>
        </w:tc>
      </w:tr>
      <w:tr w:rsidR="000C42B0" w14:paraId="0123C045" w14:textId="77777777" w:rsidTr="00143852">
        <w:tc>
          <w:tcPr>
            <w:tcW w:w="2684" w:type="dxa"/>
            <w:shd w:val="clear" w:color="auto" w:fill="D0CECE"/>
            <w:vAlign w:val="center"/>
          </w:tcPr>
          <w:p w14:paraId="042170BB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</w:rPr>
              <w:t>三、授課方法：</w:t>
            </w:r>
          </w:p>
        </w:tc>
        <w:tc>
          <w:tcPr>
            <w:tcW w:w="7500" w:type="dxa"/>
            <w:gridSpan w:val="2"/>
            <w:vAlign w:val="center"/>
          </w:tcPr>
          <w:p w14:paraId="11EE619F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PPT教學、分組會話演練、歌唱等。</w:t>
            </w:r>
          </w:p>
        </w:tc>
      </w:tr>
      <w:tr w:rsidR="000C42B0" w14:paraId="38AA2982" w14:textId="77777777" w:rsidTr="00143852">
        <w:tc>
          <w:tcPr>
            <w:tcW w:w="2684" w:type="dxa"/>
            <w:shd w:val="clear" w:color="auto" w:fill="D0CECE"/>
            <w:vAlign w:val="center"/>
          </w:tcPr>
          <w:p w14:paraId="5393D0AF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</w:rPr>
              <w:t>四、教材：</w:t>
            </w:r>
          </w:p>
        </w:tc>
        <w:tc>
          <w:tcPr>
            <w:tcW w:w="7500" w:type="dxa"/>
            <w:gridSpan w:val="2"/>
            <w:vAlign w:val="center"/>
          </w:tcPr>
          <w:p w14:paraId="68B9BD90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64907">
              <w:rPr>
                <w:rFonts w:ascii="Malgun Gothic" w:eastAsia="Malgun Gothic" w:hAnsi="Malgun Gothic" w:cs="Malgun Gothic" w:hint="eastAsia"/>
                <w:sz w:val="24"/>
                <w:szCs w:val="24"/>
              </w:rPr>
              <w:t>안녕하세요</w:t>
            </w:r>
            <w:r w:rsidRPr="00E64907">
              <w:rPr>
                <w:rFonts w:ascii="微軟正黑體" w:eastAsia="微軟正黑體" w:hAnsi="微軟正黑體"/>
                <w:sz w:val="24"/>
                <w:szCs w:val="24"/>
              </w:rPr>
              <w:t>1 你好1</w:t>
            </w:r>
          </w:p>
        </w:tc>
      </w:tr>
      <w:tr w:rsidR="000C42B0" w14:paraId="4AD5C3C2" w14:textId="77777777" w:rsidTr="00143852">
        <w:tc>
          <w:tcPr>
            <w:tcW w:w="2684" w:type="dxa"/>
            <w:shd w:val="clear" w:color="auto" w:fill="D0CECE"/>
            <w:vAlign w:val="center"/>
          </w:tcPr>
          <w:p w14:paraId="73074527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</w:rPr>
              <w:t>五、上課期間：</w:t>
            </w:r>
          </w:p>
        </w:tc>
        <w:tc>
          <w:tcPr>
            <w:tcW w:w="7500" w:type="dxa"/>
            <w:gridSpan w:val="2"/>
            <w:vAlign w:val="center"/>
          </w:tcPr>
          <w:p w14:paraId="64C3E930" w14:textId="660F1885" w:rsidR="000C42B0" w:rsidRPr="00E64907" w:rsidRDefault="00AF1EDF" w:rsidP="00E64907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bookmarkStart w:id="0" w:name="_heading=h.gjdgxs" w:colFirst="0" w:colLast="0"/>
            <w:bookmarkEnd w:id="0"/>
            <w:r w:rsidRPr="00AF1EDF">
              <w:rPr>
                <w:rFonts w:ascii="微軟正黑體" w:eastAsia="微軟正黑體" w:hAnsi="微軟正黑體" w:hint="eastAsia"/>
                <w:lang w:eastAsia="zh-TW"/>
              </w:rPr>
              <w:t>115.10.19-116.1.11(停課:10.26)</w:t>
            </w:r>
            <w:r>
              <w:rPr>
                <w:rFonts w:ascii="微軟正黑體" w:eastAsia="微軟正黑體" w:hAnsi="微軟正黑體"/>
                <w:sz w:val="20"/>
                <w:szCs w:val="20"/>
                <w:lang w:eastAsia="zh-TW"/>
              </w:rPr>
              <w:br/>
            </w:r>
            <w:r w:rsidR="00E443C4" w:rsidRPr="00AF1EDF">
              <w:rPr>
                <w:rFonts w:ascii="微軟正黑體" w:eastAsia="微軟正黑體" w:hAnsi="微軟正黑體"/>
                <w:color w:val="FF0000"/>
                <w:sz w:val="20"/>
                <w:szCs w:val="20"/>
                <w:lang w:eastAsia="zh-TW"/>
              </w:rPr>
              <w:t>（依本校行事曆，如遇天災或其他狀況以致無法上課，授課教師將視情況補課）</w:t>
            </w:r>
          </w:p>
        </w:tc>
      </w:tr>
      <w:tr w:rsidR="000C42B0" w14:paraId="361799B5" w14:textId="77777777" w:rsidTr="00143852">
        <w:tc>
          <w:tcPr>
            <w:tcW w:w="2684" w:type="dxa"/>
            <w:shd w:val="clear" w:color="auto" w:fill="D0CECE"/>
            <w:vAlign w:val="center"/>
          </w:tcPr>
          <w:p w14:paraId="05C3C3D8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</w:rPr>
              <w:t>六、上課時間：</w:t>
            </w:r>
          </w:p>
        </w:tc>
        <w:tc>
          <w:tcPr>
            <w:tcW w:w="7500" w:type="dxa"/>
            <w:gridSpan w:val="2"/>
            <w:vAlign w:val="center"/>
          </w:tcPr>
          <w:p w14:paraId="423CEB31" w14:textId="2029294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每週(</w:t>
            </w:r>
            <w:r w:rsidR="005C20A3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一</w:t>
            </w:r>
            <w:r w:rsidRPr="00E64907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) 1</w:t>
            </w:r>
            <w:r w:rsidR="00AF1EDF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8</w:t>
            </w:r>
            <w:r w:rsidRPr="00E64907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:</w:t>
            </w:r>
            <w:r w:rsidR="00AF1EDF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3</w:t>
            </w:r>
            <w:r w:rsidRPr="00E64907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0 ~ 21:</w:t>
            </w:r>
            <w:r w:rsidR="00AF1EDF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0</w:t>
            </w:r>
            <w:r w:rsidRPr="00E64907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0  (12次，總時數為30小時，共0學分)</w:t>
            </w:r>
          </w:p>
        </w:tc>
      </w:tr>
      <w:tr w:rsidR="000C42B0" w14:paraId="43E11757" w14:textId="77777777" w:rsidTr="00143852">
        <w:tc>
          <w:tcPr>
            <w:tcW w:w="2684" w:type="dxa"/>
            <w:shd w:val="clear" w:color="auto" w:fill="D0CECE"/>
            <w:vAlign w:val="center"/>
          </w:tcPr>
          <w:p w14:paraId="4270859A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</w:rPr>
              <w:t>七、上課地點：</w:t>
            </w:r>
          </w:p>
        </w:tc>
        <w:tc>
          <w:tcPr>
            <w:tcW w:w="7500" w:type="dxa"/>
            <w:gridSpan w:val="2"/>
            <w:vAlign w:val="center"/>
          </w:tcPr>
          <w:p w14:paraId="71C23E68" w14:textId="563DC135" w:rsidR="000C42B0" w:rsidRPr="00E64907" w:rsidRDefault="00AF1EDF" w:rsidP="00E64907">
            <w:pPr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視訊課程</w:t>
            </w:r>
          </w:p>
        </w:tc>
      </w:tr>
      <w:tr w:rsidR="000C42B0" w14:paraId="2336B2D6" w14:textId="77777777" w:rsidTr="00143852">
        <w:tc>
          <w:tcPr>
            <w:tcW w:w="2684" w:type="dxa"/>
            <w:shd w:val="clear" w:color="auto" w:fill="D0CECE"/>
            <w:vAlign w:val="center"/>
          </w:tcPr>
          <w:p w14:paraId="2D492C50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</w:rPr>
              <w:t>八、授課教師：</w:t>
            </w:r>
          </w:p>
        </w:tc>
        <w:tc>
          <w:tcPr>
            <w:tcW w:w="7500" w:type="dxa"/>
            <w:gridSpan w:val="2"/>
            <w:vAlign w:val="center"/>
          </w:tcPr>
          <w:p w14:paraId="6B35CC61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黃慈嫺老師</w:t>
            </w:r>
          </w:p>
          <w:p w14:paraId="09EEA4D8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個人簡歷：現任中原大學推廣中心講師、中大壢中、國立陽明高中、市立永豐及振聲高中外語選修課教師</w:t>
            </w:r>
          </w:p>
        </w:tc>
      </w:tr>
      <w:tr w:rsidR="000C42B0" w14:paraId="0D9F6C35" w14:textId="77777777" w:rsidTr="00143852">
        <w:tc>
          <w:tcPr>
            <w:tcW w:w="2684" w:type="dxa"/>
            <w:shd w:val="clear" w:color="auto" w:fill="D0CECE"/>
            <w:vAlign w:val="center"/>
          </w:tcPr>
          <w:p w14:paraId="04777059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</w:rPr>
              <w:t>九、評分方式：</w:t>
            </w:r>
          </w:p>
        </w:tc>
        <w:tc>
          <w:tcPr>
            <w:tcW w:w="7500" w:type="dxa"/>
            <w:gridSpan w:val="2"/>
            <w:vAlign w:val="center"/>
          </w:tcPr>
          <w:p w14:paraId="751DA713" w14:textId="77777777" w:rsidR="000C42B0" w:rsidRPr="00E64907" w:rsidRDefault="00E443C4" w:rsidP="00E64907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E64907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出席率、上課參與度、結業總成績</w:t>
            </w:r>
          </w:p>
        </w:tc>
      </w:tr>
      <w:tr w:rsidR="000C42B0" w14:paraId="7A0241F3" w14:textId="77777777">
        <w:tc>
          <w:tcPr>
            <w:tcW w:w="10184" w:type="dxa"/>
            <w:gridSpan w:val="3"/>
            <w:shd w:val="clear" w:color="auto" w:fill="D0CECE"/>
            <w:vAlign w:val="center"/>
          </w:tcPr>
          <w:p w14:paraId="3806DABC" w14:textId="77777777" w:rsidR="000C42B0" w:rsidRDefault="00E443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lang w:eastAsia="zh-TW"/>
              </w:rPr>
              <w:t>十、收費標準及繳費方式（不含劃撥手續費及書籍費）：</w:t>
            </w:r>
          </w:p>
        </w:tc>
      </w:tr>
      <w:tr w:rsidR="000C42B0" w14:paraId="0D0E2E5B" w14:textId="77777777" w:rsidTr="00143852">
        <w:tc>
          <w:tcPr>
            <w:tcW w:w="2684" w:type="dxa"/>
            <w:shd w:val="clear" w:color="auto" w:fill="D0CECE"/>
            <w:vAlign w:val="center"/>
          </w:tcPr>
          <w:p w14:paraId="43A8F772" w14:textId="77777777" w:rsidR="000C42B0" w:rsidRDefault="00E443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身分類別</w:t>
            </w:r>
          </w:p>
        </w:tc>
        <w:tc>
          <w:tcPr>
            <w:tcW w:w="1559" w:type="dxa"/>
            <w:shd w:val="clear" w:color="auto" w:fill="D0CECE"/>
            <w:vAlign w:val="center"/>
          </w:tcPr>
          <w:p w14:paraId="4429A71B" w14:textId="77777777" w:rsidR="000C42B0" w:rsidRDefault="00E443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學費金額</w:t>
            </w:r>
          </w:p>
          <w:p w14:paraId="0CFC96B8" w14:textId="77777777" w:rsidR="000C42B0" w:rsidRDefault="00E443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(新台幣)</w:t>
            </w:r>
          </w:p>
        </w:tc>
        <w:tc>
          <w:tcPr>
            <w:tcW w:w="5941" w:type="dxa"/>
            <w:shd w:val="clear" w:color="auto" w:fill="D0CECE"/>
            <w:vAlign w:val="center"/>
          </w:tcPr>
          <w:p w14:paraId="512ED780" w14:textId="77777777" w:rsidR="000C42B0" w:rsidRDefault="00E443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繳費方式</w:t>
            </w:r>
          </w:p>
        </w:tc>
      </w:tr>
      <w:tr w:rsidR="000C42B0" w14:paraId="61575A6B" w14:textId="77777777" w:rsidTr="00143852">
        <w:tc>
          <w:tcPr>
            <w:tcW w:w="2684" w:type="dxa"/>
          </w:tcPr>
          <w:p w14:paraId="74151F43" w14:textId="77777777" w:rsidR="000C42B0" w:rsidRDefault="00E443C4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(1) 新生(未報名過本中心開設之推廣課程者)</w:t>
            </w:r>
          </w:p>
        </w:tc>
        <w:tc>
          <w:tcPr>
            <w:tcW w:w="1559" w:type="dxa"/>
            <w:vAlign w:val="center"/>
          </w:tcPr>
          <w:p w14:paraId="695D551C" w14:textId="77777777" w:rsidR="000C42B0" w:rsidRDefault="00E443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5400 元整</w:t>
            </w:r>
          </w:p>
        </w:tc>
        <w:tc>
          <w:tcPr>
            <w:tcW w:w="5941" w:type="dxa"/>
            <w:vMerge w:val="restart"/>
          </w:tcPr>
          <w:p w14:paraId="3C96F21B" w14:textId="77777777" w:rsidR="000C42B0" w:rsidRDefault="00E443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FF0000"/>
                <w:sz w:val="24"/>
                <w:szCs w:val="24"/>
                <w:lang w:eastAsia="zh-TW"/>
              </w:rPr>
              <w:t>一律不收現金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，請先連結本校繳費報名系統：</w:t>
            </w:r>
          </w:p>
          <w:p w14:paraId="05D2D4F9" w14:textId="77777777" w:rsidR="000C42B0" w:rsidRDefault="00E44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63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2E74B5"/>
                <w:sz w:val="24"/>
                <w:szCs w:val="24"/>
                <w:u w:val="single"/>
              </w:rPr>
              <w:t>https://cis.ncu.edu.tw/OgaSys/mpay/announce</w:t>
            </w:r>
          </w:p>
          <w:p w14:paraId="0440FBCC" w14:textId="77777777" w:rsidR="000C42B0" w:rsidRDefault="00E44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360" w:lineRule="auto"/>
              <w:ind w:left="464" w:right="152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取得繳款帳號（需先經過電子郵件信箱認證）， 以 ATM 繳費或列印出繳費單至郵局劃撥繳費。</w:t>
            </w:r>
          </w:p>
          <w:p w14:paraId="4C088272" w14:textId="77777777" w:rsidR="000C42B0" w:rsidRDefault="00E443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52" w:hanging="360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繳費金額系統預設為原價，請依據實際應繳費金額自行輸入。</w:t>
            </w:r>
          </w:p>
          <w:p w14:paraId="7D81383C" w14:textId="77777777" w:rsidR="000C42B0" w:rsidRDefault="00E443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52" w:hanging="360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 xml:space="preserve">繳費操作範例連結： </w:t>
            </w:r>
            <w:r>
              <w:rPr>
                <w:rFonts w:ascii="微軟正黑體" w:eastAsia="微軟正黑體" w:hAnsi="微軟正黑體" w:cs="微軟正黑體"/>
                <w:color w:val="0070C0"/>
                <w:u w:val="single"/>
                <w:lang w:eastAsia="zh-TW"/>
              </w:rPr>
              <w:t>https://bit.ly/2V8z2bl</w:t>
            </w:r>
          </w:p>
        </w:tc>
      </w:tr>
      <w:tr w:rsidR="000C42B0" w14:paraId="09EB879E" w14:textId="77777777" w:rsidTr="00143852">
        <w:tc>
          <w:tcPr>
            <w:tcW w:w="2684" w:type="dxa"/>
          </w:tcPr>
          <w:p w14:paraId="6F34A830" w14:textId="77777777" w:rsidR="000C42B0" w:rsidRDefault="00E443C4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(2) 9 折：舊生、身心障礙者、原住民、 低收入戶、65 歲以上老人、中大在 學學生、教職員或兩人（含）報名同一課程者</w:t>
            </w:r>
          </w:p>
        </w:tc>
        <w:tc>
          <w:tcPr>
            <w:tcW w:w="1559" w:type="dxa"/>
            <w:vAlign w:val="center"/>
          </w:tcPr>
          <w:p w14:paraId="52253A2A" w14:textId="77777777" w:rsidR="000C42B0" w:rsidRDefault="00E443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4860 元整</w:t>
            </w:r>
          </w:p>
        </w:tc>
        <w:tc>
          <w:tcPr>
            <w:tcW w:w="5941" w:type="dxa"/>
            <w:vMerge/>
          </w:tcPr>
          <w:p w14:paraId="7935397E" w14:textId="77777777" w:rsidR="000C42B0" w:rsidRDefault="000C4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0C42B0" w14:paraId="07755091" w14:textId="77777777" w:rsidTr="00143852">
        <w:tc>
          <w:tcPr>
            <w:tcW w:w="2684" w:type="dxa"/>
          </w:tcPr>
          <w:p w14:paraId="2BBE8128" w14:textId="77777777" w:rsidR="000C42B0" w:rsidRDefault="00E443C4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(3) 88 折：三人以上同時報名同一課程者或開課前兩週報名早鳥優惠者。</w:t>
            </w:r>
          </w:p>
        </w:tc>
        <w:tc>
          <w:tcPr>
            <w:tcW w:w="1559" w:type="dxa"/>
            <w:vAlign w:val="center"/>
          </w:tcPr>
          <w:p w14:paraId="466D9D51" w14:textId="77777777" w:rsidR="000C42B0" w:rsidRDefault="00E443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4752 元整</w:t>
            </w:r>
          </w:p>
        </w:tc>
        <w:tc>
          <w:tcPr>
            <w:tcW w:w="5941" w:type="dxa"/>
            <w:vMerge/>
          </w:tcPr>
          <w:p w14:paraId="763918B2" w14:textId="77777777" w:rsidR="000C42B0" w:rsidRDefault="000C4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0C42B0" w14:paraId="37908CCF" w14:textId="77777777">
        <w:tc>
          <w:tcPr>
            <w:tcW w:w="10184" w:type="dxa"/>
            <w:gridSpan w:val="3"/>
          </w:tcPr>
          <w:p w14:paraId="3AA06D5E" w14:textId="77777777" w:rsidR="000C42B0" w:rsidRDefault="00E443C4">
            <w:pPr>
              <w:spacing w:line="360" w:lineRule="auto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※本課程得隨時加入，中途加入者，報名費按身分別及課程比例計算。</w:t>
            </w:r>
          </w:p>
        </w:tc>
      </w:tr>
    </w:tbl>
    <w:p w14:paraId="3F76BCFD" w14:textId="77777777" w:rsidR="000C42B0" w:rsidRDefault="000C42B0"/>
    <w:p w14:paraId="493CFCF1" w14:textId="77777777" w:rsidR="000C42B0" w:rsidRDefault="000C42B0"/>
    <w:p w14:paraId="43C08AE2" w14:textId="77777777" w:rsidR="000C42B0" w:rsidRDefault="000C42B0"/>
    <w:tbl>
      <w:tblPr>
        <w:tblStyle w:val="af2"/>
        <w:tblW w:w="1019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410"/>
        <w:gridCol w:w="5521"/>
      </w:tblGrid>
      <w:tr w:rsidR="000C42B0" w14:paraId="54D140D4" w14:textId="77777777">
        <w:tc>
          <w:tcPr>
            <w:tcW w:w="2263" w:type="dxa"/>
            <w:shd w:val="clear" w:color="auto" w:fill="D0CECE"/>
          </w:tcPr>
          <w:p w14:paraId="4C9CD811" w14:textId="77777777" w:rsidR="000C42B0" w:rsidRDefault="00E443C4">
            <w:pPr>
              <w:widowControl/>
              <w:spacing w:line="360" w:lineRule="auto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十一、報名期間：</w:t>
            </w:r>
          </w:p>
        </w:tc>
        <w:tc>
          <w:tcPr>
            <w:tcW w:w="7931" w:type="dxa"/>
            <w:gridSpan w:val="2"/>
          </w:tcPr>
          <w:p w14:paraId="3819E775" w14:textId="77777777" w:rsidR="000C42B0" w:rsidRDefault="00E443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color w:val="FF0000"/>
                <w:shd w:val="clear" w:color="auto" w:fill="D9D9D9"/>
                <w:lang w:eastAsia="zh-TW"/>
              </w:rPr>
              <w:t>即日起至開課前一週止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，週一至週五 9:00~12:00，14:00~17:00。以先報名並完成繳費手續前二十四名為原則。</w:t>
            </w:r>
          </w:p>
        </w:tc>
      </w:tr>
      <w:tr w:rsidR="000C42B0" w14:paraId="23973DC0" w14:textId="77777777">
        <w:tc>
          <w:tcPr>
            <w:tcW w:w="2263" w:type="dxa"/>
            <w:shd w:val="clear" w:color="auto" w:fill="D0CECE"/>
          </w:tcPr>
          <w:p w14:paraId="7AB0F03C" w14:textId="77777777" w:rsidR="000C42B0" w:rsidRDefault="00E443C4">
            <w:pPr>
              <w:widowControl/>
              <w:spacing w:line="360" w:lineRule="auto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十二、結業證書：</w:t>
            </w:r>
          </w:p>
        </w:tc>
        <w:tc>
          <w:tcPr>
            <w:tcW w:w="7931" w:type="dxa"/>
            <w:gridSpan w:val="2"/>
          </w:tcPr>
          <w:p w14:paraId="70FD2B39" w14:textId="77777777" w:rsidR="000C42B0" w:rsidRDefault="00E443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1. 課程結束後，將依據學員報名時填寫之需求製作結業證書(填寫不須證書則，即不製作)。</w:t>
            </w:r>
          </w:p>
          <w:p w14:paraId="3B702C9B" w14:textId="77777777" w:rsidR="000C42B0" w:rsidRDefault="00E443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2. 學期成績未滿60分或缺席時數超過總時數之1/3者，不予頒發結業證書。</w:t>
            </w:r>
          </w:p>
          <w:p w14:paraId="596C1CBC" w14:textId="77777777" w:rsidR="000C42B0" w:rsidRDefault="00E443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3. 結業證書於課程結束2週後核發，若有特殊需求，可另提出申請。</w:t>
            </w:r>
          </w:p>
        </w:tc>
      </w:tr>
      <w:tr w:rsidR="000C42B0" w14:paraId="4DD8F72D" w14:textId="77777777">
        <w:tc>
          <w:tcPr>
            <w:tcW w:w="2263" w:type="dxa"/>
            <w:shd w:val="clear" w:color="auto" w:fill="D0CECE"/>
          </w:tcPr>
          <w:p w14:paraId="7C28C656" w14:textId="77777777" w:rsidR="000C42B0" w:rsidRDefault="00E443C4">
            <w:pPr>
              <w:widowControl/>
              <w:spacing w:line="360" w:lineRule="auto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十三、退費準則：</w:t>
            </w:r>
          </w:p>
        </w:tc>
        <w:tc>
          <w:tcPr>
            <w:tcW w:w="7931" w:type="dxa"/>
            <w:gridSpan w:val="2"/>
          </w:tcPr>
          <w:p w14:paraId="434DDE68" w14:textId="77777777" w:rsidR="000C42B0" w:rsidRDefault="00E443C4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學員因故辦理退費時，</w:t>
            </w:r>
            <w:r>
              <w:rPr>
                <w:rFonts w:ascii="微軟正黑體" w:eastAsia="微軟正黑體" w:hAnsi="微軟正黑體" w:cs="微軟正黑體"/>
                <w:color w:val="FF0000"/>
                <w:lang w:eastAsia="zh-TW"/>
              </w:rPr>
              <w:t>須憑</w:t>
            </w:r>
            <w:r>
              <w:rPr>
                <w:rFonts w:ascii="微軟正黑體" w:eastAsia="微軟正黑體" w:hAnsi="微軟正黑體" w:cs="微軟正黑體"/>
                <w:b/>
                <w:color w:val="FF0000"/>
                <w:u w:val="single"/>
                <w:lang w:eastAsia="zh-TW"/>
              </w:rPr>
              <w:t>中央大學開立之收據正本</w:t>
            </w:r>
            <w:r>
              <w:rPr>
                <w:rFonts w:ascii="微軟正黑體" w:eastAsia="微軟正黑體" w:hAnsi="微軟正黑體" w:cs="微軟正黑體"/>
                <w:color w:val="FF0000"/>
                <w:lang w:eastAsia="zh-TW"/>
              </w:rPr>
              <w:t>送交語言中心辦公室辦理相關手續。</w:t>
            </w:r>
            <w:r>
              <w:rPr>
                <w:rFonts w:ascii="微軟正黑體" w:eastAsia="微軟正黑體" w:hAnsi="微軟正黑體" w:cs="微軟正黑體"/>
              </w:rPr>
              <w:t>退費規定如下：</w:t>
            </w:r>
          </w:p>
          <w:p w14:paraId="1D5A1DB7" w14:textId="77777777" w:rsidR="000C42B0" w:rsidRDefault="00E443C4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自報名繳費至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實際上課前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退學者，退還已繳學分費、雜費等各項費用之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九成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2532B878" w14:textId="77777777" w:rsidR="000C42B0" w:rsidRDefault="00E443C4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自實際上課之日算起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未逾全期三分之一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者，退還已繳學分費、雜費等各 項費用之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半數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25DB95E8" w14:textId="77777777" w:rsidR="000C42B0" w:rsidRDefault="00E443C4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在班時間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已逾全期三分之一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者，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不予退費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7412B59A" w14:textId="77777777" w:rsidR="000C42B0" w:rsidRDefault="00E443C4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若本課程因人數不足或其他特殊原因無法開課，將全額退費。</w:t>
            </w:r>
          </w:p>
          <w:p w14:paraId="0CCDCA5D" w14:textId="77777777" w:rsidR="000C42B0" w:rsidRDefault="00E443C4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退費手續辦理期間約一至兩個月，且需檢附報名者</w:t>
            </w:r>
            <w:r>
              <w:rPr>
                <w:rFonts w:ascii="微軟正黑體" w:eastAsia="微軟正黑體" w:hAnsi="微軟正黑體" w:cs="微軟正黑體"/>
                <w:b/>
                <w:color w:val="FF0000"/>
                <w:sz w:val="24"/>
                <w:szCs w:val="24"/>
                <w:lang w:eastAsia="zh-TW"/>
              </w:rPr>
              <w:t>本人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之郵局或銀行局號帳號，俾便匯款；如無郵局或銀行帳戶者，則一律以支票退款。</w:t>
            </w:r>
          </w:p>
        </w:tc>
      </w:tr>
      <w:tr w:rsidR="000C42B0" w14:paraId="3A93E5B2" w14:textId="77777777">
        <w:tc>
          <w:tcPr>
            <w:tcW w:w="2263" w:type="dxa"/>
            <w:shd w:val="clear" w:color="auto" w:fill="D0CECE"/>
          </w:tcPr>
          <w:p w14:paraId="178F4554" w14:textId="77777777" w:rsidR="000C42B0" w:rsidRDefault="00E443C4">
            <w:pPr>
              <w:widowControl/>
              <w:spacing w:line="360" w:lineRule="auto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十四、報名方式：</w:t>
            </w:r>
          </w:p>
        </w:tc>
        <w:tc>
          <w:tcPr>
            <w:tcW w:w="7931" w:type="dxa"/>
            <w:gridSpan w:val="2"/>
          </w:tcPr>
          <w:p w14:paraId="6E636208" w14:textId="77777777" w:rsidR="000C42B0" w:rsidRDefault="00E443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 xml:space="preserve">   線上報名(分兩階段) ：</w:t>
            </w:r>
          </w:p>
          <w:p w14:paraId="75B4C7C9" w14:textId="77777777" w:rsidR="000C42B0" w:rsidRDefault="00E443C4">
            <w:pPr>
              <w:widowControl/>
              <w:ind w:left="324"/>
              <w:rPr>
                <w:rFonts w:ascii="微軟正黑體" w:eastAsia="微軟正黑體" w:hAnsi="微軟正黑體" w:cs="微軟正黑體"/>
                <w:color w:val="FF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第一階段：點擊欲報名課程橘色『報名』按鈕，線上登記報名。</w:t>
            </w:r>
          </w:p>
          <w:p w14:paraId="33616607" w14:textId="77777777" w:rsidR="000C42B0" w:rsidRDefault="00E443C4">
            <w:pPr>
              <w:widowControl/>
              <w:ind w:left="324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第二階段：等候開課通知；確定可開班後，本中心將會通知已登記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br/>
              <w:t xml:space="preserve">          者繳交學費(不需預先匯款)。</w:t>
            </w:r>
          </w:p>
        </w:tc>
      </w:tr>
      <w:tr w:rsidR="000C42B0" w14:paraId="548D5C62" w14:textId="77777777">
        <w:tc>
          <w:tcPr>
            <w:tcW w:w="2263" w:type="dxa"/>
            <w:shd w:val="clear" w:color="auto" w:fill="D0CECE"/>
          </w:tcPr>
          <w:p w14:paraId="56DFBE9F" w14:textId="77777777" w:rsidR="000C42B0" w:rsidRDefault="00E443C4">
            <w:pPr>
              <w:widowControl/>
              <w:spacing w:line="360" w:lineRule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十五、附則：</w:t>
            </w:r>
          </w:p>
        </w:tc>
        <w:tc>
          <w:tcPr>
            <w:tcW w:w="7931" w:type="dxa"/>
            <w:gridSpan w:val="2"/>
          </w:tcPr>
          <w:p w14:paraId="60A0B53F" w14:textId="77777777" w:rsidR="000C42B0" w:rsidRDefault="00E443C4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報名資料務必詳細填寫。</w:t>
            </w:r>
          </w:p>
          <w:p w14:paraId="105629C6" w14:textId="77777777" w:rsidR="000C42B0" w:rsidRDefault="00E443C4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本課程可申請公務人員終生學習護照時數，請於報名時註明，事後恕不補登。</w:t>
            </w:r>
          </w:p>
        </w:tc>
      </w:tr>
      <w:tr w:rsidR="000C42B0" w14:paraId="113B0955" w14:textId="77777777">
        <w:tc>
          <w:tcPr>
            <w:tcW w:w="4673" w:type="dxa"/>
            <w:gridSpan w:val="2"/>
            <w:tcBorders>
              <w:right w:val="single" w:sz="8" w:space="0" w:color="AEAAAA"/>
            </w:tcBorders>
          </w:tcPr>
          <w:p w14:paraId="4E1DF211" w14:textId="77777777" w:rsidR="000C42B0" w:rsidRDefault="00E443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主辦單位： 國立中央大學英外語推廣課程</w:t>
            </w:r>
          </w:p>
          <w:p w14:paraId="6DDC678A" w14:textId="77777777" w:rsidR="000C42B0" w:rsidRDefault="00E443C4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網址：</w:t>
            </w:r>
            <w:hyperlink r:id="rId8">
              <w:r>
                <w:rPr>
                  <w:rFonts w:ascii="微軟正黑體" w:eastAsia="微軟正黑體" w:hAnsi="微軟正黑體" w:cs="微軟正黑體"/>
                  <w:color w:val="0563C1"/>
                  <w:u w:val="single"/>
                </w:rPr>
                <w:t>http://lceg.ncu.edu.tw</w:t>
              </w:r>
            </w:hyperlink>
          </w:p>
          <w:p w14:paraId="3B7D1284" w14:textId="77777777" w:rsidR="000C42B0" w:rsidRDefault="00E443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地址：32001桃園市中壢區中大路300號</w:t>
            </w:r>
          </w:p>
        </w:tc>
        <w:tc>
          <w:tcPr>
            <w:tcW w:w="5521" w:type="dxa"/>
            <w:tcBorders>
              <w:left w:val="single" w:sz="8" w:space="0" w:color="AEAAAA"/>
            </w:tcBorders>
          </w:tcPr>
          <w:p w14:paraId="483C35AF" w14:textId="77777777" w:rsidR="000C42B0" w:rsidRDefault="00E443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承辦人：黃惠姿 (cassie@cc.ncu.edu.tw)</w:t>
            </w:r>
          </w:p>
          <w:p w14:paraId="48E44B59" w14:textId="77777777" w:rsidR="000C42B0" w:rsidRDefault="00E443C4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電話：(03)4255274 或 (03)4227151轉33818</w:t>
            </w:r>
          </w:p>
          <w:p w14:paraId="792B67D3" w14:textId="77777777" w:rsidR="000C42B0" w:rsidRDefault="00E443C4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傳真：(03)4255384</w:t>
            </w:r>
          </w:p>
        </w:tc>
      </w:tr>
    </w:tbl>
    <w:p w14:paraId="20E1C923" w14:textId="77777777" w:rsidR="000C42B0" w:rsidRDefault="000C42B0">
      <w:pPr>
        <w:widowControl/>
        <w:rPr>
          <w:rFonts w:ascii="微軟正黑體" w:eastAsia="微軟正黑體" w:hAnsi="微軟正黑體" w:cs="微軟正黑體"/>
          <w:b/>
          <w:sz w:val="28"/>
          <w:szCs w:val="28"/>
        </w:rPr>
      </w:pPr>
    </w:p>
    <w:sectPr w:rsidR="000C42B0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90A57" w14:textId="77777777" w:rsidR="00E73C0B" w:rsidRDefault="00E73C0B">
      <w:r>
        <w:separator/>
      </w:r>
    </w:p>
  </w:endnote>
  <w:endnote w:type="continuationSeparator" w:id="0">
    <w:p w14:paraId="76037B8F" w14:textId="77777777" w:rsidR="00E73C0B" w:rsidRDefault="00E73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D8971" w14:textId="77777777" w:rsidR="00E73C0B" w:rsidRDefault="00E73C0B">
      <w:r>
        <w:separator/>
      </w:r>
    </w:p>
  </w:footnote>
  <w:footnote w:type="continuationSeparator" w:id="0">
    <w:p w14:paraId="3EE443FC" w14:textId="77777777" w:rsidR="00E73C0B" w:rsidRDefault="00E73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C5D6" w14:textId="77777777" w:rsidR="000C42B0" w:rsidRDefault="00E443C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60288" behindDoc="1" locked="0" layoutInCell="1" hidden="0" allowOverlap="1" wp14:anchorId="1C4ADF4A" wp14:editId="7F64D27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76365" cy="5541009"/>
          <wp:effectExtent l="0" t="0" r="0" b="0"/>
          <wp:wrapNone/>
          <wp:docPr id="410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6365" cy="55410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35F7E" w14:textId="77777777" w:rsidR="000C42B0" w:rsidRDefault="00E443C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微軟正黑體" w:eastAsia="微軟正黑體" w:hAnsi="微軟正黑體" w:cs="微軟正黑體"/>
        <w:color w:val="000000"/>
        <w:sz w:val="20"/>
        <w:szCs w:val="20"/>
      </w:rPr>
    </w:pPr>
    <w:r>
      <w:rPr>
        <w:rFonts w:ascii="微軟正黑體" w:eastAsia="微軟正黑體" w:hAnsi="微軟正黑體" w:cs="微軟正黑體"/>
        <w:color w:val="FF0000"/>
        <w:sz w:val="20"/>
        <w:szCs w:val="20"/>
      </w:rPr>
      <w:t>※本簡章由系統自動生成，若有錯誤或不清楚之處，請上官網查詢，或來電洽詢，謝謝※</w:t>
    </w:r>
    <w:r>
      <w:rPr>
        <w:rFonts w:ascii="微軟正黑體" w:eastAsia="微軟正黑體" w:hAnsi="微軟正黑體" w:cs="微軟正黑體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59EA8B4C" wp14:editId="15EED6D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76365" cy="5541009"/>
          <wp:effectExtent l="0" t="0" r="0" b="0"/>
          <wp:wrapNone/>
          <wp:docPr id="410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6365" cy="55410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DF189" w14:textId="77777777" w:rsidR="000C42B0" w:rsidRDefault="00E443C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06B42BEE" wp14:editId="490603A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76365" cy="5541009"/>
          <wp:effectExtent l="0" t="0" r="0" b="0"/>
          <wp:wrapNone/>
          <wp:docPr id="410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6365" cy="55410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D74"/>
    <w:multiLevelType w:val="multilevel"/>
    <w:tmpl w:val="63E0DE3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FF0F83"/>
    <w:multiLevelType w:val="multilevel"/>
    <w:tmpl w:val="78A258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40086D"/>
    <w:multiLevelType w:val="multilevel"/>
    <w:tmpl w:val="E716C4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53B77FA"/>
    <w:multiLevelType w:val="multilevel"/>
    <w:tmpl w:val="E9087DB2"/>
    <w:lvl w:ilvl="0">
      <w:start w:val="1"/>
      <w:numFmt w:val="decimal"/>
      <w:lvlText w:val="(%1)"/>
      <w:lvlJc w:val="left"/>
      <w:pPr>
        <w:ind w:left="809" w:hanging="359"/>
      </w:pPr>
      <w:rPr>
        <w:b w:val="0"/>
      </w:rPr>
    </w:lvl>
    <w:lvl w:ilvl="1">
      <w:start w:val="1"/>
      <w:numFmt w:val="decimal"/>
      <w:lvlText w:val="%2、"/>
      <w:lvlJc w:val="left"/>
      <w:pPr>
        <w:ind w:left="1409" w:hanging="480"/>
      </w:pPr>
    </w:lvl>
    <w:lvl w:ilvl="2">
      <w:start w:val="1"/>
      <w:numFmt w:val="lowerRoman"/>
      <w:lvlText w:val="%3."/>
      <w:lvlJc w:val="right"/>
      <w:pPr>
        <w:ind w:left="1889" w:hanging="480"/>
      </w:pPr>
    </w:lvl>
    <w:lvl w:ilvl="3">
      <w:start w:val="1"/>
      <w:numFmt w:val="decimal"/>
      <w:lvlText w:val="%4."/>
      <w:lvlJc w:val="left"/>
      <w:pPr>
        <w:ind w:left="2369" w:hanging="480"/>
      </w:pPr>
    </w:lvl>
    <w:lvl w:ilvl="4">
      <w:start w:val="1"/>
      <w:numFmt w:val="decimal"/>
      <w:lvlText w:val="%5、"/>
      <w:lvlJc w:val="left"/>
      <w:pPr>
        <w:ind w:left="2849" w:hanging="480"/>
      </w:pPr>
    </w:lvl>
    <w:lvl w:ilvl="5">
      <w:start w:val="1"/>
      <w:numFmt w:val="lowerRoman"/>
      <w:lvlText w:val="%6."/>
      <w:lvlJc w:val="right"/>
      <w:pPr>
        <w:ind w:left="3329" w:hanging="480"/>
      </w:pPr>
    </w:lvl>
    <w:lvl w:ilvl="6">
      <w:start w:val="1"/>
      <w:numFmt w:val="decimal"/>
      <w:lvlText w:val="%7."/>
      <w:lvlJc w:val="left"/>
      <w:pPr>
        <w:ind w:left="3809" w:hanging="480"/>
      </w:pPr>
    </w:lvl>
    <w:lvl w:ilvl="7">
      <w:start w:val="1"/>
      <w:numFmt w:val="decimal"/>
      <w:lvlText w:val="%8、"/>
      <w:lvlJc w:val="left"/>
      <w:pPr>
        <w:ind w:left="4289" w:hanging="480"/>
      </w:pPr>
    </w:lvl>
    <w:lvl w:ilvl="8">
      <w:start w:val="1"/>
      <w:numFmt w:val="lowerRoman"/>
      <w:lvlText w:val="%9."/>
      <w:lvlJc w:val="right"/>
      <w:pPr>
        <w:ind w:left="4769" w:hanging="480"/>
      </w:pPr>
    </w:lvl>
  </w:abstractNum>
  <w:num w:numId="1" w16cid:durableId="1527523533">
    <w:abstractNumId w:val="3"/>
  </w:num>
  <w:num w:numId="2" w16cid:durableId="1687827215">
    <w:abstractNumId w:val="2"/>
  </w:num>
  <w:num w:numId="3" w16cid:durableId="328024825">
    <w:abstractNumId w:val="1"/>
  </w:num>
  <w:num w:numId="4" w16cid:durableId="89103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2B0"/>
    <w:rsid w:val="000254CC"/>
    <w:rsid w:val="00073696"/>
    <w:rsid w:val="000C42B0"/>
    <w:rsid w:val="00143852"/>
    <w:rsid w:val="00256818"/>
    <w:rsid w:val="005757FE"/>
    <w:rsid w:val="005C20A3"/>
    <w:rsid w:val="00604808"/>
    <w:rsid w:val="006B2E20"/>
    <w:rsid w:val="008A4310"/>
    <w:rsid w:val="00AF1EDF"/>
    <w:rsid w:val="00E443C4"/>
    <w:rsid w:val="00E64907"/>
    <w:rsid w:val="00E73C0B"/>
    <w:rsid w:val="00F9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68F79"/>
  <w15:docId w15:val="{738E2E3A-F518-41F2-9800-3EC0916D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semiHidden/>
    <w:unhideWhenUsed/>
    <w:qFormat/>
    <w:pPr>
      <w:widowControl/>
      <w:spacing w:before="100" w:beforeAutospacing="1" w:after="100" w:afterAutospacing="1"/>
      <w:outlineLvl w:val="3"/>
    </w:pPr>
    <w:rPr>
      <w:rFonts w:ascii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Pr>
      <w:sz w:val="20"/>
      <w:szCs w:val="20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Pr>
      <w:sz w:val="20"/>
      <w:szCs w:val="20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Pr>
      <w:sz w:val="22"/>
      <w:lang w:eastAsia="en-US"/>
    </w:rPr>
  </w:style>
  <w:style w:type="table" w:customStyle="1" w:styleId="10">
    <w:name w:val="表格格線 (淺色)1"/>
    <w:basedOn w:val="a1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Normal1">
    <w:name w:val="Table Normal"/>
    <w:uiPriority w:val="2"/>
    <w:qFormat/>
    <w:rPr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pPr>
      <w:ind w:leftChars="200" w:left="480"/>
    </w:pPr>
  </w:style>
  <w:style w:type="character" w:styleId="aa">
    <w:name w:val="Hyperlink"/>
    <w:basedOn w:val="a0"/>
    <w:uiPriority w:val="99"/>
    <w:rPr>
      <w:color w:val="0563C1"/>
      <w:u w:val="single"/>
    </w:rPr>
  </w:style>
  <w:style w:type="character" w:styleId="ab">
    <w:name w:val="Strong"/>
    <w:basedOn w:val="a0"/>
    <w:uiPriority w:val="22"/>
    <w:qFormat/>
    <w:rPr>
      <w:b/>
      <w:bCs/>
    </w:rPr>
  </w:style>
  <w:style w:type="character" w:customStyle="1" w:styleId="40">
    <w:name w:val="標題 4 字元"/>
    <w:basedOn w:val="a0"/>
    <w:link w:val="4"/>
    <w:uiPriority w:val="9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pPr>
      <w:widowControl/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endnote text"/>
    <w:basedOn w:val="a"/>
    <w:link w:val="ad"/>
    <w:uiPriority w:val="99"/>
    <w:unhideWhenUsed/>
    <w:rsid w:val="00C22606"/>
    <w:pPr>
      <w:snapToGrid w:val="0"/>
    </w:pPr>
    <w:rPr>
      <w:rFonts w:cs="Times New Roman"/>
    </w:rPr>
  </w:style>
  <w:style w:type="character" w:customStyle="1" w:styleId="ad">
    <w:name w:val="章節附註文字 字元"/>
    <w:basedOn w:val="a0"/>
    <w:link w:val="ac"/>
    <w:uiPriority w:val="99"/>
    <w:rsid w:val="00C22606"/>
    <w:rPr>
      <w:rFonts w:cs="Times New Roman"/>
    </w:rPr>
  </w:style>
  <w:style w:type="paragraph" w:styleId="ae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7WN09bXRfjrE4Wkfhkw8WJlEJQ==">CgMxLjAyCGguZ2pkZ3hzOAByITFDa2RSSmxMdmxaT2ZQcXVMTTFIYmw2Umh1MUs4UnExMQ==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蘇泰安</dc:creator>
  <cp:lastModifiedBy>Li-Hsien Peng</cp:lastModifiedBy>
  <cp:revision>3</cp:revision>
  <dcterms:created xsi:type="dcterms:W3CDTF">2026-08-16T17:38:00Z</dcterms:created>
  <dcterms:modified xsi:type="dcterms:W3CDTF">2026-08-16T17:59:00Z</dcterms:modified>
</cp:coreProperties>
</file>