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File báo cáo (update sau)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Thực hiện dự đoán Exam_Score (Final exam score) trong bộ dataset dựa vào 2 mô hình polynnormialvaf XGboost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