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hAnsi="Arial" w:eastAsia="宋体" w:cs="Arial"/>
          <w:color w:val="333333"/>
          <w:kern w:val="0"/>
          <w:sz w:val="33"/>
          <w:szCs w:val="33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>Exercises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Create a new directory called workbench in your home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Mkdir workbench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Without changing directories create a file called readme.txt inside of workbench.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Cd workbench  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File readme.txt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Append the numbers 1, 2, and 3 to readme.txt so that each number appears on it’s own line.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Vi readme.txt      输入i进入插入模式 输入123 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输入:wq退出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Print readme.txt to the command line.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Cat readme.txt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Sudo ls -R /home &gt; list.txt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Find out how many characters are in list.txt without opening the file or printing it to the command line.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ab/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Ls -lr|grep </w:t>
      </w:r>
      <w:r>
        <w:rPr>
          <w:rFonts w:hint="default" w:ascii="Helvetica" w:hAnsi="Helvetica" w:eastAsia="宋体" w:cs="宋体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^-</w:t>
      </w:r>
      <w:r>
        <w:rPr>
          <w:rFonts w:hint="default" w:ascii="Helvetica" w:hAnsi="Helvetica" w:eastAsia="宋体" w:cs="宋体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|wc -l</w:t>
      </w:r>
    </w:p>
    <w:p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hAnsi="Arial" w:eastAsia="宋体" w:cs="Arial"/>
          <w:color w:val="333333"/>
          <w:kern w:val="0"/>
          <w:sz w:val="33"/>
          <w:szCs w:val="33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>Exercises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Create a file called message.txt in your home directory and move it into another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Touch message.txt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Mv message.txt New_dir/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Copy the message.txt you just moved into your home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Sudo cp -i message.txt /home/yangxiaoyu/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Delete both copies of message.txt. Try to do this without using rm.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Rm message.txt //编程做成</w:t>
      </w:r>
    </w:p>
    <w:p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Use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to look up the flag for human-readable output from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ls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.</w:t>
      </w:r>
    </w:p>
    <w:p>
      <w:pPr>
        <w:widowControl/>
        <w:numPr>
          <w:ilvl w:val="0"/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>man ls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Get help with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by typing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 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into the console.</w:t>
      </w:r>
    </w:p>
    <w:p>
      <w:pPr>
        <w:widowControl/>
        <w:numPr>
          <w:ilvl w:val="0"/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>man man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Wouldn’t it be nice if there was a calendar command? Use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apropos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to look for such a command, then use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to read about how that command works.</w:t>
      </w:r>
    </w:p>
    <w:p>
      <w:pPr>
        <w:widowControl/>
        <w:numPr>
          <w:ilvl w:val="0"/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>apropos calendar</w:t>
      </w:r>
    </w:p>
    <w:p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listed all of the photos of type </w:t>
      </w:r>
      <w:r>
        <w:rPr>
          <w:rStyle w:val="5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.png</w:t>
      </w:r>
      <w:r>
        <w:rPr>
          <w:rFonts w:ascii="Helvetica" w:hAnsi="Helvetica" w:cs="Helvetica"/>
          <w:color w:val="333333"/>
          <w:spacing w:val="3"/>
        </w:rPr>
        <w:t>?</w:t>
      </w:r>
    </w:p>
    <w:p>
      <w:pPr>
        <w:widowControl/>
        <w:numPr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  <w:u w:val="none"/>
        </w:rPr>
        <w:t>find -name “*.png”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deleted all of my hiking photos?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f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ind -name “*hiking*” -delet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e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series of commands would you use in order to put my figures for a data science course and the pictures I took in the lab into their own folders?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Mv *.</w:t>
      </w:r>
      <w:bookmarkStart w:id="0" w:name="_GoBack"/>
      <w:bookmarkEnd w:id="0"/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txt data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Mv *.jpg photo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45F4"/>
    <w:multiLevelType w:val="multilevel"/>
    <w:tmpl w:val="0F9745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5CB413F"/>
    <w:multiLevelType w:val="multilevel"/>
    <w:tmpl w:val="45CB41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A990211"/>
    <w:multiLevelType w:val="multilevel"/>
    <w:tmpl w:val="4A990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6F84F18"/>
    <w:multiLevelType w:val="multilevel"/>
    <w:tmpl w:val="76F84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144C8E"/>
    <w:rsid w:val="00637478"/>
    <w:rsid w:val="006A6E71"/>
    <w:rsid w:val="00707058"/>
    <w:rsid w:val="009A5B14"/>
    <w:rsid w:val="03EC689D"/>
    <w:rsid w:val="3BE604F1"/>
    <w:rsid w:val="7D0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eading 2 Char"/>
    <w:basedOn w:val="4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2018-05-08T15:17:00Z</dcterms:created>
  <dc:creator>Wang Wang</dc:creator>
  <cp:lastModifiedBy>蓝色流光，安静色</cp:lastModifiedBy>
  <dcterms:modified xsi:type="dcterms:W3CDTF">2018-06-11T12:31:17Z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