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67AFE" w14:textId="77777777" w:rsidR="00482F55" w:rsidRDefault="00000000">
      <w:pPr>
        <w:pStyle w:val="Title"/>
        <w:rPr>
          <w:rFonts w:ascii="Times" w:eastAsia="Times" w:hAnsi="Times" w:cs="Times"/>
        </w:rPr>
      </w:pPr>
      <w:bookmarkStart w:id="0" w:name="_gjdgxs" w:colFirst="0" w:colLast="0"/>
      <w:bookmarkEnd w:id="0"/>
      <w:r>
        <w:rPr>
          <w:rFonts w:ascii="Times" w:eastAsia="Times" w:hAnsi="Times" w:cs="Times"/>
        </w:rPr>
        <w:t>LLM Code Generation Case Study</w:t>
      </w:r>
    </w:p>
    <w:p w14:paraId="02C966E7" w14:textId="77777777" w:rsidR="00482F55" w:rsidRDefault="00000000">
      <w:pPr>
        <w:pStyle w:val="Subtitle"/>
        <w:pBdr>
          <w:top w:val="nil"/>
          <w:left w:val="nil"/>
          <w:bottom w:val="nil"/>
          <w:right w:val="nil"/>
          <w:between w:val="nil"/>
        </w:pBdr>
        <w:ind w:left="2880" w:firstLine="720"/>
        <w:jc w:val="left"/>
        <w:rPr>
          <w:rFonts w:ascii="Times" w:eastAsia="Times" w:hAnsi="Times" w:cs="Times"/>
        </w:rPr>
      </w:pPr>
      <w:bookmarkStart w:id="1" w:name="_1fob9te" w:colFirst="0" w:colLast="0"/>
      <w:bookmarkEnd w:id="1"/>
      <w:r>
        <w:rPr>
          <w:rFonts w:ascii="Times" w:eastAsia="Times" w:hAnsi="Times" w:cs="Times"/>
        </w:rPr>
        <w:t>Willis H. Reid</w:t>
      </w:r>
    </w:p>
    <w:p w14:paraId="037D4C84" w14:textId="77777777" w:rsidR="00482F55" w:rsidRDefault="00000000">
      <w:pPr>
        <w:pStyle w:val="Subtitle"/>
        <w:pBdr>
          <w:top w:val="nil"/>
          <w:left w:val="nil"/>
          <w:bottom w:val="nil"/>
          <w:right w:val="nil"/>
          <w:between w:val="nil"/>
        </w:pBdr>
        <w:ind w:left="2880" w:firstLine="720"/>
        <w:jc w:val="left"/>
        <w:rPr>
          <w:rFonts w:ascii="Times" w:eastAsia="Times" w:hAnsi="Times" w:cs="Times"/>
        </w:rPr>
      </w:pPr>
      <w:bookmarkStart w:id="2" w:name="_3znysh7" w:colFirst="0" w:colLast="0"/>
      <w:bookmarkEnd w:id="2"/>
      <w:r>
        <w:rPr>
          <w:rFonts w:ascii="Times" w:eastAsia="Times" w:hAnsi="Times" w:cs="Times"/>
        </w:rPr>
        <w:t xml:space="preserve">UNC Charlotte </w:t>
      </w:r>
    </w:p>
    <w:p w14:paraId="78ED17F4" w14:textId="77777777" w:rsidR="00482F55" w:rsidRDefault="00000000">
      <w:pPr>
        <w:pStyle w:val="Subtitle"/>
        <w:rPr>
          <w:rFonts w:ascii="Times" w:eastAsia="Times" w:hAnsi="Times" w:cs="Times"/>
        </w:rPr>
      </w:pPr>
      <w:bookmarkStart w:id="3" w:name="_2et92p0" w:colFirst="0" w:colLast="0"/>
      <w:bookmarkEnd w:id="3"/>
      <w:r>
        <w:rPr>
          <w:rFonts w:ascii="Times" w:eastAsia="Times" w:hAnsi="Times" w:cs="Times"/>
        </w:rPr>
        <w:t xml:space="preserve">ITCS 5156 Applied Machine Learning </w:t>
      </w:r>
    </w:p>
    <w:p w14:paraId="3ABCDEB9" w14:textId="77777777" w:rsidR="00482F55" w:rsidRDefault="00000000">
      <w:pPr>
        <w:pStyle w:val="Subtitle"/>
        <w:ind w:left="2880" w:firstLine="720"/>
        <w:jc w:val="left"/>
        <w:rPr>
          <w:rFonts w:ascii="Times" w:eastAsia="Times" w:hAnsi="Times" w:cs="Times"/>
          <w:i/>
        </w:rPr>
      </w:pPr>
      <w:bookmarkStart w:id="4" w:name="_btylhta8z419" w:colFirst="0" w:colLast="0"/>
      <w:bookmarkEnd w:id="4"/>
      <w:r>
        <w:rPr>
          <w:rFonts w:ascii="Times" w:eastAsia="Times" w:hAnsi="Times" w:cs="Times"/>
        </w:rPr>
        <w:t>Minwoo Jake Lee</w:t>
      </w:r>
      <w:r>
        <w:rPr>
          <w:rFonts w:ascii="Times" w:eastAsia="Times" w:hAnsi="Times" w:cs="Times"/>
          <w:i/>
        </w:rPr>
        <w:t xml:space="preserve"> </w:t>
      </w:r>
    </w:p>
    <w:p w14:paraId="7AB929E8" w14:textId="77777777" w:rsidR="00482F55" w:rsidRDefault="00000000">
      <w:pPr>
        <w:pStyle w:val="Subtitle"/>
        <w:ind w:left="2880" w:firstLine="720"/>
        <w:jc w:val="left"/>
        <w:rPr>
          <w:rFonts w:ascii="Times" w:eastAsia="Times" w:hAnsi="Times" w:cs="Times"/>
          <w:i/>
        </w:rPr>
      </w:pPr>
      <w:bookmarkStart w:id="5" w:name="_3dy6vkm" w:colFirst="0" w:colLast="0"/>
      <w:bookmarkEnd w:id="5"/>
      <w:r>
        <w:rPr>
          <w:rFonts w:ascii="Times" w:eastAsia="Times" w:hAnsi="Times" w:cs="Times"/>
        </w:rPr>
        <w:t xml:space="preserve">April 14, 2024 </w:t>
      </w:r>
    </w:p>
    <w:p w14:paraId="2C89AD28" w14:textId="77777777" w:rsidR="00482F55" w:rsidRDefault="00482F55">
      <w:pPr>
        <w:pBdr>
          <w:top w:val="nil"/>
          <w:left w:val="nil"/>
          <w:bottom w:val="nil"/>
          <w:right w:val="nil"/>
          <w:between w:val="nil"/>
        </w:pBdr>
        <w:ind w:firstLine="720"/>
        <w:rPr>
          <w:rFonts w:ascii="Times" w:eastAsia="Times" w:hAnsi="Times" w:cs="Times"/>
        </w:rPr>
      </w:pPr>
    </w:p>
    <w:p w14:paraId="38C4A562" w14:textId="77777777" w:rsidR="00482F55" w:rsidRDefault="00482F55">
      <w:pPr>
        <w:pBdr>
          <w:top w:val="nil"/>
          <w:left w:val="nil"/>
          <w:bottom w:val="nil"/>
          <w:right w:val="nil"/>
          <w:between w:val="nil"/>
        </w:pBdr>
        <w:ind w:firstLine="720"/>
        <w:rPr>
          <w:rFonts w:ascii="Times" w:eastAsia="Times" w:hAnsi="Times" w:cs="Times"/>
        </w:rPr>
      </w:pPr>
    </w:p>
    <w:p w14:paraId="6B096FE0" w14:textId="77777777" w:rsidR="00482F55" w:rsidRDefault="00000000">
      <w:pPr>
        <w:pBdr>
          <w:top w:val="nil"/>
          <w:left w:val="nil"/>
          <w:bottom w:val="nil"/>
          <w:right w:val="nil"/>
          <w:between w:val="nil"/>
        </w:pBdr>
        <w:ind w:firstLine="720"/>
        <w:rPr>
          <w:rFonts w:ascii="Times" w:eastAsia="Times" w:hAnsi="Times" w:cs="Times"/>
        </w:rPr>
      </w:pPr>
      <w:r>
        <w:br w:type="page"/>
      </w:r>
    </w:p>
    <w:p w14:paraId="6415C4F5" w14:textId="77777777" w:rsidR="00482F55" w:rsidRDefault="00000000">
      <w:pPr>
        <w:pStyle w:val="Heading1"/>
        <w:pBdr>
          <w:top w:val="nil"/>
          <w:left w:val="nil"/>
          <w:bottom w:val="nil"/>
          <w:right w:val="nil"/>
          <w:between w:val="nil"/>
        </w:pBdr>
        <w:rPr>
          <w:rFonts w:ascii="Times" w:eastAsia="Times" w:hAnsi="Times" w:cs="Times"/>
          <w:b w:val="0"/>
          <w:i/>
        </w:rPr>
      </w:pPr>
      <w:bookmarkStart w:id="6" w:name="_4d34og8" w:colFirst="0" w:colLast="0"/>
      <w:bookmarkEnd w:id="6"/>
      <w:r>
        <w:rPr>
          <w:rFonts w:ascii="Times" w:eastAsia="Times" w:hAnsi="Times" w:cs="Times"/>
        </w:rPr>
        <w:lastRenderedPageBreak/>
        <w:t>Abstract</w:t>
      </w:r>
      <w:r>
        <w:rPr>
          <w:rFonts w:ascii="Times" w:eastAsia="Times" w:hAnsi="Times" w:cs="Times"/>
          <w:b w:val="0"/>
          <w:i/>
        </w:rPr>
        <w:t xml:space="preserve"> </w:t>
      </w:r>
    </w:p>
    <w:p w14:paraId="3231CA17" w14:textId="637E81CC" w:rsidR="00482F55" w:rsidRDefault="00000000">
      <w:pPr>
        <w:ind w:firstLine="720"/>
        <w:rPr>
          <w:rFonts w:ascii="Times" w:eastAsia="Times" w:hAnsi="Times" w:cs="Times"/>
        </w:rPr>
      </w:pPr>
      <w:r>
        <w:rPr>
          <w:rFonts w:ascii="Times" w:eastAsia="Times" w:hAnsi="Times" w:cs="Times"/>
        </w:rPr>
        <w:t xml:space="preserve">This research work aims to address the unique challenge </w:t>
      </w:r>
      <w:r w:rsidR="00BE1B2F">
        <w:rPr>
          <w:rFonts w:ascii="Times" w:eastAsia="Times" w:hAnsi="Times" w:cs="Times"/>
        </w:rPr>
        <w:t>posed</w:t>
      </w:r>
      <w:r>
        <w:rPr>
          <w:rFonts w:ascii="Times" w:eastAsia="Times" w:hAnsi="Times" w:cs="Times"/>
        </w:rPr>
        <w:t xml:space="preserve"> by code generation </w:t>
      </w:r>
      <w:r w:rsidR="00BE1B2F">
        <w:rPr>
          <w:rFonts w:ascii="Times" w:eastAsia="Times" w:hAnsi="Times" w:cs="Times"/>
        </w:rPr>
        <w:t>tasks</w:t>
      </w:r>
      <w:r>
        <w:rPr>
          <w:rFonts w:ascii="Times" w:eastAsia="Times" w:hAnsi="Times" w:cs="Times"/>
        </w:rPr>
        <w:t xml:space="preserve"> which </w:t>
      </w:r>
      <w:r w:rsidR="00BE1B2F">
        <w:rPr>
          <w:rFonts w:ascii="Times" w:eastAsia="Times" w:hAnsi="Times" w:cs="Times"/>
        </w:rPr>
        <w:t>differ</w:t>
      </w:r>
      <w:r>
        <w:rPr>
          <w:rFonts w:ascii="Times" w:eastAsia="Times" w:hAnsi="Times" w:cs="Times"/>
        </w:rPr>
        <w:t xml:space="preserve"> significantly from typical nature, language, and problems. While code generation requires precise send text, matching consideration of various Edge cases, and adherence to specific code </w:t>
      </w:r>
      <w:r w:rsidR="00BE1B2F">
        <w:rPr>
          <w:rFonts w:ascii="Times" w:eastAsia="Times" w:hAnsi="Times" w:cs="Times"/>
        </w:rPr>
        <w:t>requirements</w:t>
      </w:r>
      <w:r w:rsidR="00BE1B2F">
        <w:t>.</w:t>
      </w:r>
      <w:r w:rsidR="00BE1B2F">
        <w:rPr>
          <w:rFonts w:ascii="Times" w:eastAsia="Times" w:hAnsi="Times" w:cs="Times"/>
        </w:rPr>
        <w:t xml:space="preserve"> Many</w:t>
      </w:r>
      <w:r>
        <w:rPr>
          <w:rFonts w:ascii="Times" w:eastAsia="Times" w:hAnsi="Times" w:cs="Times"/>
        </w:rPr>
        <w:t xml:space="preserve"> traditional optimization techniques used in natural language generation may not be efficient for coding tasks. To tackle this research, we propose a novel approach called </w:t>
      </w:r>
      <w:r w:rsidR="00BE1B2F">
        <w:rPr>
          <w:rFonts w:ascii="Times" w:eastAsia="Times" w:hAnsi="Times" w:cs="Times"/>
        </w:rPr>
        <w:t>Alpha Codium</w:t>
      </w:r>
      <w:r>
        <w:rPr>
          <w:rFonts w:ascii="Times" w:eastAsia="Times" w:hAnsi="Times" w:cs="Times"/>
        </w:rPr>
        <w:t xml:space="preserve">, leveraging large language model LLMs. </w:t>
      </w:r>
      <w:r w:rsidR="00BE1B2F">
        <w:rPr>
          <w:rFonts w:ascii="Times" w:eastAsia="Times" w:hAnsi="Times" w:cs="Times"/>
        </w:rPr>
        <w:t>Alpha Codium</w:t>
      </w:r>
      <w:r>
        <w:rPr>
          <w:rFonts w:ascii="Times" w:eastAsia="Times" w:hAnsi="Times" w:cs="Times"/>
        </w:rPr>
        <w:t xml:space="preserve"> is a test base, multi</w:t>
      </w:r>
      <w:r w:rsidR="00BE1B2F">
        <w:rPr>
          <w:rFonts w:ascii="Times" w:eastAsia="Times" w:hAnsi="Times" w:cs="Times"/>
        </w:rPr>
        <w:t>-</w:t>
      </w:r>
      <w:r>
        <w:rPr>
          <w:rFonts w:ascii="Times" w:eastAsia="Times" w:hAnsi="Times" w:cs="Times"/>
        </w:rPr>
        <w:t>stage code code</w:t>
      </w:r>
      <w:r w:rsidR="00BE1B2F">
        <w:rPr>
          <w:rFonts w:ascii="Times" w:eastAsia="Times" w:hAnsi="Times" w:cs="Times"/>
        </w:rPr>
        <w:t>-</w:t>
      </w:r>
      <w:r>
        <w:rPr>
          <w:rFonts w:ascii="Times" w:eastAsia="Times" w:hAnsi="Times" w:cs="Times"/>
        </w:rPr>
        <w:t>oriented iterative flow designed to enhance machine learning performance on code problems.</w:t>
      </w:r>
    </w:p>
    <w:p w14:paraId="3B229B17" w14:textId="77777777" w:rsidR="00482F55" w:rsidRPr="00F6131A" w:rsidRDefault="00000000">
      <w:pPr>
        <w:pStyle w:val="Heading1"/>
        <w:rPr>
          <w:rFonts w:ascii="Times" w:eastAsia="Times" w:hAnsi="Times" w:cs="Times"/>
          <w:iCs/>
        </w:rPr>
      </w:pPr>
      <w:bookmarkStart w:id="7" w:name="_7pbhzg213wbj" w:colFirst="0" w:colLast="0"/>
      <w:bookmarkEnd w:id="7"/>
      <w:r>
        <w:rPr>
          <w:rFonts w:ascii="Times" w:eastAsia="Times" w:hAnsi="Times" w:cs="Times"/>
          <w:i/>
        </w:rPr>
        <w:t xml:space="preserve"> </w:t>
      </w:r>
      <w:r w:rsidRPr="00F6131A">
        <w:rPr>
          <w:rFonts w:ascii="Times" w:eastAsia="Times" w:hAnsi="Times" w:cs="Times"/>
          <w:iCs/>
        </w:rPr>
        <w:t>Introduction</w:t>
      </w:r>
      <w:r w:rsidRPr="00F6131A">
        <w:rPr>
          <w:rFonts w:ascii="Times" w:eastAsia="Times" w:hAnsi="Times" w:cs="Times"/>
          <w:b w:val="0"/>
          <w:iCs/>
        </w:rPr>
        <w:t xml:space="preserve"> </w:t>
      </w:r>
    </w:p>
    <w:p w14:paraId="39A486D1" w14:textId="279865AB" w:rsidR="00482F55" w:rsidRDefault="00000000">
      <w:pPr>
        <w:ind w:firstLine="720"/>
        <w:rPr>
          <w:rFonts w:ascii="Times" w:eastAsia="Times" w:hAnsi="Times" w:cs="Times"/>
        </w:rPr>
      </w:pPr>
      <w:r>
        <w:rPr>
          <w:rFonts w:ascii="Times" w:eastAsia="Times" w:hAnsi="Times" w:cs="Times"/>
        </w:rPr>
        <w:t xml:space="preserve">The introduction outlines the challenges of code generation tasks, emphasizing the difficulty of assessing the usefulness of partial or incorrect solutions due to the complexity of programming problems. It introduces the </w:t>
      </w:r>
      <w:r w:rsidR="00BE1B2F">
        <w:rPr>
          <w:rFonts w:ascii="Times" w:eastAsia="Times" w:hAnsi="Times" w:cs="Times"/>
        </w:rPr>
        <w:t>Code Contests</w:t>
      </w:r>
      <w:r>
        <w:rPr>
          <w:rFonts w:ascii="Times" w:eastAsia="Times" w:hAnsi="Times" w:cs="Times"/>
        </w:rPr>
        <w:t xml:space="preserve"> dataset and discusses previous approaches like </w:t>
      </w:r>
      <w:r w:rsidR="00BE1B2F">
        <w:rPr>
          <w:rFonts w:ascii="Times" w:eastAsia="Times" w:hAnsi="Times" w:cs="Times"/>
        </w:rPr>
        <w:t>Alpha Code</w:t>
      </w:r>
      <w:r>
        <w:rPr>
          <w:rFonts w:ascii="Times" w:eastAsia="Times" w:hAnsi="Times" w:cs="Times"/>
        </w:rPr>
        <w:t xml:space="preserve"> and </w:t>
      </w:r>
      <w:r w:rsidR="00BE1B2F">
        <w:rPr>
          <w:rFonts w:ascii="Times" w:eastAsia="Times" w:hAnsi="Times" w:cs="Times"/>
        </w:rPr>
        <w:t>Code Chain</w:t>
      </w:r>
      <w:r>
        <w:rPr>
          <w:rFonts w:ascii="Times" w:eastAsia="Times" w:hAnsi="Times" w:cs="Times"/>
        </w:rPr>
        <w:t xml:space="preserve">. The paper presents </w:t>
      </w:r>
      <w:r w:rsidR="00BE1B2F">
        <w:rPr>
          <w:rFonts w:ascii="Times" w:eastAsia="Times" w:hAnsi="Times" w:cs="Times"/>
        </w:rPr>
        <w:t>Alpha Codium</w:t>
      </w:r>
      <w:r>
        <w:rPr>
          <w:rFonts w:ascii="Times" w:eastAsia="Times" w:hAnsi="Times" w:cs="Times"/>
        </w:rPr>
        <w:t xml:space="preserve">, a novel iterative approach to code generation, highlighting key design principles and practices such as generating additional tests and utilizing code-oriented techniques. </w:t>
      </w:r>
      <w:r w:rsidR="00BE1B2F">
        <w:rPr>
          <w:rFonts w:ascii="Times" w:eastAsia="Times" w:hAnsi="Times" w:cs="Times"/>
        </w:rPr>
        <w:t>Alpha Codium</w:t>
      </w:r>
      <w:r>
        <w:rPr>
          <w:rFonts w:ascii="Times" w:eastAsia="Times" w:hAnsi="Times" w:cs="Times"/>
        </w:rPr>
        <w:t xml:space="preserve"> significantly improves language model performance on </w:t>
      </w:r>
      <w:r w:rsidR="00BE1B2F">
        <w:rPr>
          <w:rFonts w:ascii="Times" w:eastAsia="Times" w:hAnsi="Times" w:cs="Times"/>
        </w:rPr>
        <w:t>Code Contests</w:t>
      </w:r>
      <w:r>
        <w:rPr>
          <w:rFonts w:ascii="Times" w:eastAsia="Times" w:hAnsi="Times" w:cs="Times"/>
        </w:rPr>
        <w:t xml:space="preserve"> problems compared to previous methods while requiring fewer computational resources, demonstrating its effectiveness and potential applicability to general code generation tasks.</w:t>
      </w:r>
    </w:p>
    <w:p w14:paraId="77D4C202" w14:textId="77777777" w:rsidR="00482F55" w:rsidRDefault="00000000">
      <w:pPr>
        <w:ind w:firstLine="720"/>
        <w:jc w:val="center"/>
        <w:rPr>
          <w:rFonts w:ascii="Times" w:eastAsia="Times" w:hAnsi="Times" w:cs="Times"/>
        </w:rPr>
      </w:pPr>
      <w:r>
        <w:rPr>
          <w:rFonts w:ascii="Times" w:eastAsia="Times" w:hAnsi="Times" w:cs="Times"/>
          <w:noProof/>
        </w:rPr>
        <w:lastRenderedPageBreak/>
        <w:drawing>
          <wp:inline distT="19050" distB="19050" distL="19050" distR="19050" wp14:anchorId="61D72F57" wp14:editId="17400D86">
            <wp:extent cx="3309938" cy="278569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309938" cy="2785693"/>
                    </a:xfrm>
                    <a:prstGeom prst="rect">
                      <a:avLst/>
                    </a:prstGeom>
                    <a:ln/>
                  </pic:spPr>
                </pic:pic>
              </a:graphicData>
            </a:graphic>
          </wp:inline>
        </w:drawing>
      </w:r>
    </w:p>
    <w:p w14:paraId="3823CEDF" w14:textId="77777777" w:rsidR="00482F55" w:rsidRDefault="00000000">
      <w:pPr>
        <w:ind w:firstLine="720"/>
        <w:rPr>
          <w:rFonts w:ascii="Times" w:eastAsia="Times" w:hAnsi="Times" w:cs="Times"/>
        </w:rPr>
      </w:pPr>
      <w:r>
        <w:rPr>
          <w:rFonts w:ascii="Times" w:eastAsia="Times" w:hAnsi="Times" w:cs="Times"/>
          <w:b/>
          <w:i/>
        </w:rPr>
        <w:t xml:space="preserve">                </w:t>
      </w:r>
    </w:p>
    <w:p w14:paraId="50C41C80" w14:textId="77777777" w:rsidR="00482F55" w:rsidRPr="00F6131A" w:rsidRDefault="00000000" w:rsidP="00F6131A">
      <w:pPr>
        <w:pStyle w:val="Heading1"/>
        <w:jc w:val="left"/>
        <w:rPr>
          <w:rFonts w:ascii="Times" w:eastAsia="Times" w:hAnsi="Times" w:cs="Times"/>
          <w:b w:val="0"/>
          <w:iCs/>
        </w:rPr>
      </w:pPr>
      <w:bookmarkStart w:id="8" w:name="_ytkap5mt559u" w:colFirst="0" w:colLast="0"/>
      <w:bookmarkEnd w:id="8"/>
      <w:r>
        <w:rPr>
          <w:rFonts w:ascii="Times" w:eastAsia="Times" w:hAnsi="Times" w:cs="Times"/>
          <w:i/>
        </w:rPr>
        <w:t xml:space="preserve"> </w:t>
      </w:r>
      <w:r w:rsidRPr="00F6131A">
        <w:rPr>
          <w:rFonts w:ascii="Times" w:eastAsia="Times" w:hAnsi="Times" w:cs="Times"/>
          <w:iCs/>
        </w:rPr>
        <w:t xml:space="preserve">Motivation </w:t>
      </w:r>
    </w:p>
    <w:p w14:paraId="0E862C06" w14:textId="340639A4" w:rsidR="00482F55" w:rsidRDefault="00000000">
      <w:pPr>
        <w:ind w:firstLine="720"/>
        <w:rPr>
          <w:rFonts w:ascii="Times" w:eastAsia="Times" w:hAnsi="Times" w:cs="Times"/>
        </w:rPr>
      </w:pPr>
      <w:r>
        <w:rPr>
          <w:rFonts w:ascii="Times" w:eastAsia="Times" w:hAnsi="Times" w:cs="Times"/>
        </w:rPr>
        <w:t xml:space="preserve">My motivation for this research assignment stems from a fascination with the future of open AI and machine learning. I pride myself on staying </w:t>
      </w:r>
      <w:r w:rsidR="00BE1B2F">
        <w:rPr>
          <w:rFonts w:ascii="Times" w:eastAsia="Times" w:hAnsi="Times" w:cs="Times"/>
        </w:rPr>
        <w:t>up to date</w:t>
      </w:r>
      <w:r>
        <w:rPr>
          <w:rFonts w:ascii="Times" w:eastAsia="Times" w:hAnsi="Times" w:cs="Times"/>
        </w:rPr>
        <w:t xml:space="preserve"> with the latest technology and trends in our tech community</w:t>
      </w:r>
      <w:r w:rsidR="00582649">
        <w:rPr>
          <w:rFonts w:ascii="Times" w:eastAsia="Times" w:hAnsi="Times" w:cs="Times"/>
        </w:rPr>
        <w:t>.</w:t>
      </w:r>
      <w:r>
        <w:rPr>
          <w:rFonts w:ascii="Times" w:eastAsia="Times" w:hAnsi="Times" w:cs="Times"/>
        </w:rPr>
        <w:t xml:space="preserve"> </w:t>
      </w:r>
      <w:r w:rsidR="00582649">
        <w:rPr>
          <w:rFonts w:ascii="Times" w:eastAsia="Times" w:hAnsi="Times" w:cs="Times"/>
        </w:rPr>
        <w:t>W</w:t>
      </w:r>
      <w:r>
        <w:rPr>
          <w:rFonts w:ascii="Times" w:eastAsia="Times" w:hAnsi="Times" w:cs="Times"/>
        </w:rPr>
        <w:t xml:space="preserve">hile during my search, </w:t>
      </w:r>
      <w:r w:rsidR="00BE1B2F">
        <w:rPr>
          <w:rFonts w:ascii="Times" w:eastAsia="Times" w:hAnsi="Times" w:cs="Times"/>
        </w:rPr>
        <w:t>I discovered</w:t>
      </w:r>
      <w:r>
        <w:rPr>
          <w:rFonts w:ascii="Times" w:eastAsia="Times" w:hAnsi="Times" w:cs="Times"/>
        </w:rPr>
        <w:t xml:space="preserve"> a fascinating paper </w:t>
      </w:r>
      <w:r w:rsidR="00BE1B2F">
        <w:rPr>
          <w:rFonts w:ascii="Times" w:eastAsia="Times" w:hAnsi="Times" w:cs="Times"/>
        </w:rPr>
        <w:t>called Alpha Codium</w:t>
      </w:r>
      <w:r>
        <w:rPr>
          <w:rFonts w:ascii="Times" w:eastAsia="Times" w:hAnsi="Times" w:cs="Times"/>
        </w:rPr>
        <w:t>.</w:t>
      </w:r>
      <w:r w:rsidR="00BE1B2F">
        <w:rPr>
          <w:rFonts w:ascii="Times" w:eastAsia="Times" w:hAnsi="Times" w:cs="Times"/>
        </w:rPr>
        <w:t xml:space="preserve"> </w:t>
      </w:r>
      <w:r>
        <w:rPr>
          <w:rFonts w:ascii="Times" w:eastAsia="Times" w:hAnsi="Times" w:cs="Times"/>
        </w:rPr>
        <w:t xml:space="preserve">This </w:t>
      </w:r>
      <w:r w:rsidR="00BE1B2F">
        <w:rPr>
          <w:rFonts w:ascii="Times" w:eastAsia="Times" w:hAnsi="Times" w:cs="Times"/>
        </w:rPr>
        <w:t>cutting-edge</w:t>
      </w:r>
      <w:r>
        <w:rPr>
          <w:rFonts w:ascii="Times" w:eastAsia="Times" w:hAnsi="Times" w:cs="Times"/>
        </w:rPr>
        <w:t xml:space="preserve"> technology facilitates code</w:t>
      </w:r>
      <w:r w:rsidR="00582649">
        <w:rPr>
          <w:rFonts w:ascii="Times" w:eastAsia="Times" w:hAnsi="Times" w:cs="Times"/>
        </w:rPr>
        <w:t>-</w:t>
      </w:r>
      <w:r>
        <w:rPr>
          <w:rFonts w:ascii="Times" w:eastAsia="Times" w:hAnsi="Times" w:cs="Times"/>
        </w:rPr>
        <w:t xml:space="preserve">oriented iterative flow </w:t>
      </w:r>
      <w:r w:rsidR="00BE1B2F">
        <w:rPr>
          <w:rFonts w:ascii="Times" w:eastAsia="Times" w:hAnsi="Times" w:cs="Times"/>
        </w:rPr>
        <w:t>and aims</w:t>
      </w:r>
      <w:r>
        <w:rPr>
          <w:rFonts w:ascii="Times" w:eastAsia="Times" w:hAnsi="Times" w:cs="Times"/>
        </w:rPr>
        <w:t xml:space="preserve"> to improve machine learning with code generation.</w:t>
      </w:r>
    </w:p>
    <w:p w14:paraId="4C53ADA2" w14:textId="77777777" w:rsidR="00482F55" w:rsidRDefault="00482F55">
      <w:pPr>
        <w:ind w:firstLine="720"/>
        <w:rPr>
          <w:rFonts w:ascii="Times" w:eastAsia="Times" w:hAnsi="Times" w:cs="Times"/>
        </w:rPr>
      </w:pPr>
    </w:p>
    <w:p w14:paraId="4138F652" w14:textId="77777777" w:rsidR="00482F55" w:rsidRPr="00F6131A" w:rsidRDefault="00000000" w:rsidP="00F6131A">
      <w:pPr>
        <w:pStyle w:val="Heading1"/>
        <w:jc w:val="left"/>
        <w:rPr>
          <w:rFonts w:ascii="Times" w:eastAsia="Times" w:hAnsi="Times" w:cs="Times"/>
          <w:b w:val="0"/>
          <w:iCs/>
        </w:rPr>
      </w:pPr>
      <w:bookmarkStart w:id="9" w:name="_3x4ntpsbunjc" w:colFirst="0" w:colLast="0"/>
      <w:bookmarkEnd w:id="9"/>
      <w:r w:rsidRPr="00F6131A">
        <w:rPr>
          <w:rFonts w:ascii="Times" w:eastAsia="Times" w:hAnsi="Times" w:cs="Times"/>
          <w:iCs/>
        </w:rPr>
        <w:t xml:space="preserve"> Problems and Questions Fact-Checking </w:t>
      </w:r>
    </w:p>
    <w:p w14:paraId="414E72CB" w14:textId="66A2D88B" w:rsidR="00482F55" w:rsidRDefault="00000000">
      <w:pPr>
        <w:ind w:firstLine="720"/>
        <w:rPr>
          <w:rFonts w:ascii="Times" w:eastAsia="Times" w:hAnsi="Times" w:cs="Times"/>
        </w:rPr>
      </w:pPr>
      <w:r>
        <w:rPr>
          <w:rFonts w:ascii="Times" w:eastAsia="Times" w:hAnsi="Times" w:cs="Times"/>
        </w:rPr>
        <w:t xml:space="preserve">There are several challenges when it comes to natural language generation. These challenges include ensuring syntactic correctness and semantic consistency, leveraging domain-specific knowledge, resolving ambiguities, optimizing code for efficiency, handling complex logic, implementing anagrams, arrow handling, and debugging mechanisms.  </w:t>
      </w:r>
      <w:r w:rsidR="00BE1B2F">
        <w:rPr>
          <w:rFonts w:ascii="Times" w:eastAsia="Times" w:hAnsi="Times" w:cs="Times"/>
        </w:rPr>
        <w:t>This p</w:t>
      </w:r>
      <w:r>
        <w:rPr>
          <w:rFonts w:ascii="Times" w:eastAsia="Times" w:hAnsi="Times" w:cs="Times"/>
        </w:rPr>
        <w:t xml:space="preserve">romotes maintainability and evolvability and integrates seamlessly into existing development workflows. </w:t>
      </w:r>
      <w:r w:rsidR="00BE1B2F">
        <w:rPr>
          <w:rFonts w:ascii="Times" w:eastAsia="Times" w:hAnsi="Times" w:cs="Times"/>
        </w:rPr>
        <w:t>This allows code to be generated</w:t>
      </w:r>
      <w:r>
        <w:rPr>
          <w:rFonts w:ascii="Times" w:eastAsia="Times" w:hAnsi="Times" w:cs="Times"/>
        </w:rPr>
        <w:t xml:space="preserve"> that accurately reflects high-level specifications, while </w:t>
      </w:r>
      <w:r>
        <w:rPr>
          <w:rFonts w:ascii="Times" w:eastAsia="Times" w:hAnsi="Times" w:cs="Times"/>
        </w:rPr>
        <w:lastRenderedPageBreak/>
        <w:t>balancing simplicity and performance optimization</w:t>
      </w:r>
      <w:r w:rsidR="00BE1B2F">
        <w:rPr>
          <w:rFonts w:ascii="Times" w:eastAsia="Times" w:hAnsi="Times" w:cs="Times"/>
        </w:rPr>
        <w:t>. It</w:t>
      </w:r>
      <w:r>
        <w:rPr>
          <w:rFonts w:ascii="Times" w:eastAsia="Times" w:hAnsi="Times" w:cs="Times"/>
        </w:rPr>
        <w:t xml:space="preserve"> requires careful consideration and expertise. Alpha Codium must effectively address these challenges </w:t>
      </w:r>
      <w:proofErr w:type="gramStart"/>
      <w:r>
        <w:rPr>
          <w:rFonts w:ascii="Times" w:eastAsia="Times" w:hAnsi="Times" w:cs="Times"/>
        </w:rPr>
        <w:t>in order to</w:t>
      </w:r>
      <w:proofErr w:type="gramEnd"/>
      <w:r>
        <w:rPr>
          <w:rFonts w:ascii="Times" w:eastAsia="Times" w:hAnsi="Times" w:cs="Times"/>
        </w:rPr>
        <w:t xml:space="preserve"> realize its potential to enhance machine learning workflows and advance the field of artificial intelligence.</w:t>
      </w:r>
    </w:p>
    <w:p w14:paraId="7996A8C3" w14:textId="77777777" w:rsidR="00482F55" w:rsidRDefault="00482F55">
      <w:pPr>
        <w:ind w:firstLine="720"/>
        <w:rPr>
          <w:rFonts w:ascii="Times" w:eastAsia="Times" w:hAnsi="Times" w:cs="Times"/>
        </w:rPr>
      </w:pPr>
    </w:p>
    <w:p w14:paraId="23D54AEF" w14:textId="77777777" w:rsidR="00482F55" w:rsidRPr="00F6131A" w:rsidRDefault="00000000" w:rsidP="00F6131A">
      <w:pPr>
        <w:pStyle w:val="Heading1"/>
        <w:jc w:val="left"/>
        <w:rPr>
          <w:rFonts w:ascii="Times" w:eastAsia="Times" w:hAnsi="Times" w:cs="Times"/>
          <w:iCs/>
        </w:rPr>
      </w:pPr>
      <w:bookmarkStart w:id="10" w:name="_pu3fp4ri2ayp" w:colFirst="0" w:colLast="0"/>
      <w:bookmarkEnd w:id="10"/>
      <w:r w:rsidRPr="00F6131A">
        <w:rPr>
          <w:rFonts w:ascii="Times" w:eastAsia="Times" w:hAnsi="Times" w:cs="Times"/>
          <w:iCs/>
        </w:rPr>
        <w:t xml:space="preserve"> Related Works One </w:t>
      </w:r>
    </w:p>
    <w:p w14:paraId="48A883AC" w14:textId="77777777" w:rsidR="00482F55" w:rsidRDefault="00000000">
      <w:pPr>
        <w:spacing w:before="240" w:after="240"/>
        <w:ind w:firstLine="720"/>
        <w:rPr>
          <w:rFonts w:ascii="Times" w:eastAsia="Times" w:hAnsi="Times" w:cs="Times"/>
        </w:rPr>
      </w:pPr>
      <w:r>
        <w:rPr>
          <w:rFonts w:ascii="Times" w:eastAsia="Times" w:hAnsi="Times" w:cs="Times"/>
        </w:rPr>
        <w:t>Method number one involves evaluating large language models trained on Codex train, which was derived from over 54 million popular software repositories hosted on GitHub. The APPS dataset comprises 5000 training and 5000 test examples of coding problems. This method helps identify common model errors and aids in improving these errors, enhancing speed efficiency, and providing improved solutions.</w:t>
      </w:r>
    </w:p>
    <w:p w14:paraId="03D036F4" w14:textId="77777777" w:rsidR="00482F55" w:rsidRDefault="00000000">
      <w:pPr>
        <w:spacing w:before="240" w:after="240"/>
        <w:ind w:firstLine="720"/>
        <w:jc w:val="center"/>
        <w:rPr>
          <w:rFonts w:ascii="Times" w:eastAsia="Times" w:hAnsi="Times" w:cs="Times"/>
        </w:rPr>
      </w:pPr>
      <w:r>
        <w:rPr>
          <w:rFonts w:ascii="Times" w:eastAsia="Times" w:hAnsi="Times" w:cs="Times"/>
          <w:noProof/>
        </w:rPr>
        <w:drawing>
          <wp:inline distT="19050" distB="19050" distL="19050" distR="19050" wp14:anchorId="0F539D42" wp14:editId="15C49CB5">
            <wp:extent cx="3210800" cy="15424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10800" cy="1542475"/>
                    </a:xfrm>
                    <a:prstGeom prst="rect">
                      <a:avLst/>
                    </a:prstGeom>
                    <a:ln/>
                  </pic:spPr>
                </pic:pic>
              </a:graphicData>
            </a:graphic>
          </wp:inline>
        </w:drawing>
      </w:r>
    </w:p>
    <w:p w14:paraId="65D8DD78" w14:textId="77777777" w:rsidR="00482F55" w:rsidRDefault="00482F55">
      <w:pPr>
        <w:spacing w:before="240" w:after="240"/>
        <w:ind w:firstLine="720"/>
        <w:rPr>
          <w:rFonts w:ascii="Times" w:eastAsia="Times" w:hAnsi="Times" w:cs="Times"/>
        </w:rPr>
      </w:pPr>
    </w:p>
    <w:p w14:paraId="4BB53297" w14:textId="77777777" w:rsidR="00482F55" w:rsidRPr="00F6131A" w:rsidRDefault="00000000" w:rsidP="00F6131A">
      <w:pPr>
        <w:pStyle w:val="Heading1"/>
        <w:jc w:val="left"/>
        <w:rPr>
          <w:rFonts w:ascii="Times" w:eastAsia="Times" w:hAnsi="Times" w:cs="Times"/>
          <w:iCs/>
        </w:rPr>
      </w:pPr>
      <w:bookmarkStart w:id="11" w:name="_8np97yfiw79h" w:colFirst="0" w:colLast="0"/>
      <w:bookmarkEnd w:id="11"/>
      <w:r w:rsidRPr="00F6131A">
        <w:rPr>
          <w:rFonts w:ascii="Times" w:eastAsia="Times" w:hAnsi="Times" w:cs="Times"/>
          <w:iCs/>
        </w:rPr>
        <w:t xml:space="preserve"> Related Works Two</w:t>
      </w:r>
      <w:r w:rsidRPr="00F6131A">
        <w:rPr>
          <w:rFonts w:ascii="Times" w:eastAsia="Times" w:hAnsi="Times" w:cs="Times"/>
          <w:b w:val="0"/>
          <w:iCs/>
        </w:rPr>
        <w:t xml:space="preserve"> </w:t>
      </w:r>
    </w:p>
    <w:p w14:paraId="01629736" w14:textId="77777777" w:rsidR="00482F55" w:rsidRDefault="00000000">
      <w:pPr>
        <w:spacing w:before="240" w:after="240"/>
        <w:ind w:firstLine="720"/>
        <w:rPr>
          <w:rFonts w:ascii="Times" w:eastAsia="Times" w:hAnsi="Times" w:cs="Times"/>
        </w:rPr>
      </w:pPr>
      <w:r>
        <w:rPr>
          <w:rFonts w:ascii="Times" w:eastAsia="Times" w:hAnsi="Times" w:cs="Times"/>
        </w:rPr>
        <w:t xml:space="preserve">Method two, for related work, introduces Code Chain, a fascinating code generation approach that forms a chain of self-revisions iteratively to improve modularized code. The process involves identifying representatives with sub-modules within the codebase and using them as templates for generating new modules or revisions. Since the code is refined in this </w:t>
      </w:r>
      <w:r>
        <w:rPr>
          <w:rFonts w:ascii="Times" w:eastAsia="Times" w:hAnsi="Times" w:cs="Times"/>
        </w:rPr>
        <w:lastRenderedPageBreak/>
        <w:t>manner, Code Chain aims to promote modularity, scalability, and maintainability in software projects. It also adopts an approach to potentially streamline the development process, enhance code quality, and facilitate easier updates and maintenance in challenging software systems. Below, there will be an image illustrating the Cold Chain process.</w:t>
      </w:r>
    </w:p>
    <w:p w14:paraId="3E4FA99D" w14:textId="77777777" w:rsidR="00482F55" w:rsidRDefault="00000000">
      <w:pPr>
        <w:spacing w:before="240" w:after="240"/>
        <w:ind w:firstLine="720"/>
        <w:jc w:val="center"/>
        <w:rPr>
          <w:rFonts w:ascii="Times" w:eastAsia="Times" w:hAnsi="Times" w:cs="Times"/>
        </w:rPr>
      </w:pPr>
      <w:r>
        <w:rPr>
          <w:rFonts w:ascii="Times" w:eastAsia="Times" w:hAnsi="Times" w:cs="Times"/>
          <w:noProof/>
        </w:rPr>
        <w:drawing>
          <wp:inline distT="19050" distB="19050" distL="19050" distR="19050" wp14:anchorId="32BC9A48" wp14:editId="08777D6C">
            <wp:extent cx="3457575" cy="225819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57575" cy="2258199"/>
                    </a:xfrm>
                    <a:prstGeom prst="rect">
                      <a:avLst/>
                    </a:prstGeom>
                    <a:ln/>
                  </pic:spPr>
                </pic:pic>
              </a:graphicData>
            </a:graphic>
          </wp:inline>
        </w:drawing>
      </w:r>
    </w:p>
    <w:p w14:paraId="112AD251" w14:textId="77777777" w:rsidR="00482F55" w:rsidRDefault="00482F55">
      <w:pPr>
        <w:rPr>
          <w:rFonts w:ascii="Times" w:eastAsia="Times" w:hAnsi="Times" w:cs="Times"/>
        </w:rPr>
      </w:pPr>
    </w:p>
    <w:p w14:paraId="32D32A0B" w14:textId="77777777" w:rsidR="00482F55" w:rsidRPr="00F6131A" w:rsidRDefault="00000000" w:rsidP="00F6131A">
      <w:pPr>
        <w:pStyle w:val="Heading1"/>
        <w:jc w:val="left"/>
        <w:rPr>
          <w:rFonts w:ascii="Times" w:eastAsia="Times" w:hAnsi="Times" w:cs="Times"/>
          <w:iCs/>
        </w:rPr>
      </w:pPr>
      <w:bookmarkStart w:id="12" w:name="_b1ff1dmms679" w:colFirst="0" w:colLast="0"/>
      <w:bookmarkEnd w:id="12"/>
      <w:r w:rsidRPr="00F6131A">
        <w:rPr>
          <w:rFonts w:ascii="Times" w:eastAsia="Times" w:hAnsi="Times" w:cs="Times"/>
          <w:iCs/>
        </w:rPr>
        <w:t xml:space="preserve"> Method That Was Duplicate</w:t>
      </w:r>
    </w:p>
    <w:p w14:paraId="6A00BFCF" w14:textId="77777777" w:rsidR="00482F55" w:rsidRDefault="00000000">
      <w:pPr>
        <w:spacing w:before="240" w:after="240"/>
        <w:ind w:firstLine="720"/>
        <w:rPr>
          <w:rFonts w:ascii="Times" w:eastAsia="Times" w:hAnsi="Times" w:cs="Times"/>
        </w:rPr>
      </w:pPr>
      <w:r>
        <w:rPr>
          <w:rFonts w:ascii="Times" w:eastAsia="Times" w:hAnsi="Times" w:cs="Times"/>
        </w:rPr>
        <w:t>The method that was duplicated is Alpha Codium, which is a flow engineer with an approach to generating code by Large Language Models (LLMs) that proves the performance of coding problems. It tests this based on a multi-stage code-oriented iteration flow that continues to refine and improve, generating code with different tests, achievements, and with better accuracy.</w:t>
      </w:r>
    </w:p>
    <w:p w14:paraId="39CB63E8" w14:textId="77777777" w:rsidR="00482F55" w:rsidRDefault="00000000">
      <w:pPr>
        <w:spacing w:before="240" w:after="240"/>
        <w:rPr>
          <w:rFonts w:ascii="Times" w:eastAsia="Times" w:hAnsi="Times" w:cs="Times"/>
        </w:rPr>
      </w:pPr>
      <w:r>
        <w:rPr>
          <w:rFonts w:ascii="Times" w:eastAsia="Times" w:hAnsi="Times" w:cs="Times"/>
        </w:rPr>
        <w:t xml:space="preserve"> </w:t>
      </w:r>
    </w:p>
    <w:p w14:paraId="4AC490D9" w14:textId="77777777" w:rsidR="00482F55" w:rsidRDefault="00000000">
      <w:pPr>
        <w:spacing w:before="240" w:after="240"/>
        <w:ind w:firstLine="720"/>
        <w:rPr>
          <w:rFonts w:ascii="Times" w:eastAsia="Times" w:hAnsi="Times" w:cs="Times"/>
        </w:rPr>
      </w:pPr>
      <w:r>
        <w:rPr>
          <w:rFonts w:ascii="Times" w:eastAsia="Times" w:hAnsi="Times" w:cs="Times"/>
        </w:rPr>
        <w:t xml:space="preserve">While Alpha Codium demonstrates a significant improvement over the traditional prompt engineering approach for both open-source and deep-seek and closed-source models of GPT, for </w:t>
      </w:r>
      <w:r>
        <w:rPr>
          <w:rFonts w:ascii="Times" w:eastAsia="Times" w:hAnsi="Times" w:cs="Times"/>
        </w:rPr>
        <w:lastRenderedPageBreak/>
        <w:t xml:space="preserve">example, the accuracy of GPT-4 increases from 19% with a single, well-designed direct prompt to 44% with the Alpha Codium flow. Just by looking at the chart below, it shows an interest in, and illustrates the efficiency of Alpha Codium’s iterative refinement approach in guiding Language Models to the most accurate solutions. As stated earlier in the paper, it is very interesting because it </w:t>
      </w:r>
      <w:proofErr w:type="gramStart"/>
      <w:r>
        <w:rPr>
          <w:rFonts w:ascii="Times" w:eastAsia="Times" w:hAnsi="Times" w:cs="Times"/>
        </w:rPr>
        <w:t>has the opportunity to</w:t>
      </w:r>
      <w:proofErr w:type="gramEnd"/>
      <w:r>
        <w:rPr>
          <w:rFonts w:ascii="Times" w:eastAsia="Times" w:hAnsi="Times" w:cs="Times"/>
        </w:rPr>
        <w:t xml:space="preserve"> generate more efficient code, increase accuracy, and provide better solutions overall.</w:t>
      </w:r>
    </w:p>
    <w:p w14:paraId="71F5BF4D" w14:textId="77777777" w:rsidR="00482F55" w:rsidRDefault="00000000">
      <w:pPr>
        <w:spacing w:before="240" w:after="240"/>
        <w:ind w:firstLine="720"/>
        <w:rPr>
          <w:rFonts w:ascii="Times" w:eastAsia="Times" w:hAnsi="Times" w:cs="Times"/>
        </w:rPr>
      </w:pPr>
      <w:r>
        <w:rPr>
          <w:rFonts w:ascii="Times" w:eastAsia="Times" w:hAnsi="Times" w:cs="Times"/>
          <w:noProof/>
        </w:rPr>
        <w:drawing>
          <wp:inline distT="114300" distB="114300" distL="114300" distR="114300" wp14:anchorId="6B1353BA" wp14:editId="5F7FE8F3">
            <wp:extent cx="4143375" cy="327005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143375" cy="3270052"/>
                    </a:xfrm>
                    <a:prstGeom prst="rect">
                      <a:avLst/>
                    </a:prstGeom>
                    <a:ln/>
                  </pic:spPr>
                </pic:pic>
              </a:graphicData>
            </a:graphic>
          </wp:inline>
        </w:drawing>
      </w:r>
    </w:p>
    <w:p w14:paraId="7BB8F171" w14:textId="77777777" w:rsidR="00482F55" w:rsidRDefault="00000000">
      <w:pPr>
        <w:spacing w:before="240" w:after="240"/>
        <w:ind w:firstLine="720"/>
        <w:rPr>
          <w:rFonts w:ascii="Times" w:eastAsia="Times" w:hAnsi="Times" w:cs="Times"/>
        </w:rPr>
      </w:pPr>
      <w:r>
        <w:rPr>
          <w:rFonts w:ascii="Times" w:eastAsia="Times" w:hAnsi="Times" w:cs="Times"/>
        </w:rPr>
        <w:t xml:space="preserve"> </w:t>
      </w:r>
    </w:p>
    <w:p w14:paraId="011381A7" w14:textId="77777777" w:rsidR="00482F55" w:rsidRDefault="00482F55">
      <w:pPr>
        <w:pStyle w:val="Heading1"/>
        <w:spacing w:before="240" w:after="240"/>
        <w:jc w:val="left"/>
        <w:rPr>
          <w:rFonts w:ascii="Times" w:eastAsia="Times" w:hAnsi="Times" w:cs="Times"/>
          <w:i/>
        </w:rPr>
      </w:pPr>
      <w:bookmarkStart w:id="13" w:name="_n33jtghyviix" w:colFirst="0" w:colLast="0"/>
      <w:bookmarkEnd w:id="13"/>
    </w:p>
    <w:p w14:paraId="6461920C" w14:textId="77777777" w:rsidR="00482F55" w:rsidRDefault="00000000">
      <w:pPr>
        <w:pStyle w:val="Heading1"/>
        <w:spacing w:before="240" w:after="240"/>
        <w:jc w:val="left"/>
        <w:rPr>
          <w:rFonts w:ascii="Times" w:eastAsia="Times" w:hAnsi="Times" w:cs="Times"/>
          <w:i/>
        </w:rPr>
      </w:pPr>
      <w:bookmarkStart w:id="14" w:name="_oz4uxn32t7va" w:colFirst="0" w:colLast="0"/>
      <w:bookmarkEnd w:id="14"/>
      <w:r>
        <w:rPr>
          <w:rFonts w:ascii="Times" w:eastAsia="Times" w:hAnsi="Times" w:cs="Times"/>
          <w:i/>
        </w:rPr>
        <w:t xml:space="preserve"> </w:t>
      </w:r>
    </w:p>
    <w:p w14:paraId="0E2CC0E9" w14:textId="77777777" w:rsidR="00482F55" w:rsidRPr="00F6131A" w:rsidRDefault="00000000">
      <w:pPr>
        <w:pStyle w:val="Heading1"/>
        <w:spacing w:before="240" w:after="240"/>
        <w:rPr>
          <w:rFonts w:ascii="Times" w:eastAsia="Times" w:hAnsi="Times" w:cs="Times"/>
          <w:b w:val="0"/>
          <w:i/>
        </w:rPr>
      </w:pPr>
      <w:bookmarkStart w:id="15" w:name="_fpb4h1s3i98" w:colFirst="0" w:colLast="0"/>
      <w:bookmarkEnd w:id="15"/>
      <w:r w:rsidRPr="00F6131A">
        <w:rPr>
          <w:rFonts w:ascii="Times" w:eastAsia="Times" w:hAnsi="Times" w:cs="Times"/>
          <w:i/>
        </w:rPr>
        <w:t>Conclusion And Future Work</w:t>
      </w:r>
    </w:p>
    <w:p w14:paraId="65F174D2" w14:textId="77777777" w:rsidR="00482F55" w:rsidRDefault="00000000">
      <w:pPr>
        <w:spacing w:before="240" w:after="240"/>
        <w:ind w:firstLine="720"/>
        <w:rPr>
          <w:rFonts w:ascii="Times" w:eastAsia="Times" w:hAnsi="Times" w:cs="Times"/>
        </w:rPr>
      </w:pPr>
      <w:r>
        <w:rPr>
          <w:rFonts w:ascii="Times" w:eastAsia="Times" w:hAnsi="Times" w:cs="Times"/>
        </w:rPr>
        <w:t>Alpha Codium is very interesting, which relates to my future work of obtaining a dataset from GitHub that showcases user errors. The data I found is particularly intriguing for my future endeavors, as it highlights errors made by humans, ranging from common mistakes such as pull request issues to more regular ones. My goal is to continue working on this project and explore how Alpha Codium can help prevent some of these issues. Hopefully, we can keep moving forward with this project.</w:t>
      </w:r>
    </w:p>
    <w:p w14:paraId="7B1B95BF" w14:textId="77777777" w:rsidR="00482F55" w:rsidRDefault="00482F55">
      <w:pPr>
        <w:rPr>
          <w:rFonts w:ascii="Times" w:eastAsia="Times" w:hAnsi="Times" w:cs="Times"/>
        </w:rPr>
      </w:pPr>
    </w:p>
    <w:p w14:paraId="6C4CAB15" w14:textId="77777777" w:rsidR="00482F55" w:rsidRDefault="00482F55">
      <w:pPr>
        <w:pBdr>
          <w:top w:val="nil"/>
          <w:left w:val="nil"/>
          <w:bottom w:val="nil"/>
          <w:right w:val="nil"/>
          <w:between w:val="nil"/>
        </w:pBdr>
        <w:ind w:firstLine="720"/>
        <w:rPr>
          <w:rFonts w:ascii="Times" w:eastAsia="Times" w:hAnsi="Times" w:cs="Times"/>
        </w:rPr>
      </w:pPr>
    </w:p>
    <w:p w14:paraId="544C37A5" w14:textId="77777777" w:rsidR="00482F55" w:rsidRDefault="00482F55">
      <w:pPr>
        <w:pBdr>
          <w:top w:val="nil"/>
          <w:left w:val="nil"/>
          <w:bottom w:val="nil"/>
          <w:right w:val="nil"/>
          <w:between w:val="nil"/>
        </w:pBdr>
        <w:ind w:firstLine="720"/>
        <w:rPr>
          <w:rFonts w:ascii="Times" w:eastAsia="Times" w:hAnsi="Times" w:cs="Times"/>
        </w:rPr>
      </w:pPr>
    </w:p>
    <w:p w14:paraId="0AFF87E4" w14:textId="77777777" w:rsidR="00482F55" w:rsidRDefault="00482F55">
      <w:pPr>
        <w:pBdr>
          <w:top w:val="nil"/>
          <w:left w:val="nil"/>
          <w:bottom w:val="nil"/>
          <w:right w:val="nil"/>
          <w:between w:val="nil"/>
        </w:pBdr>
        <w:ind w:firstLine="720"/>
        <w:rPr>
          <w:rFonts w:ascii="Times" w:eastAsia="Times" w:hAnsi="Times" w:cs="Times"/>
        </w:rPr>
      </w:pPr>
    </w:p>
    <w:p w14:paraId="080CEC3B" w14:textId="77777777" w:rsidR="00482F55" w:rsidRDefault="00482F55">
      <w:pPr>
        <w:pBdr>
          <w:top w:val="nil"/>
          <w:left w:val="nil"/>
          <w:bottom w:val="nil"/>
          <w:right w:val="nil"/>
          <w:between w:val="nil"/>
        </w:pBdr>
        <w:ind w:firstLine="720"/>
        <w:rPr>
          <w:rFonts w:ascii="Times" w:eastAsia="Times" w:hAnsi="Times" w:cs="Times"/>
        </w:rPr>
      </w:pPr>
    </w:p>
    <w:p w14:paraId="72CF41F6" w14:textId="77777777" w:rsidR="00482F55" w:rsidRDefault="00482F55">
      <w:pPr>
        <w:pBdr>
          <w:top w:val="nil"/>
          <w:left w:val="nil"/>
          <w:bottom w:val="nil"/>
          <w:right w:val="nil"/>
          <w:between w:val="nil"/>
        </w:pBdr>
        <w:ind w:firstLine="720"/>
        <w:rPr>
          <w:rFonts w:ascii="Times" w:eastAsia="Times" w:hAnsi="Times" w:cs="Times"/>
        </w:rPr>
      </w:pPr>
    </w:p>
    <w:p w14:paraId="142272DB" w14:textId="77777777" w:rsidR="00482F55" w:rsidRDefault="00482F55">
      <w:pPr>
        <w:pBdr>
          <w:top w:val="nil"/>
          <w:left w:val="nil"/>
          <w:bottom w:val="nil"/>
          <w:right w:val="nil"/>
          <w:between w:val="nil"/>
        </w:pBdr>
        <w:ind w:firstLine="720"/>
        <w:rPr>
          <w:rFonts w:ascii="Times" w:eastAsia="Times" w:hAnsi="Times" w:cs="Times"/>
        </w:rPr>
      </w:pPr>
    </w:p>
    <w:p w14:paraId="089CF209" w14:textId="77777777" w:rsidR="00482F55" w:rsidRDefault="00482F55">
      <w:pPr>
        <w:pBdr>
          <w:top w:val="nil"/>
          <w:left w:val="nil"/>
          <w:bottom w:val="nil"/>
          <w:right w:val="nil"/>
          <w:between w:val="nil"/>
        </w:pBdr>
        <w:ind w:firstLine="720"/>
        <w:rPr>
          <w:rFonts w:ascii="Times" w:eastAsia="Times" w:hAnsi="Times" w:cs="Times"/>
        </w:rPr>
      </w:pPr>
    </w:p>
    <w:p w14:paraId="07FDF8C6" w14:textId="77777777" w:rsidR="00482F55" w:rsidRDefault="00482F55">
      <w:pPr>
        <w:pBdr>
          <w:top w:val="nil"/>
          <w:left w:val="nil"/>
          <w:bottom w:val="nil"/>
          <w:right w:val="nil"/>
          <w:between w:val="nil"/>
        </w:pBdr>
        <w:ind w:firstLine="720"/>
        <w:rPr>
          <w:rFonts w:ascii="Times" w:eastAsia="Times" w:hAnsi="Times" w:cs="Times"/>
        </w:rPr>
      </w:pPr>
    </w:p>
    <w:p w14:paraId="353D6B91" w14:textId="77777777" w:rsidR="00482F55" w:rsidRDefault="00482F55">
      <w:pPr>
        <w:pBdr>
          <w:top w:val="nil"/>
          <w:left w:val="nil"/>
          <w:bottom w:val="nil"/>
          <w:right w:val="nil"/>
          <w:between w:val="nil"/>
        </w:pBdr>
        <w:ind w:firstLine="720"/>
        <w:rPr>
          <w:rFonts w:ascii="Times" w:eastAsia="Times" w:hAnsi="Times" w:cs="Times"/>
        </w:rPr>
      </w:pPr>
    </w:p>
    <w:p w14:paraId="105476E4" w14:textId="77777777" w:rsidR="00482F55" w:rsidRDefault="00482F55">
      <w:pPr>
        <w:pBdr>
          <w:top w:val="nil"/>
          <w:left w:val="nil"/>
          <w:bottom w:val="nil"/>
          <w:right w:val="nil"/>
          <w:between w:val="nil"/>
        </w:pBdr>
        <w:ind w:firstLine="720"/>
        <w:rPr>
          <w:rFonts w:ascii="Times" w:eastAsia="Times" w:hAnsi="Times" w:cs="Times"/>
        </w:rPr>
      </w:pPr>
    </w:p>
    <w:p w14:paraId="1361BACF" w14:textId="77777777" w:rsidR="00482F55" w:rsidRDefault="00482F55">
      <w:pPr>
        <w:pBdr>
          <w:top w:val="nil"/>
          <w:left w:val="nil"/>
          <w:bottom w:val="nil"/>
          <w:right w:val="nil"/>
          <w:between w:val="nil"/>
        </w:pBdr>
        <w:ind w:firstLine="720"/>
        <w:rPr>
          <w:rFonts w:ascii="Times" w:eastAsia="Times" w:hAnsi="Times" w:cs="Times"/>
        </w:rPr>
      </w:pPr>
    </w:p>
    <w:p w14:paraId="27485099" w14:textId="77777777" w:rsidR="00482F55" w:rsidRDefault="00482F55">
      <w:pPr>
        <w:pBdr>
          <w:top w:val="nil"/>
          <w:left w:val="nil"/>
          <w:bottom w:val="nil"/>
          <w:right w:val="nil"/>
          <w:between w:val="nil"/>
        </w:pBdr>
        <w:rPr>
          <w:rFonts w:ascii="Times" w:eastAsia="Times" w:hAnsi="Times" w:cs="Times"/>
        </w:rPr>
      </w:pPr>
    </w:p>
    <w:p w14:paraId="1C48B64E" w14:textId="77777777" w:rsidR="00482F55" w:rsidRDefault="00000000">
      <w:pPr>
        <w:pStyle w:val="Heading1"/>
        <w:pBdr>
          <w:top w:val="nil"/>
          <w:left w:val="nil"/>
          <w:bottom w:val="nil"/>
          <w:right w:val="nil"/>
          <w:between w:val="nil"/>
        </w:pBdr>
        <w:rPr>
          <w:rFonts w:ascii="Times" w:eastAsia="Times" w:hAnsi="Times" w:cs="Times"/>
        </w:rPr>
      </w:pPr>
      <w:bookmarkStart w:id="16" w:name="_z337ya" w:colFirst="0" w:colLast="0"/>
      <w:bookmarkEnd w:id="16"/>
      <w:r>
        <w:rPr>
          <w:rFonts w:ascii="Times" w:eastAsia="Times" w:hAnsi="Times" w:cs="Times"/>
        </w:rPr>
        <w:lastRenderedPageBreak/>
        <w:t>References</w:t>
      </w:r>
    </w:p>
    <w:p w14:paraId="421198FF" w14:textId="77777777" w:rsidR="00482F55" w:rsidRPr="00BE1B2F" w:rsidRDefault="00000000" w:rsidP="00F7136B">
      <w:pPr>
        <w:spacing w:before="240" w:after="240"/>
        <w:ind w:left="720" w:hanging="720"/>
        <w:rPr>
          <w:rFonts w:ascii="Times" w:eastAsia="Times" w:hAnsi="Times" w:cs="Times"/>
          <w:lang w:val="da-DK"/>
        </w:rPr>
      </w:pPr>
      <w:r w:rsidRPr="00BE1B2F">
        <w:rPr>
          <w:rFonts w:ascii="Times" w:eastAsia="Times" w:hAnsi="Times" w:cs="Times"/>
          <w:lang w:val="da-DK"/>
        </w:rPr>
        <w:t xml:space="preserve">Chen, Mark, et al. </w:t>
      </w:r>
      <w:r>
        <w:rPr>
          <w:rFonts w:ascii="Times" w:eastAsia="Times" w:hAnsi="Times" w:cs="Times"/>
        </w:rPr>
        <w:t xml:space="preserve">“Evaluating Large Language Models Trained on Code.” arXiv.Org, 14 July 2021, arxiv.org/abs/2107.03374. </w:t>
      </w:r>
      <w:r w:rsidRPr="00BE1B2F">
        <w:rPr>
          <w:rFonts w:ascii="Times" w:eastAsia="Times" w:hAnsi="Times" w:cs="Times"/>
          <w:lang w:val="da-DK"/>
        </w:rPr>
        <w:t>Accessed 23 Feb. 2024.  (https://arxiv.org/abs/2107.03374)</w:t>
      </w:r>
    </w:p>
    <w:p w14:paraId="38275716" w14:textId="6119E84A" w:rsidR="00482F55" w:rsidRPr="00F7136B" w:rsidRDefault="00000000" w:rsidP="00F7136B">
      <w:pPr>
        <w:spacing w:before="240" w:after="240"/>
        <w:ind w:left="720" w:hanging="720"/>
        <w:rPr>
          <w:rFonts w:ascii="Times" w:eastAsia="Times" w:hAnsi="Times" w:cs="Times"/>
          <w:lang w:val="da-DK"/>
        </w:rPr>
      </w:pPr>
      <w:r w:rsidRPr="00BE1B2F">
        <w:rPr>
          <w:rFonts w:ascii="Times" w:eastAsia="Times" w:hAnsi="Times" w:cs="Times"/>
          <w:lang w:val="da-DK"/>
        </w:rPr>
        <w:t xml:space="preserve">Le, Hung, et al. </w:t>
      </w:r>
      <w:r>
        <w:rPr>
          <w:rFonts w:ascii="Times" w:eastAsia="Times" w:hAnsi="Times" w:cs="Times"/>
        </w:rPr>
        <w:t>“</w:t>
      </w:r>
      <w:proofErr w:type="spellStart"/>
      <w:r>
        <w:rPr>
          <w:rFonts w:ascii="Times" w:eastAsia="Times" w:hAnsi="Times" w:cs="Times"/>
        </w:rPr>
        <w:t>CodeChain</w:t>
      </w:r>
      <w:proofErr w:type="spellEnd"/>
      <w:r>
        <w:rPr>
          <w:rFonts w:ascii="Times" w:eastAsia="Times" w:hAnsi="Times" w:cs="Times"/>
        </w:rPr>
        <w:t xml:space="preserve">: Towards Modular Code Generation through Chain of Self-Revisions with Representative Sub-Modules.” arXiv.Org, 28 Nov. 2023, arxiv.org/abs/2310.08992. </w:t>
      </w:r>
      <w:r w:rsidRPr="00F7136B">
        <w:rPr>
          <w:rFonts w:ascii="Times" w:eastAsia="Times" w:hAnsi="Times" w:cs="Times"/>
          <w:lang w:val="da-DK"/>
        </w:rPr>
        <w:t xml:space="preserve">Accessed 23 Feb. 2024. ( </w:t>
      </w:r>
      <w:r w:rsidR="00F7136B">
        <w:rPr>
          <w:rFonts w:ascii="Times" w:eastAsia="Times" w:hAnsi="Times" w:cs="Times"/>
        </w:rPr>
        <w:fldChar w:fldCharType="begin"/>
      </w:r>
      <w:r w:rsidR="00F7136B" w:rsidRPr="00F7136B">
        <w:rPr>
          <w:rFonts w:ascii="Times" w:eastAsia="Times" w:hAnsi="Times" w:cs="Times"/>
          <w:lang w:val="da-DK"/>
        </w:rPr>
        <w:instrText>HYPERLINK "https://arxiv.org/abs/2310.08992"</w:instrText>
      </w:r>
      <w:r w:rsidR="00F7136B">
        <w:rPr>
          <w:rFonts w:ascii="Times" w:eastAsia="Times" w:hAnsi="Times" w:cs="Times"/>
        </w:rPr>
        <w:fldChar w:fldCharType="separate"/>
      </w:r>
      <w:r w:rsidR="00F7136B" w:rsidRPr="00F7136B">
        <w:rPr>
          <w:rStyle w:val="Hyperlink"/>
          <w:rFonts w:ascii="Times" w:eastAsia="Times" w:hAnsi="Times" w:cs="Times"/>
          <w:lang w:val="da-DK"/>
        </w:rPr>
        <w:t>https://arxiv.org/abs/2310.08992</w:t>
      </w:r>
      <w:r w:rsidR="00F7136B">
        <w:rPr>
          <w:rFonts w:ascii="Times" w:eastAsia="Times" w:hAnsi="Times" w:cs="Times"/>
        </w:rPr>
        <w:fldChar w:fldCharType="end"/>
      </w:r>
      <w:r w:rsidRPr="00F7136B">
        <w:rPr>
          <w:rFonts w:ascii="Times" w:eastAsia="Times" w:hAnsi="Times" w:cs="Times"/>
          <w:lang w:val="da-DK"/>
        </w:rPr>
        <w:t>)</w:t>
      </w:r>
    </w:p>
    <w:p w14:paraId="39F14606" w14:textId="77777777" w:rsidR="00F7136B" w:rsidRPr="00BE1B2F" w:rsidRDefault="00F7136B" w:rsidP="00F7136B">
      <w:pPr>
        <w:spacing w:before="240" w:after="240"/>
        <w:ind w:left="720" w:hanging="720"/>
        <w:rPr>
          <w:rFonts w:ascii="Times" w:eastAsia="Times" w:hAnsi="Times" w:cs="Times"/>
          <w:lang w:val="da-DK"/>
        </w:rPr>
      </w:pPr>
      <w:r w:rsidRPr="00F7136B">
        <w:rPr>
          <w:rFonts w:ascii="Times" w:eastAsia="Times" w:hAnsi="Times" w:cs="Times"/>
          <w:lang w:val="da-DK"/>
        </w:rPr>
        <w:t xml:space="preserve">Ridnik, Tal, et al. </w:t>
      </w:r>
      <w:r>
        <w:rPr>
          <w:rFonts w:ascii="Times" w:eastAsia="Times" w:hAnsi="Times" w:cs="Times"/>
        </w:rPr>
        <w:t xml:space="preserve">“Code Generation with </w:t>
      </w:r>
      <w:proofErr w:type="spellStart"/>
      <w:r>
        <w:rPr>
          <w:rFonts w:ascii="Times" w:eastAsia="Times" w:hAnsi="Times" w:cs="Times"/>
        </w:rPr>
        <w:t>Alphacodium</w:t>
      </w:r>
      <w:proofErr w:type="spellEnd"/>
      <w:r>
        <w:rPr>
          <w:rFonts w:ascii="Times" w:eastAsia="Times" w:hAnsi="Times" w:cs="Times"/>
        </w:rPr>
        <w:t xml:space="preserve">: From Prompt Engineering to Flow Engineering.” arXiv.Org, 16 Jan. 2024, arxiv.org/abs/2401.08500. </w:t>
      </w:r>
      <w:r w:rsidRPr="00BE1B2F">
        <w:rPr>
          <w:rFonts w:ascii="Times" w:eastAsia="Times" w:hAnsi="Times" w:cs="Times"/>
          <w:lang w:val="da-DK"/>
        </w:rPr>
        <w:t>Accessed 23 Feb. 2024. ( https://arxiv.org/abs/2401.08500)</w:t>
      </w:r>
    </w:p>
    <w:p w14:paraId="6DA917D3" w14:textId="77777777" w:rsidR="00F7136B" w:rsidRDefault="00F7136B" w:rsidP="00F7136B">
      <w:pPr>
        <w:spacing w:before="240" w:after="240"/>
        <w:ind w:left="720" w:hanging="720"/>
        <w:rPr>
          <w:rFonts w:ascii="Times" w:eastAsia="Times" w:hAnsi="Times" w:cs="Times"/>
        </w:rPr>
      </w:pPr>
    </w:p>
    <w:p w14:paraId="5844C8C6" w14:textId="77777777" w:rsidR="00482F55" w:rsidRDefault="00482F55">
      <w:pPr>
        <w:pBdr>
          <w:top w:val="nil"/>
          <w:left w:val="nil"/>
          <w:bottom w:val="nil"/>
          <w:right w:val="nil"/>
          <w:between w:val="nil"/>
        </w:pBdr>
        <w:ind w:left="720" w:hanging="720"/>
        <w:rPr>
          <w:rFonts w:ascii="Times" w:eastAsia="Times" w:hAnsi="Times" w:cs="Times"/>
        </w:rPr>
      </w:pPr>
    </w:p>
    <w:sectPr w:rsidR="00482F55">
      <w:headerReference w:type="default" r:id="rId10"/>
      <w:head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7655F" w14:textId="77777777" w:rsidR="00F1183F" w:rsidRDefault="00F1183F">
      <w:pPr>
        <w:spacing w:line="240" w:lineRule="auto"/>
      </w:pPr>
      <w:r>
        <w:separator/>
      </w:r>
    </w:p>
  </w:endnote>
  <w:endnote w:type="continuationSeparator" w:id="0">
    <w:p w14:paraId="4EF2D983" w14:textId="77777777" w:rsidR="00F1183F" w:rsidRDefault="00F118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93BC9" w14:textId="77777777" w:rsidR="00F1183F" w:rsidRDefault="00F1183F">
      <w:pPr>
        <w:spacing w:line="240" w:lineRule="auto"/>
      </w:pPr>
      <w:r>
        <w:separator/>
      </w:r>
    </w:p>
  </w:footnote>
  <w:footnote w:type="continuationSeparator" w:id="0">
    <w:p w14:paraId="3C10DE9C" w14:textId="77777777" w:rsidR="00F1183F" w:rsidRDefault="00F118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6CC69" w14:textId="77777777" w:rsidR="00482F55" w:rsidRDefault="00000000">
    <w:pPr>
      <w:pBdr>
        <w:top w:val="nil"/>
        <w:left w:val="nil"/>
        <w:bottom w:val="nil"/>
        <w:right w:val="nil"/>
        <w:between w:val="nil"/>
      </w:pBdr>
      <w:tabs>
        <w:tab w:val="right" w:pos="9360"/>
      </w:tabs>
    </w:pPr>
    <w:r>
      <w:rPr>
        <w:b/>
      </w:rPr>
      <w:t>LLM Code Generation</w:t>
    </w:r>
    <w:r>
      <w:tab/>
    </w:r>
    <w:r>
      <w:fldChar w:fldCharType="begin"/>
    </w:r>
    <w:r>
      <w:instrText>PAGE</w:instrText>
    </w:r>
    <w:r>
      <w:fldChar w:fldCharType="separate"/>
    </w:r>
    <w:r w:rsidR="00BE1B2F">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7DE26" w14:textId="77777777" w:rsidR="00482F55" w:rsidRDefault="00000000">
    <w:pPr>
      <w:pBdr>
        <w:top w:val="nil"/>
        <w:left w:val="nil"/>
        <w:bottom w:val="nil"/>
        <w:right w:val="nil"/>
        <w:between w:val="nil"/>
      </w:pBdr>
      <w:spacing w:before="960"/>
    </w:pPr>
    <w:r>
      <w:t>Running head: TITLE OF YOUR PAPER</w:t>
    </w:r>
    <w:r>
      <w:tab/>
    </w:r>
    <w:r>
      <w:tab/>
    </w:r>
    <w:r>
      <w:tab/>
    </w:r>
    <w:r>
      <w:tab/>
    </w:r>
    <w:r>
      <w:tab/>
    </w:r>
    <w:r>
      <w:tab/>
    </w:r>
    <w:r>
      <w:tab/>
    </w:r>
    <w:r>
      <w:fldChar w:fldCharType="begin"/>
    </w:r>
    <w:r>
      <w:instrText>PAGE</w:instrText>
    </w:r>
    <w:r>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F55"/>
    <w:rsid w:val="00482F55"/>
    <w:rsid w:val="00582649"/>
    <w:rsid w:val="00753ADF"/>
    <w:rsid w:val="00BE1B2F"/>
    <w:rsid w:val="00D604F0"/>
    <w:rsid w:val="00ED6070"/>
    <w:rsid w:val="00F1183F"/>
    <w:rsid w:val="00F6131A"/>
    <w:rsid w:val="00F71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2D42"/>
  <w15:docId w15:val="{71369AF5-CB59-47F7-8435-6124F074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b/>
      <w:i/>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rPr>
      <w:b/>
    </w:rPr>
  </w:style>
  <w:style w:type="paragraph" w:styleId="Subtitle">
    <w:name w:val="Subtitle"/>
    <w:basedOn w:val="Normal"/>
    <w:next w:val="Normal"/>
    <w:uiPriority w:val="11"/>
    <w:qFormat/>
    <w:pPr>
      <w:keepNext/>
      <w:keepLines/>
      <w:jc w:val="center"/>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F7136B"/>
    <w:rPr>
      <w:color w:val="0000FF" w:themeColor="hyperlink"/>
      <w:u w:val="single"/>
    </w:rPr>
  </w:style>
  <w:style w:type="character" w:styleId="UnresolvedMention">
    <w:name w:val="Unresolved Mention"/>
    <w:basedOn w:val="DefaultParagraphFont"/>
    <w:uiPriority w:val="99"/>
    <w:semiHidden/>
    <w:unhideWhenUsed/>
    <w:rsid w:val="00F713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Willis Reid</cp:lastModifiedBy>
  <cp:revision>2</cp:revision>
  <dcterms:created xsi:type="dcterms:W3CDTF">2024-04-30T02:17:00Z</dcterms:created>
  <dcterms:modified xsi:type="dcterms:W3CDTF">2024-04-30T02:17:00Z</dcterms:modified>
</cp:coreProperties>
</file>