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F07" w:rsidRDefault="001A3F07">
      <w:bookmarkStart w:id="0" w:name="_GoBack"/>
      <w:bookmarkEnd w:id="0"/>
    </w:p>
    <w:p w:rsidR="001A3F07" w:rsidRDefault="004911EE">
      <w:pPr>
        <w:pStyle w:val="Web"/>
        <w:widowControl/>
      </w:pP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微博廣告研究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電子書</w:t>
      </w:r>
      <w:r>
        <w:rPr>
          <w:shd w:val="clear" w:color="auto" w:fill="FFFFFF"/>
        </w:rPr>
        <w:br/>
      </w:r>
      <w:hyperlink r:id="rId7" w:tgtFrame="https://qhzijinggu.worktile.com/tasks/projects/59870b4506c9ae314e105893/_blank" w:history="1">
        <w:r>
          <w:rPr>
            <w:rStyle w:val="a7"/>
            <w:shd w:val="clear" w:color="auto" w:fill="FFFFFF"/>
          </w:rPr>
          <w:t>http://img.sslibrary.com/n/slib/book/slib/13118193/19cdc6f02bde4d64a2d44f797b9619d4/b7bd6dce7297e1b13c9d15c22af88</w:t>
        </w:r>
        <w:r>
          <w:rPr>
            <w:rStyle w:val="a7"/>
            <w:shd w:val="clear" w:color="auto" w:fill="FFFFFF"/>
          </w:rPr>
          <w:t>30d.shtml?dxbaoku=false&amp;deptid=278&amp;fav=http%3A%2F%2Fwww.sslibrary.com%2Freader%2Fpdg%2Fpdgreader%3Fd%3D9817ab7a2eacda5b9153215798ca1676%26ssid%3D13118193&amp;fenlei=0610&amp;spage=1&amp;t=5&amp;username=101.6.160.122&amp;view=-1</w:t>
        </w:r>
      </w:hyperlink>
    </w:p>
    <w:p w:rsidR="001A3F07" w:rsidRDefault="004911EE">
      <w:pPr>
        <w:pStyle w:val="Web"/>
        <w:widowControl/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天猫美妆发布</w:t>
      </w:r>
      <w:r>
        <w:rPr>
          <w:shd w:val="clear" w:color="auto" w:fill="FFFFFF"/>
        </w:rPr>
        <w:t>2017</w:t>
      </w:r>
      <w:r>
        <w:rPr>
          <w:shd w:val="clear" w:color="auto" w:fill="FFFFFF"/>
        </w:rPr>
        <w:t>消费趋势报告：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口红成为年度最受欢迎</w:t>
      </w:r>
      <w:r>
        <w:rPr>
          <w:shd w:val="clear" w:color="auto" w:fill="FFFFFF"/>
        </w:rPr>
        <w:t>“</w:t>
      </w:r>
      <w:r>
        <w:rPr>
          <w:shd w:val="clear" w:color="auto" w:fill="FFFFFF"/>
        </w:rPr>
        <w:t>网红</w:t>
      </w:r>
      <w:r>
        <w:rPr>
          <w:shd w:val="clear" w:color="auto" w:fill="FFFFFF"/>
        </w:rPr>
        <w:t>”</w:t>
      </w:r>
    </w:p>
    <w:p w:rsidR="001A3F07" w:rsidRDefault="004911EE">
      <w:pPr>
        <w:pStyle w:val="Web"/>
        <w:widowControl/>
      </w:pPr>
      <w:hyperlink r:id="rId8" w:tgtFrame="https://qhzijinggu.worktile.com/tasks/projects/59870b4506c9ae314e105893/_blank" w:history="1">
        <w:r>
          <w:rPr>
            <w:rStyle w:val="a7"/>
            <w:shd w:val="clear" w:color="auto" w:fill="FFFFFF"/>
          </w:rPr>
          <w:t>http://www.imaijia.com/B2B/8a0428995a46407d015a842423430aef.shtml</w:t>
        </w:r>
      </w:hyperlink>
    </w:p>
    <w:p w:rsidR="001A3F07" w:rsidRDefault="004911EE">
      <w:pPr>
        <w:pStyle w:val="Web"/>
        <w:widowControl/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第一财经商业数据中心（</w:t>
      </w:r>
      <w:proofErr w:type="spellStart"/>
      <w:r>
        <w:rPr>
          <w:shd w:val="clear" w:color="auto" w:fill="FFFFFF"/>
        </w:rPr>
        <w:t>CBNData</w:t>
      </w:r>
      <w:proofErr w:type="spellEnd"/>
      <w:r>
        <w:rPr>
          <w:shd w:val="clear" w:color="auto" w:fill="FFFFFF"/>
        </w:rPr>
        <w:t>）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联合天猫美妆共同发布了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《</w:t>
      </w:r>
      <w:r>
        <w:rPr>
          <w:shd w:val="clear" w:color="auto" w:fill="FFFFFF"/>
        </w:rPr>
        <w:t>2017</w:t>
      </w:r>
      <w:r>
        <w:rPr>
          <w:shd w:val="clear" w:color="auto" w:fill="FFFFFF"/>
        </w:rPr>
        <w:t>中国美妆个护消费趋势报告》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基于阿里巴巴大数据，深度洞察美妆行业。</w:t>
      </w:r>
    </w:p>
    <w:p w:rsidR="001A3F07" w:rsidRDefault="004911EE">
      <w:pPr>
        <w:pStyle w:val="Web"/>
        <w:widowControl/>
        <w:rPr>
          <w:color w:val="22D7BB"/>
          <w:shd w:val="clear" w:color="auto" w:fill="FFFFFF"/>
        </w:rPr>
      </w:pPr>
      <w:hyperlink r:id="rId9" w:tgtFrame="https://qhzijinggu.worktile.com/tasks/projects/59870b4506c9ae314e105893/_blank" w:history="1">
        <w:r>
          <w:rPr>
            <w:rStyle w:val="a7"/>
            <w:shd w:val="clear" w:color="auto" w:fill="FFFFFF"/>
          </w:rPr>
          <w:t>http://cbndata.com/report/101</w:t>
        </w:r>
      </w:hyperlink>
    </w:p>
    <w:p w:rsidR="001A3F07" w:rsidRDefault="001A3F07">
      <w:pPr>
        <w:pStyle w:val="Web"/>
        <w:widowControl/>
        <w:rPr>
          <w:color w:val="22D7BB"/>
          <w:shd w:val="clear" w:color="auto" w:fill="FFFFFF"/>
        </w:rPr>
      </w:pPr>
    </w:p>
    <w:p w:rsidR="001A3F07" w:rsidRDefault="004911EE">
      <w:pPr>
        <w:widowControl/>
        <w:shd w:val="clear" w:color="auto" w:fill="FFFFFF"/>
        <w:jc w:val="left"/>
      </w:pPr>
      <w:r>
        <w:rPr>
          <w:rFonts w:ascii="SimSun" w:eastAsia="SimSun" w:hAnsi="SimSun" w:cs="SimSun" w:hint="eastAsia"/>
          <w:kern w:val="0"/>
          <w:sz w:val="24"/>
          <w:shd w:val="clear" w:color="auto" w:fill="FFFFFF"/>
          <w:lang w:bidi="ar"/>
        </w:rPr>
        <w:t>4</w:t>
      </w:r>
      <w:r>
        <w:rPr>
          <w:rFonts w:ascii="SimSun" w:eastAsia="SimSun" w:hAnsi="SimSun" w:cs="SimSun" w:hint="eastAsia"/>
          <w:kern w:val="0"/>
          <w:sz w:val="24"/>
          <w:shd w:val="clear" w:color="auto" w:fill="FFFFFF"/>
          <w:lang w:bidi="ar"/>
        </w:rPr>
        <w:t>，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各大媒体广告报价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br/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br/>
      </w:r>
      <w:hyperlink r:id="rId10" w:tgtFrame="https://qhzijinggu.worktile.com/tasks/projects/59870b4506c9ae314e105893/_blank" w:history="1">
        <w:r>
          <w:rPr>
            <w:rStyle w:val="a7"/>
            <w:rFonts w:ascii="SimSun" w:eastAsia="SimSun" w:hAnsi="SimSun" w:cs="SimSun"/>
            <w:sz w:val="24"/>
            <w:shd w:val="clear" w:color="auto" w:fill="FFFFFF"/>
          </w:rPr>
          <w:t>https://wenku.baidu.com/view/2e79ce82284ac850ad0242e7.html?from=search</w:t>
        </w:r>
      </w:hyperlink>
    </w:p>
    <w:p w:rsidR="001A3F07" w:rsidRDefault="001A3F07">
      <w:pPr>
        <w:pStyle w:val="Web"/>
        <w:widowControl/>
        <w:rPr>
          <w:color w:val="22D7BB"/>
          <w:shd w:val="clear" w:color="auto" w:fill="FFFFFF"/>
        </w:rPr>
      </w:pPr>
    </w:p>
    <w:p w:rsidR="001A3F07" w:rsidRDefault="004911EE">
      <w:pPr>
        <w:widowControl/>
        <w:shd w:val="clear" w:color="auto" w:fill="FFFFFF"/>
        <w:jc w:val="left"/>
      </w:pPr>
      <w:r>
        <w:rPr>
          <w:rFonts w:ascii="SimSun" w:eastAsia="SimSun" w:hAnsi="SimSun" w:cs="SimSun" w:hint="eastAsia"/>
          <w:kern w:val="0"/>
          <w:sz w:val="24"/>
          <w:shd w:val="clear" w:color="auto" w:fill="FFFFFF"/>
          <w:lang w:bidi="ar"/>
        </w:rPr>
        <w:t>5</w:t>
      </w:r>
      <w:r>
        <w:rPr>
          <w:rFonts w:ascii="SimSun" w:eastAsia="SimSun" w:hAnsi="SimSun" w:cs="SimSun" w:hint="eastAsia"/>
          <w:kern w:val="0"/>
          <w:sz w:val="24"/>
          <w:shd w:val="clear" w:color="auto" w:fill="FFFFFF"/>
          <w:lang w:bidi="ar"/>
        </w:rPr>
        <w:t>，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2016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传统媒体广告花费大曝光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br/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br/>
      </w:r>
      <w:hyperlink r:id="rId11" w:tgtFrame="https://qhzijinggu.worktile.com/tasks/projects/59870b4506c9ae314e105893/_blank" w:history="1">
        <w:r>
          <w:rPr>
            <w:rStyle w:val="a7"/>
            <w:rFonts w:ascii="SimSun" w:eastAsia="SimSun" w:hAnsi="SimSun" w:cs="SimSun"/>
            <w:sz w:val="24"/>
            <w:shd w:val="clear" w:color="auto" w:fill="FFFFFF"/>
          </w:rPr>
          <w:t>http://blog.sina.com.cn/s/blog_c206a2c30102w2u8.html</w:t>
        </w:r>
      </w:hyperlink>
    </w:p>
    <w:p w:rsidR="001A3F07" w:rsidRDefault="001A3F0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</w:pPr>
    </w:p>
    <w:p w:rsidR="001A3F07" w:rsidRDefault="001A3F0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</w:pPr>
    </w:p>
    <w:p w:rsidR="001A3F07" w:rsidRDefault="001A3F0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</w:pPr>
    </w:p>
    <w:p w:rsidR="001A3F07" w:rsidRDefault="004911EE">
      <w:pPr>
        <w:widowControl/>
        <w:shd w:val="clear" w:color="auto" w:fill="FFFFFF"/>
        <w:jc w:val="left"/>
      </w:pPr>
      <w:r>
        <w:rPr>
          <w:rFonts w:ascii="SimSun" w:eastAsia="SimSun" w:hAnsi="SimSun" w:cs="SimSun" w:hint="eastAsia"/>
          <w:kern w:val="0"/>
          <w:sz w:val="24"/>
          <w:shd w:val="clear" w:color="auto" w:fill="FFFFFF"/>
          <w:lang w:bidi="ar"/>
        </w:rPr>
        <w:t>6</w:t>
      </w:r>
      <w:r>
        <w:rPr>
          <w:rFonts w:ascii="SimSun" w:eastAsia="SimSun" w:hAnsi="SimSun" w:cs="SimSun" w:hint="eastAsia"/>
          <w:kern w:val="0"/>
          <w:sz w:val="24"/>
          <w:shd w:val="clear" w:color="auto" w:fill="FFFFFF"/>
          <w:lang w:bidi="ar"/>
        </w:rPr>
        <w:t>，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 xml:space="preserve">Google 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关键词搜寻告诉你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 xml:space="preserve"> 2017 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美妆保养趋势！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br/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br/>
      </w:r>
      <w:hyperlink r:id="rId12" w:tgtFrame="https://qhzijinggu.worktile.com/tasks/projects/59870b4506c9ae314e105893/_blank" w:history="1">
        <w:r>
          <w:rPr>
            <w:rStyle w:val="a7"/>
            <w:rFonts w:ascii="SimSun" w:eastAsia="SimSun" w:hAnsi="SimSun" w:cs="SimSun"/>
            <w:sz w:val="24"/>
            <w:shd w:val="clear" w:color="auto" w:fill="FFFFFF"/>
          </w:rPr>
          <w:t>http://www.sohu.com/a/129092349_559303</w:t>
        </w:r>
      </w:hyperlink>
    </w:p>
    <w:p w:rsidR="001A3F07" w:rsidRDefault="001A3F0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</w:pPr>
    </w:p>
    <w:p w:rsidR="001A3F07" w:rsidRDefault="001A3F07">
      <w:pPr>
        <w:widowControl/>
        <w:shd w:val="clear" w:color="auto" w:fill="FFFFFF"/>
        <w:jc w:val="left"/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</w:pPr>
    </w:p>
    <w:p w:rsidR="001A3F07" w:rsidRDefault="004911EE">
      <w:pPr>
        <w:widowControl/>
        <w:shd w:val="clear" w:color="auto" w:fill="FFFFFF"/>
        <w:jc w:val="left"/>
      </w:pPr>
      <w:r>
        <w:rPr>
          <w:rFonts w:ascii="SimSun" w:eastAsia="SimSun" w:hAnsi="SimSun" w:cs="SimSun" w:hint="eastAsia"/>
          <w:kern w:val="0"/>
          <w:sz w:val="24"/>
          <w:shd w:val="clear" w:color="auto" w:fill="FFFFFF"/>
          <w:lang w:bidi="ar"/>
        </w:rPr>
        <w:t>7</w:t>
      </w:r>
      <w:r>
        <w:rPr>
          <w:rFonts w:ascii="SimSun" w:eastAsia="SimSun" w:hAnsi="SimSun" w:cs="SimSun" w:hint="eastAsia"/>
          <w:kern w:val="0"/>
          <w:sz w:val="24"/>
          <w:shd w:val="clear" w:color="auto" w:fill="FFFFFF"/>
          <w:lang w:bidi="ar"/>
        </w:rPr>
        <w:t>，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2017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中国网络广告市场年度综合分析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br/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br/>
      </w:r>
      <w:hyperlink r:id="rId13" w:tgtFrame="https://qhzijinggu.worktile.com/tasks/projects/59870b4506c9ae314e105893/_blank" w:history="1">
        <w:r>
          <w:rPr>
            <w:rStyle w:val="a7"/>
            <w:rFonts w:ascii="SimSun" w:eastAsia="SimSun" w:hAnsi="SimSun" w:cs="SimSun"/>
            <w:sz w:val="24"/>
            <w:shd w:val="clear" w:color="auto" w:fill="FFFFFF"/>
          </w:rPr>
          <w:t>https://mp.weixin.qq.com/s/Jh-m_y5rSAvhQ07UmF2qCw</w:t>
        </w:r>
      </w:hyperlink>
    </w:p>
    <w:p w:rsidR="001A3F07" w:rsidRDefault="001A3F07"/>
    <w:p w:rsidR="001A3F07" w:rsidRDefault="004911EE">
      <w:pPr>
        <w:widowControl/>
        <w:shd w:val="clear" w:color="auto" w:fill="FFFFFF"/>
        <w:jc w:val="left"/>
      </w:pPr>
      <w:r>
        <w:rPr>
          <w:rFonts w:ascii="SimSun" w:eastAsia="SimSun" w:hAnsi="SimSun" w:cs="SimSun" w:hint="eastAsia"/>
          <w:kern w:val="0"/>
          <w:sz w:val="24"/>
          <w:shd w:val="clear" w:color="auto" w:fill="FFFFFF"/>
          <w:lang w:bidi="ar"/>
        </w:rPr>
        <w:t>8</w:t>
      </w:r>
      <w:r>
        <w:rPr>
          <w:rFonts w:ascii="SimSun" w:eastAsia="SimSun" w:hAnsi="SimSun" w:cs="SimSun" w:hint="eastAsia"/>
          <w:kern w:val="0"/>
          <w:sz w:val="24"/>
          <w:shd w:val="clear" w:color="auto" w:fill="FFFFFF"/>
          <w:lang w:bidi="ar"/>
        </w:rPr>
        <w:t>，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大数据预测，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2017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美妆流行趋势抢先看！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br/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br/>
      </w:r>
      <w:hyperlink r:id="rId14" w:tgtFrame="https://qhzijinggu.worktile.com/tasks/projects/59870b4506c9ae314e105893/_blank" w:history="1">
        <w:r>
          <w:rPr>
            <w:rStyle w:val="a7"/>
            <w:rFonts w:ascii="SimSun" w:eastAsia="SimSun" w:hAnsi="SimSun" w:cs="SimSun"/>
            <w:sz w:val="24"/>
            <w:shd w:val="clear" w:color="auto" w:fill="FFFFFF"/>
          </w:rPr>
          <w:t>http://finance.sina.com.cn/roll/2017-03-01/doc-ifyavwcv9411491.shtml</w:t>
        </w:r>
      </w:hyperlink>
    </w:p>
    <w:p w:rsidR="001A3F07" w:rsidRDefault="004911EE">
      <w:r>
        <w:rPr>
          <w:rFonts w:hint="eastAsia"/>
        </w:rPr>
        <w:t xml:space="preserve"> </w:t>
      </w:r>
    </w:p>
    <w:p w:rsidR="001A3F07" w:rsidRDefault="001A3F07"/>
    <w:p w:rsidR="001A3F07" w:rsidRDefault="001A3F07"/>
    <w:p w:rsidR="001A3F07" w:rsidRDefault="004911EE">
      <w:pPr>
        <w:widowControl/>
        <w:shd w:val="clear" w:color="auto" w:fill="FFFFFF"/>
        <w:jc w:val="left"/>
      </w:pPr>
      <w:r>
        <w:rPr>
          <w:rFonts w:ascii="SimSun" w:eastAsia="SimSun" w:hAnsi="SimSun" w:cs="SimSun" w:hint="eastAsia"/>
          <w:kern w:val="0"/>
          <w:sz w:val="24"/>
          <w:shd w:val="clear" w:color="auto" w:fill="FFFFFF"/>
          <w:lang w:bidi="ar"/>
        </w:rPr>
        <w:lastRenderedPageBreak/>
        <w:t>9</w:t>
      </w:r>
      <w:r>
        <w:rPr>
          <w:rFonts w:ascii="SimSun" w:eastAsia="SimSun" w:hAnsi="SimSun" w:cs="SimSun" w:hint="eastAsia"/>
          <w:kern w:val="0"/>
          <w:sz w:val="24"/>
          <w:shd w:val="clear" w:color="auto" w:fill="FFFFFF"/>
          <w:lang w:bidi="ar"/>
        </w:rPr>
        <w:t>，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2017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美妆报告：哪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5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大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消费趋势不容忽视？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br/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br/>
      </w:r>
      <w:hyperlink r:id="rId15" w:tgtFrame="https://qhzijinggu.worktile.com/tasks/projects/59870b4506c9ae314e105893/_blank" w:history="1">
        <w:r>
          <w:rPr>
            <w:rStyle w:val="a7"/>
            <w:rFonts w:ascii="SimSun" w:eastAsia="SimSun" w:hAnsi="SimSun" w:cs="SimSun"/>
            <w:sz w:val="24"/>
            <w:shd w:val="clear" w:color="auto" w:fill="FFFFFF"/>
          </w:rPr>
          <w:t>http://dfmg.chinadevelopment.com.cn/mlwx/2017/06/1150544.shtml</w:t>
        </w:r>
      </w:hyperlink>
    </w:p>
    <w:p w:rsidR="001A3F07" w:rsidRDefault="001A3F07"/>
    <w:p w:rsidR="001A3F07" w:rsidRDefault="001A3F07"/>
    <w:p w:rsidR="001A3F07" w:rsidRDefault="004911EE">
      <w:pPr>
        <w:widowControl/>
        <w:shd w:val="clear" w:color="auto" w:fill="FFFFFF"/>
        <w:jc w:val="left"/>
      </w:pPr>
      <w:r>
        <w:rPr>
          <w:rFonts w:ascii="SimSun" w:eastAsia="SimSun" w:hAnsi="SimSun" w:cs="SimSun" w:hint="eastAsia"/>
          <w:kern w:val="0"/>
          <w:sz w:val="24"/>
          <w:shd w:val="clear" w:color="auto" w:fill="FFFFFF"/>
          <w:lang w:bidi="ar"/>
        </w:rPr>
        <w:t>10</w:t>
      </w:r>
      <w:r>
        <w:rPr>
          <w:rFonts w:ascii="SimSun" w:eastAsia="SimSun" w:hAnsi="SimSun" w:cs="SimSun" w:hint="eastAsia"/>
          <w:kern w:val="0"/>
          <w:sz w:val="24"/>
          <w:shd w:val="clear" w:color="auto" w:fill="FFFFFF"/>
          <w:lang w:bidi="ar"/>
        </w:rPr>
        <w:t>，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t>網路廣告與傳統廣告的對比研究</w:t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br/>
      </w:r>
      <w:r>
        <w:rPr>
          <w:rFonts w:ascii="SimSun" w:eastAsia="SimSun" w:hAnsi="SimSun" w:cs="SimSun"/>
          <w:kern w:val="0"/>
          <w:sz w:val="24"/>
          <w:shd w:val="clear" w:color="auto" w:fill="FFFFFF"/>
          <w:lang w:bidi="ar"/>
        </w:rPr>
        <w:br/>
      </w:r>
      <w:hyperlink r:id="rId16" w:tgtFrame="https://qhzijinggu.worktile.com/tasks/projects/59870b4506c9ae314e105893/_blank" w:history="1">
        <w:r>
          <w:rPr>
            <w:rStyle w:val="a7"/>
            <w:rFonts w:ascii="SimSun" w:eastAsia="SimSun" w:hAnsi="SimSun" w:cs="SimSun"/>
            <w:sz w:val="24"/>
            <w:shd w:val="clear" w:color="auto" w:fill="FFFFFF"/>
          </w:rPr>
          <w:t>http://www.doc88.com/p-381735585695.html</w:t>
        </w:r>
      </w:hyperlink>
    </w:p>
    <w:p w:rsidR="001A3F07" w:rsidRDefault="004911EE">
      <w:pPr>
        <w:pStyle w:val="Web"/>
        <w:widowControl/>
      </w:pPr>
      <w:r>
        <w:rPr>
          <w:rFonts w:hint="eastAsia"/>
          <w:shd w:val="clear" w:color="auto" w:fill="FFFFFF"/>
        </w:rPr>
        <w:t>11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2016</w:t>
      </w:r>
      <w:r>
        <w:rPr>
          <w:shd w:val="clear" w:color="auto" w:fill="FFFFFF"/>
        </w:rPr>
        <w:t>年中國網絡劇市場發展現狀及行業發展趨勢預測</w:t>
      </w:r>
      <w:r>
        <w:rPr>
          <w:shd w:val="clear" w:color="auto" w:fill="FFFFFF"/>
        </w:rPr>
        <w:br/>
      </w:r>
      <w:r>
        <w:rPr>
          <w:shd w:val="clear" w:color="auto" w:fill="FFFFFF"/>
        </w:rPr>
        <w:t>原文網址：</w:t>
      </w:r>
      <w:hyperlink r:id="rId17" w:tgtFrame="https://qhzijinggu.worktile.com/tasks/projects/59870b4506c9ae314e105893/_blank" w:history="1">
        <w:r>
          <w:rPr>
            <w:rStyle w:val="a7"/>
            <w:shd w:val="clear" w:color="auto" w:fill="FFFFFF"/>
          </w:rPr>
          <w:t>https://read01.com/DA7aDQ.html</w:t>
        </w:r>
      </w:hyperlink>
    </w:p>
    <w:p w:rsidR="001A3F07" w:rsidRDefault="004911EE">
      <w:pPr>
        <w:pStyle w:val="Web"/>
        <w:widowControl/>
      </w:pPr>
      <w:r>
        <w:rPr>
          <w:rFonts w:hint="eastAsia"/>
          <w:shd w:val="clear" w:color="auto" w:fill="FFFFFF"/>
        </w:rPr>
        <w:t>12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网络广告未来发展趋势分析</w:t>
      </w:r>
      <w:r>
        <w:rPr>
          <w:shd w:val="clear" w:color="auto" w:fill="FFFFFF"/>
        </w:rPr>
        <w:br/>
      </w:r>
      <w:hyperlink r:id="rId18" w:tgtFrame="https://qhzijinggu.worktile.com/tasks/projects/59870b4506c9ae314e105893/_blank" w:history="1">
        <w:r>
          <w:rPr>
            <w:rStyle w:val="a7"/>
            <w:shd w:val="clear" w:color="auto" w:fill="FFFFFF"/>
          </w:rPr>
          <w:t>http://b2b.toocle.com/detail--5590947.html</w:t>
        </w:r>
      </w:hyperlink>
    </w:p>
    <w:p w:rsidR="001A3F07" w:rsidRDefault="001A3F07"/>
    <w:sectPr w:rsidR="001A3F07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1EE" w:rsidRDefault="004911EE">
      <w:r>
        <w:separator/>
      </w:r>
    </w:p>
  </w:endnote>
  <w:endnote w:type="continuationSeparator" w:id="0">
    <w:p w:rsidR="004911EE" w:rsidRDefault="0049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enl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1EE" w:rsidRDefault="004911EE">
      <w:r>
        <w:separator/>
      </w:r>
    </w:p>
  </w:footnote>
  <w:footnote w:type="continuationSeparator" w:id="0">
    <w:p w:rsidR="004911EE" w:rsidRDefault="004911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F07" w:rsidRDefault="004911EE">
    <w:pPr>
      <w:pStyle w:val="a4"/>
      <w:jc w:val="center"/>
      <w:rPr>
        <w:sz w:val="52"/>
        <w:szCs w:val="52"/>
      </w:rPr>
    </w:pPr>
    <w:r>
      <w:rPr>
        <w:rFonts w:hint="eastAsia"/>
        <w:sz w:val="52"/>
        <w:szCs w:val="52"/>
      </w:rPr>
      <w:t>参考资料链接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F07"/>
    <w:rsid w:val="001A3F07"/>
    <w:rsid w:val="004911EE"/>
    <w:rsid w:val="00C2501F"/>
    <w:rsid w:val="156B4B8E"/>
    <w:rsid w:val="697D67C4"/>
    <w:rsid w:val="6EB9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54AB215-08DF-4A65-95F7-14F5E81D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Web">
    <w:name w:val="Normal (Web)"/>
    <w:basedOn w:val="a"/>
    <w:pPr>
      <w:spacing w:after="100"/>
      <w:jc w:val="left"/>
    </w:pPr>
    <w:rPr>
      <w:rFonts w:cs="Times New Roman"/>
      <w:kern w:val="0"/>
      <w:sz w:val="24"/>
    </w:rPr>
  </w:style>
  <w:style w:type="character" w:styleId="a5">
    <w:name w:val="Strong"/>
    <w:basedOn w:val="a0"/>
    <w:qFormat/>
    <w:rPr>
      <w:b/>
    </w:rPr>
  </w:style>
  <w:style w:type="character" w:styleId="a6">
    <w:name w:val="FollowedHyperlink"/>
    <w:basedOn w:val="a0"/>
    <w:rPr>
      <w:color w:val="22D7BB"/>
      <w:u w:val="none"/>
    </w:rPr>
  </w:style>
  <w:style w:type="character" w:styleId="HTML">
    <w:name w:val="HTML Definition"/>
    <w:basedOn w:val="a0"/>
    <w:rPr>
      <w:i/>
    </w:rPr>
  </w:style>
  <w:style w:type="character" w:styleId="a7">
    <w:name w:val="Hyperlink"/>
    <w:basedOn w:val="a0"/>
    <w:rPr>
      <w:color w:val="22D7BB"/>
      <w:u w:val="none"/>
    </w:rPr>
  </w:style>
  <w:style w:type="character" w:styleId="HTML0">
    <w:name w:val="HTML Code"/>
    <w:basedOn w:val="a0"/>
    <w:rPr>
      <w:rFonts w:ascii="Menlo" w:eastAsia="Menlo" w:hAnsi="Menlo" w:cs="Menlo" w:hint="default"/>
      <w:color w:val="C7254E"/>
      <w:sz w:val="21"/>
      <w:szCs w:val="21"/>
      <w:bdr w:val="none" w:sz="0" w:space="0" w:color="auto"/>
      <w:shd w:val="clear" w:color="auto" w:fill="F9F2F4"/>
    </w:rPr>
  </w:style>
  <w:style w:type="character" w:styleId="HTML1">
    <w:name w:val="HTML Keyboard"/>
    <w:basedOn w:val="a0"/>
    <w:rPr>
      <w:rFonts w:ascii="Menlo" w:eastAsia="Menlo" w:hAnsi="Menlo" w:cs="Menlo" w:hint="default"/>
      <w:color w:val="FFFFFF"/>
      <w:sz w:val="21"/>
      <w:szCs w:val="21"/>
      <w:bdr w:val="none" w:sz="0" w:space="0" w:color="auto"/>
      <w:shd w:val="clear" w:color="auto" w:fill="333333"/>
    </w:rPr>
  </w:style>
  <w:style w:type="character" w:styleId="HTML2">
    <w:name w:val="HTML Sample"/>
    <w:basedOn w:val="a0"/>
    <w:rPr>
      <w:rFonts w:ascii="Menlo" w:eastAsia="Menlo" w:hAnsi="Menlo" w:cs="Menlo"/>
      <w:sz w:val="21"/>
      <w:szCs w:val="21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odemirror-matchingbracket">
    <w:name w:val="codemirror-matchingbracket"/>
    <w:basedOn w:val="a0"/>
    <w:rPr>
      <w:color w:val="00FF00"/>
    </w:rPr>
  </w:style>
  <w:style w:type="character" w:customStyle="1" w:styleId="first-child">
    <w:name w:val="first-child"/>
    <w:basedOn w:val="a0"/>
  </w:style>
  <w:style w:type="character" w:customStyle="1" w:styleId="codemirror-selectedtext">
    <w:name w:val="codemirror-selectedtext"/>
    <w:basedOn w:val="a0"/>
  </w:style>
  <w:style w:type="character" w:customStyle="1" w:styleId="codemirror-nonmatchingbracket">
    <w:name w:val="codemirror-nonmatchingbracket"/>
    <w:basedOn w:val="a0"/>
    <w:rPr>
      <w:color w:val="FF2222"/>
    </w:rPr>
  </w:style>
  <w:style w:type="character" w:customStyle="1" w:styleId="last-child1">
    <w:name w:val="last-child1"/>
    <w:basedOn w:val="a0"/>
  </w:style>
  <w:style w:type="character" w:customStyle="1" w:styleId="search-desc">
    <w:name w:val="search-desc"/>
    <w:basedOn w:val="a0"/>
    <w:rPr>
      <w:bdr w:val="none" w:sz="0" w:space="0" w:color="auto"/>
    </w:rPr>
  </w:style>
  <w:style w:type="character" w:customStyle="1" w:styleId="subtitle-item">
    <w:name w:val="subtitle-item"/>
    <w:basedOn w:val="a0"/>
  </w:style>
  <w:style w:type="character" w:customStyle="1" w:styleId="subtitle-item1">
    <w:name w:val="subtitle-item1"/>
    <w:basedOn w:val="a0"/>
  </w:style>
  <w:style w:type="character" w:customStyle="1" w:styleId="cm-def4">
    <w:name w:val="cm-def4"/>
    <w:basedOn w:val="a0"/>
    <w:rPr>
      <w:color w:val="607392"/>
    </w:rPr>
  </w:style>
  <w:style w:type="character" w:customStyle="1" w:styleId="cm-tag3">
    <w:name w:val="cm-tag3"/>
    <w:basedOn w:val="a0"/>
    <w:rPr>
      <w:color w:val="607392"/>
    </w:rPr>
  </w:style>
  <w:style w:type="character" w:customStyle="1" w:styleId="cm-variable-22">
    <w:name w:val="cm-variable-22"/>
    <w:basedOn w:val="a0"/>
    <w:rPr>
      <w:color w:val="607392"/>
    </w:rPr>
  </w:style>
  <w:style w:type="character" w:customStyle="1" w:styleId="cm-variable-32">
    <w:name w:val="cm-variable-32"/>
    <w:basedOn w:val="a0"/>
    <w:rPr>
      <w:color w:val="607392"/>
    </w:rPr>
  </w:style>
  <w:style w:type="character" w:customStyle="1" w:styleId="place-holder">
    <w:name w:val="place-holder"/>
    <w:basedOn w:val="a0"/>
    <w:rPr>
      <w:color w:val="D8DBDD"/>
    </w:rPr>
  </w:style>
  <w:style w:type="character" w:customStyle="1" w:styleId="task--no-date">
    <w:name w:val="task--no-date"/>
    <w:basedOn w:val="a0"/>
  </w:style>
  <w:style w:type="character" w:customStyle="1" w:styleId="gantt-label-text">
    <w:name w:val="gantt-label-text"/>
    <w:basedOn w:val="a0"/>
    <w:rPr>
      <w:bdr w:val="none" w:sz="0" w:space="0" w:color="auto"/>
    </w:rPr>
  </w:style>
  <w:style w:type="character" w:customStyle="1" w:styleId="gantt-label-text1">
    <w:name w:val="gantt-label-text1"/>
    <w:basedOn w:val="a0"/>
    <w:rPr>
      <w:bdr w:val="none" w:sz="0" w:space="0" w:color="auto"/>
    </w:rPr>
  </w:style>
  <w:style w:type="character" w:customStyle="1" w:styleId="gantt-label-text2">
    <w:name w:val="gantt-label-text2"/>
    <w:basedOn w:val="a0"/>
    <w:rPr>
      <w:b/>
    </w:rPr>
  </w:style>
  <w:style w:type="character" w:customStyle="1" w:styleId="gantt-label-text3">
    <w:name w:val="gantt-label-text3"/>
    <w:basedOn w:val="a0"/>
    <w:rPr>
      <w:b/>
    </w:rPr>
  </w:style>
  <w:style w:type="character" w:customStyle="1" w:styleId="gantt-label-text4">
    <w:name w:val="gantt-label-text4"/>
    <w:basedOn w:val="a0"/>
  </w:style>
  <w:style w:type="character" w:customStyle="1" w:styleId="gantt-label-text5">
    <w:name w:val="gantt-label-text5"/>
    <w:basedOn w:val="a0"/>
  </w:style>
  <w:style w:type="character" w:customStyle="1" w:styleId="gantt-tree-handle">
    <w:name w:val="gantt-tree-handle"/>
    <w:basedOn w:val="a0"/>
    <w:rPr>
      <w:bdr w:val="none" w:sz="0" w:space="0" w:color="auto"/>
    </w:rPr>
  </w:style>
  <w:style w:type="character" w:customStyle="1" w:styleId="fa28">
    <w:name w:val="fa28"/>
    <w:basedOn w:val="a0"/>
  </w:style>
  <w:style w:type="character" w:customStyle="1" w:styleId="desc14">
    <w:name w:val="desc14"/>
    <w:basedOn w:val="a0"/>
    <w:rPr>
      <w:color w:val="6F8092"/>
    </w:rPr>
  </w:style>
  <w:style w:type="character" w:customStyle="1" w:styleId="desc15">
    <w:name w:val="desc15"/>
    <w:basedOn w:val="a0"/>
    <w:rPr>
      <w:color w:val="AAAAAA"/>
    </w:rPr>
  </w:style>
  <w:style w:type="character" w:customStyle="1" w:styleId="lc-avatar-def26">
    <w:name w:val="lc-avatar-def26"/>
    <w:basedOn w:val="a0"/>
    <w:rPr>
      <w:sz w:val="12"/>
      <w:szCs w:val="12"/>
    </w:rPr>
  </w:style>
  <w:style w:type="character" w:customStyle="1" w:styleId="text-number6">
    <w:name w:val="text-number6"/>
    <w:basedOn w:val="a0"/>
    <w:rPr>
      <w:sz w:val="26"/>
      <w:szCs w:val="26"/>
      <w:vertAlign w:val="subscript"/>
    </w:rPr>
  </w:style>
  <w:style w:type="character" w:customStyle="1" w:styleId="first-child1">
    <w:name w:val="first-child1"/>
    <w:basedOn w:val="a0"/>
  </w:style>
  <w:style w:type="character" w:customStyle="1" w:styleId="cm-def3">
    <w:name w:val="cm-def3"/>
    <w:basedOn w:val="a0"/>
    <w:rPr>
      <w:color w:val="607392"/>
    </w:rPr>
  </w:style>
  <w:style w:type="character" w:customStyle="1" w:styleId="cm-tag4">
    <w:name w:val="cm-tag4"/>
    <w:basedOn w:val="a0"/>
    <w:rPr>
      <w:color w:val="607392"/>
    </w:rPr>
  </w:style>
  <w:style w:type="character" w:customStyle="1" w:styleId="gantt-tree-handle2">
    <w:name w:val="gantt-tree-handle2"/>
    <w:basedOn w:val="a0"/>
    <w:rPr>
      <w:bdr w:val="none" w:sz="0" w:space="0" w:color="auto"/>
    </w:rPr>
  </w:style>
  <w:style w:type="character" w:customStyle="1" w:styleId="last-child3">
    <w:name w:val="last-child3"/>
    <w:basedOn w:val="a0"/>
  </w:style>
  <w:style w:type="character" w:customStyle="1" w:styleId="cm-variable-2">
    <w:name w:val="cm-variable-2"/>
    <w:basedOn w:val="a0"/>
    <w:rPr>
      <w:color w:val="607392"/>
    </w:rPr>
  </w:style>
  <w:style w:type="character" w:customStyle="1" w:styleId="desc">
    <w:name w:val="desc"/>
    <w:basedOn w:val="a0"/>
    <w:rPr>
      <w:color w:val="6F8092"/>
    </w:rPr>
  </w:style>
  <w:style w:type="character" w:customStyle="1" w:styleId="desc1">
    <w:name w:val="desc1"/>
    <w:basedOn w:val="a0"/>
    <w:rPr>
      <w:color w:val="AAAAAA"/>
    </w:rPr>
  </w:style>
  <w:style w:type="character" w:customStyle="1" w:styleId="cm-variable-3">
    <w:name w:val="cm-variable-3"/>
    <w:basedOn w:val="a0"/>
    <w:rPr>
      <w:color w:val="607392"/>
    </w:rPr>
  </w:style>
  <w:style w:type="character" w:customStyle="1" w:styleId="gantt-label-text6">
    <w:name w:val="gantt-label-text6"/>
    <w:basedOn w:val="a0"/>
  </w:style>
  <w:style w:type="character" w:customStyle="1" w:styleId="gantt-label-text7">
    <w:name w:val="gantt-label-text7"/>
    <w:basedOn w:val="a0"/>
  </w:style>
  <w:style w:type="character" w:customStyle="1" w:styleId="fa27">
    <w:name w:val="fa27"/>
    <w:basedOn w:val="a0"/>
  </w:style>
  <w:style w:type="character" w:customStyle="1" w:styleId="cm-def">
    <w:name w:val="cm-def"/>
    <w:basedOn w:val="a0"/>
    <w:rPr>
      <w:color w:val="607392"/>
    </w:rPr>
  </w:style>
  <w:style w:type="character" w:customStyle="1" w:styleId="cm-tag">
    <w:name w:val="cm-tag"/>
    <w:basedOn w:val="a0"/>
    <w:rPr>
      <w:color w:val="607392"/>
    </w:rPr>
  </w:style>
  <w:style w:type="character" w:customStyle="1" w:styleId="codemirror-matchingbracket2">
    <w:name w:val="codemirror-matchingbracket2"/>
    <w:basedOn w:val="a0"/>
    <w:rPr>
      <w:color w:val="00FF00"/>
    </w:rPr>
  </w:style>
  <w:style w:type="character" w:customStyle="1" w:styleId="fa29">
    <w:name w:val="fa29"/>
    <w:basedOn w:val="a0"/>
  </w:style>
  <w:style w:type="character" w:customStyle="1" w:styleId="lc-avatar-def25">
    <w:name w:val="lc-avatar-def25"/>
    <w:basedOn w:val="a0"/>
    <w:rPr>
      <w:sz w:val="12"/>
      <w:szCs w:val="12"/>
    </w:rPr>
  </w:style>
  <w:style w:type="character" w:customStyle="1" w:styleId="lc-avatar-def">
    <w:name w:val="lc-avatar-def"/>
    <w:basedOn w:val="a0"/>
    <w:rPr>
      <w:sz w:val="12"/>
      <w:szCs w:val="12"/>
    </w:rPr>
  </w:style>
  <w:style w:type="character" w:customStyle="1" w:styleId="text-number">
    <w:name w:val="text-number"/>
    <w:basedOn w:val="a0"/>
    <w:rPr>
      <w:sz w:val="26"/>
      <w:szCs w:val="26"/>
      <w:vertAlign w:val="sub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aijia.com/B2B/8a0428995a46407d015a842423430aef.shtml" TargetMode="External"/><Relationship Id="rId13" Type="http://schemas.openxmlformats.org/officeDocument/2006/relationships/hyperlink" Target="https://mp.weixin.qq.com/s/Jh-m_y5rSAvhQ07UmF2qCw" TargetMode="External"/><Relationship Id="rId18" Type="http://schemas.openxmlformats.org/officeDocument/2006/relationships/hyperlink" Target="http://b2b.toocle.com/detail--5590947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img.sslibrary.com/n/slib/book/slib/13118193/19cdc6f02bde4d64a2d44f797b9619d4/b7bd6dce7297e1b13c9d15c22af8830d.shtml?dxbaoku=false&amp;deptid=278&amp;fav=http://www.sslibrary.com/reader/pdg/pdgreader?d=9817ab7a2eacda5b9153215798ca1676&amp;ssid=13118193&amp;fenlei=0610&amp;spage=1&amp;t=5&amp;username=101.6.160.122&amp;view=-1" TargetMode="External"/><Relationship Id="rId12" Type="http://schemas.openxmlformats.org/officeDocument/2006/relationships/hyperlink" Target="http://www.sohu.com/a/129092349_559303" TargetMode="External"/><Relationship Id="rId17" Type="http://schemas.openxmlformats.org/officeDocument/2006/relationships/hyperlink" Target="https://read01.com/DA7aDQ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oc88.com/p-381735585695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blog.sina.com.cn/s/blog_c206a2c30102w2u8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fmg.chinadevelopment.com.cn/mlwx/2017/06/1150544.shtml" TargetMode="External"/><Relationship Id="rId10" Type="http://schemas.openxmlformats.org/officeDocument/2006/relationships/hyperlink" Target="https://wenku.baidu.com/view/2e79ce82284ac850ad0242e7.html?from=search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bndata.com/report/101" TargetMode="External"/><Relationship Id="rId14" Type="http://schemas.openxmlformats.org/officeDocument/2006/relationships/hyperlink" Target="http://finance.sina.com.cn/roll/2017-03-01/doc-ifyavwcv9411491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488</Words>
  <Characters>2788</Characters>
  <Application>Microsoft Office Word</Application>
  <DocSecurity>0</DocSecurity>
  <Lines>23</Lines>
  <Paragraphs>6</Paragraphs>
  <ScaleCrop>false</ScaleCrop>
  <Company>Microsoft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duanx</dc:creator>
  <cp:lastModifiedBy>DALab</cp:lastModifiedBy>
  <cp:revision>2</cp:revision>
  <dcterms:created xsi:type="dcterms:W3CDTF">2017-08-12T11:48:00Z</dcterms:created>
  <dcterms:modified xsi:type="dcterms:W3CDTF">2017-08-12T11:48:00Z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