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290FB3" w14:textId="77777777" w:rsidR="00291582" w:rsidRDefault="00291582" w:rsidP="00291582">
      <w:pPr>
        <w:pStyle w:val="p1"/>
        <w:rPr>
          <w:rFonts w:hint="eastAsia"/>
        </w:rPr>
      </w:pPr>
    </w:p>
    <w:p w14:paraId="0F4C1049" w14:textId="77777777" w:rsidR="00291582" w:rsidRDefault="00291582" w:rsidP="00291582">
      <w:pPr>
        <w:widowControl/>
        <w:rPr>
          <w:rFonts w:ascii="Helvetica" w:hAnsi="Helvetica" w:cs="Times New Roman" w:hint="eastAsia"/>
          <w:kern w:val="0"/>
          <w:sz w:val="21"/>
          <w:szCs w:val="21"/>
        </w:rPr>
      </w:pPr>
      <w:r w:rsidRPr="00291582">
        <w:rPr>
          <w:rFonts w:ascii="Helvetica" w:hAnsi="Helvetica" w:cs="Times New Roman"/>
          <w:kern w:val="0"/>
          <w:sz w:val="21"/>
          <w:szCs w:val="21"/>
        </w:rPr>
        <w:t>第一部分</w:t>
      </w:r>
      <w:r w:rsidRPr="00291582">
        <w:rPr>
          <w:rFonts w:ascii="Helvetica" w:hAnsi="Helvetica" w:cs="Times New Roman"/>
          <w:kern w:val="0"/>
          <w:sz w:val="21"/>
          <w:szCs w:val="21"/>
        </w:rPr>
        <w:t xml:space="preserve"> </w:t>
      </w:r>
      <w:r w:rsidRPr="00291582">
        <w:rPr>
          <w:rFonts w:ascii="Helvetica" w:hAnsi="Helvetica" w:cs="Times New Roman"/>
          <w:kern w:val="0"/>
          <w:sz w:val="21"/>
          <w:szCs w:val="21"/>
        </w:rPr>
        <w:t>通向从容之道</w:t>
      </w:r>
    </w:p>
    <w:p w14:paraId="74197438" w14:textId="77777777" w:rsidR="00FA7177" w:rsidRPr="00291582" w:rsidRDefault="00FA7177" w:rsidP="00291582">
      <w:pPr>
        <w:widowControl/>
        <w:rPr>
          <w:rFonts w:ascii="Helvetica" w:hAnsi="Helvetica" w:cs="Times New Roman" w:hint="eastAsia"/>
          <w:kern w:val="0"/>
          <w:sz w:val="21"/>
          <w:szCs w:val="21"/>
        </w:rPr>
      </w:pPr>
    </w:p>
    <w:p w14:paraId="0F8C6EED" w14:textId="77777777" w:rsidR="00291582" w:rsidRPr="00FA7177" w:rsidRDefault="00291582" w:rsidP="00291582">
      <w:pPr>
        <w:pStyle w:val="p1"/>
        <w:rPr>
          <w:rFonts w:hint="eastAsia"/>
          <w:b/>
        </w:rPr>
      </w:pPr>
      <w:r w:rsidRPr="00FA7177">
        <w:rPr>
          <w:b/>
        </w:rPr>
        <w:t>第</w:t>
      </w:r>
      <w:r w:rsidRPr="00FA7177">
        <w:rPr>
          <w:b/>
        </w:rPr>
        <w:t xml:space="preserve">1 </w:t>
      </w:r>
      <w:r w:rsidRPr="00FA7177">
        <w:rPr>
          <w:b/>
        </w:rPr>
        <w:t>章</w:t>
      </w:r>
      <w:r w:rsidRPr="00FA7177">
        <w:rPr>
          <w:b/>
        </w:rPr>
        <w:t xml:space="preserve"> </w:t>
      </w:r>
      <w:r w:rsidRPr="00FA7177">
        <w:rPr>
          <w:b/>
        </w:rPr>
        <w:t>新情况，新做法</w:t>
      </w:r>
    </w:p>
    <w:p w14:paraId="198820D7" w14:textId="77777777" w:rsidR="00291582" w:rsidRDefault="00291582" w:rsidP="00291582">
      <w:pPr>
        <w:widowControl/>
        <w:rPr>
          <w:rFonts w:ascii="Helvetica" w:hAnsi="Helvetica" w:cs="Times New Roman" w:hint="eastAsia"/>
          <w:kern w:val="0"/>
          <w:sz w:val="16"/>
          <w:szCs w:val="16"/>
        </w:rPr>
      </w:pPr>
      <w:r w:rsidRPr="00291582">
        <w:rPr>
          <w:rFonts w:ascii="Helvetica" w:hAnsi="Helvetica" w:cs="Times New Roman"/>
          <w:kern w:val="0"/>
          <w:sz w:val="16"/>
          <w:szCs w:val="16"/>
        </w:rPr>
        <w:t>承诺：武术家的</w:t>
      </w:r>
      <w:r w:rsidRPr="00291582">
        <w:rPr>
          <w:rFonts w:ascii="Helvetica" w:hAnsi="Helvetica" w:cs="Times New Roman"/>
          <w:kern w:val="0"/>
          <w:sz w:val="16"/>
          <w:szCs w:val="16"/>
        </w:rPr>
        <w:t>“</w:t>
      </w:r>
      <w:r w:rsidRPr="00291582">
        <w:rPr>
          <w:rFonts w:ascii="Helvetica" w:hAnsi="Helvetica" w:cs="Times New Roman"/>
          <w:kern w:val="0"/>
          <w:sz w:val="16"/>
          <w:szCs w:val="16"/>
        </w:rPr>
        <w:t>一切就绪的状态</w:t>
      </w:r>
      <w:r w:rsidRPr="00291582">
        <w:rPr>
          <w:rFonts w:ascii="Helvetica" w:hAnsi="Helvetica" w:cs="Times New Roman"/>
          <w:kern w:val="0"/>
          <w:sz w:val="16"/>
          <w:szCs w:val="16"/>
        </w:rPr>
        <w:t>”.</w:t>
      </w:r>
    </w:p>
    <w:p w14:paraId="16608810" w14:textId="77777777" w:rsidR="00E30676" w:rsidRDefault="00E30676" w:rsidP="00291582">
      <w:pPr>
        <w:widowControl/>
        <w:rPr>
          <w:rFonts w:ascii="Helvetica" w:hAnsi="Helvetica" w:cs="Times New Roman" w:hint="eastAsia"/>
          <w:kern w:val="0"/>
          <w:sz w:val="16"/>
          <w:szCs w:val="16"/>
        </w:rPr>
      </w:pPr>
      <w:r>
        <w:rPr>
          <w:rFonts w:ascii="Helvetica" w:hAnsi="Helvetica" w:cs="Times New Roman" w:hint="eastAsia"/>
          <w:kern w:val="0"/>
          <w:sz w:val="16"/>
          <w:szCs w:val="16"/>
        </w:rPr>
        <w:t xml:space="preserve">     </w:t>
      </w:r>
      <w:r>
        <w:rPr>
          <w:rFonts w:ascii="Helvetica" w:hAnsi="Helvetica" w:cs="Times New Roman" w:hint="eastAsia"/>
          <w:kern w:val="0"/>
          <w:sz w:val="16"/>
          <w:szCs w:val="16"/>
        </w:rPr>
        <w:t>“心靜如水“</w:t>
      </w:r>
      <w:r w:rsidR="00A11E31">
        <w:rPr>
          <w:rFonts w:ascii="Helvetica" w:hAnsi="Helvetica" w:cs="Times New Roman" w:hint="eastAsia"/>
          <w:kern w:val="0"/>
          <w:sz w:val="16"/>
          <w:szCs w:val="16"/>
        </w:rPr>
        <w:t>比喻形容一切就緒。</w:t>
      </w:r>
    </w:p>
    <w:p w14:paraId="10508AE2" w14:textId="77777777" w:rsidR="0072605F" w:rsidRPr="00291582" w:rsidRDefault="0072605F" w:rsidP="00291582">
      <w:pPr>
        <w:widowControl/>
        <w:rPr>
          <w:rFonts w:ascii="Helvetica" w:hAnsi="Helvetica" w:cs="Times New Roman" w:hint="eastAsia"/>
          <w:kern w:val="0"/>
          <w:sz w:val="16"/>
          <w:szCs w:val="16"/>
        </w:rPr>
      </w:pPr>
      <w:r>
        <w:rPr>
          <w:rFonts w:ascii="Helvetica" w:hAnsi="Helvetica" w:cs="Times New Roman" w:hint="eastAsia"/>
          <w:kern w:val="0"/>
          <w:sz w:val="16"/>
          <w:szCs w:val="16"/>
        </w:rPr>
        <w:t xml:space="preserve">    </w:t>
      </w:r>
      <w:r w:rsidR="00A11E31">
        <w:rPr>
          <w:rFonts w:ascii="Helvetica" w:hAnsi="Helvetica" w:cs="Times New Roman" w:hint="eastAsia"/>
          <w:kern w:val="0"/>
          <w:sz w:val="16"/>
          <w:szCs w:val="16"/>
        </w:rPr>
        <w:t xml:space="preserve">  </w:t>
      </w:r>
      <w:r>
        <w:rPr>
          <w:rFonts w:ascii="Helvetica" w:hAnsi="Helvetica" w:cs="Times New Roman" w:hint="eastAsia"/>
          <w:kern w:val="0"/>
          <w:sz w:val="16"/>
          <w:szCs w:val="16"/>
        </w:rPr>
        <w:t xml:space="preserve"> </w:t>
      </w:r>
      <w:r>
        <w:rPr>
          <w:rFonts w:ascii="Helvetica" w:hAnsi="Helvetica" w:cs="Times New Roman" w:hint="eastAsia"/>
          <w:kern w:val="0"/>
          <w:sz w:val="16"/>
          <w:szCs w:val="16"/>
        </w:rPr>
        <w:t>你能發揮能量的能力與你放鬆休息的能力直接成正比。</w:t>
      </w:r>
      <w:r w:rsidR="004A5C29">
        <w:rPr>
          <w:rFonts w:ascii="Helvetica" w:hAnsi="Helvetica" w:cs="Times New Roman" w:hint="eastAsia"/>
          <w:kern w:val="0"/>
          <w:sz w:val="16"/>
          <w:szCs w:val="16"/>
        </w:rPr>
        <w:t>任何造成反應過度的事情都可能控制住你，事情往往如此。</w:t>
      </w:r>
    </w:p>
    <w:p w14:paraId="7CECB4FF" w14:textId="77777777" w:rsidR="00291582" w:rsidRDefault="00291582" w:rsidP="00291582">
      <w:pPr>
        <w:widowControl/>
        <w:rPr>
          <w:rFonts w:ascii="Helvetica" w:hAnsi="Helvetica" w:cs="Times New Roman" w:hint="eastAsia"/>
          <w:kern w:val="0"/>
          <w:sz w:val="16"/>
          <w:szCs w:val="16"/>
        </w:rPr>
      </w:pPr>
      <w:r w:rsidRPr="00291582">
        <w:rPr>
          <w:rFonts w:ascii="Helvetica" w:hAnsi="Helvetica" w:cs="Times New Roman"/>
          <w:kern w:val="0"/>
          <w:sz w:val="16"/>
          <w:szCs w:val="16"/>
        </w:rPr>
        <w:t>原则：有效地处理内心中的承诺</w:t>
      </w:r>
    </w:p>
    <w:p w14:paraId="1FE8A3FC" w14:textId="77777777" w:rsidR="004A5C29" w:rsidRDefault="004A5C29" w:rsidP="00291582">
      <w:pPr>
        <w:widowControl/>
        <w:rPr>
          <w:rFonts w:ascii="Helvetica" w:hAnsi="Helvetica" w:cs="Times New Roman" w:hint="eastAsia"/>
          <w:kern w:val="0"/>
          <w:sz w:val="16"/>
          <w:szCs w:val="16"/>
        </w:rPr>
      </w:pPr>
      <w:r>
        <w:rPr>
          <w:rFonts w:ascii="Helvetica" w:hAnsi="Helvetica" w:cs="Times New Roman" w:hint="eastAsia"/>
          <w:kern w:val="0"/>
          <w:sz w:val="16"/>
          <w:szCs w:val="16"/>
        </w:rPr>
        <w:t xml:space="preserve">      </w:t>
      </w:r>
      <w:r>
        <w:rPr>
          <w:rFonts w:ascii="Helvetica" w:hAnsi="Helvetica" w:cs="Times New Roman" w:hint="eastAsia"/>
          <w:kern w:val="0"/>
          <w:sz w:val="16"/>
          <w:szCs w:val="16"/>
        </w:rPr>
        <w:t>管理承諾時的基本要求：</w:t>
      </w:r>
    </w:p>
    <w:p w14:paraId="3AE7AC13" w14:textId="77777777" w:rsidR="004A5C29" w:rsidRDefault="004A5C29" w:rsidP="004A5C29">
      <w:pPr>
        <w:pStyle w:val="ListParagraph"/>
        <w:widowControl/>
        <w:numPr>
          <w:ilvl w:val="0"/>
          <w:numId w:val="1"/>
        </w:numPr>
        <w:ind w:leftChars="0"/>
        <w:rPr>
          <w:rFonts w:ascii="Helvetica" w:hAnsi="Helvetica" w:cs="Times New Roman" w:hint="eastAsia"/>
          <w:kern w:val="0"/>
          <w:sz w:val="16"/>
          <w:szCs w:val="16"/>
        </w:rPr>
      </w:pPr>
      <w:r>
        <w:rPr>
          <w:rFonts w:ascii="Helvetica" w:hAnsi="Helvetica" w:cs="Times New Roman" w:hint="eastAsia"/>
          <w:kern w:val="0"/>
          <w:sz w:val="16"/>
          <w:szCs w:val="16"/>
        </w:rPr>
        <w:t>任何一件你認為沒有完成的事情，都必須至於一個客觀可靠的體系中，或者是稱為工具欄的工具之中，必須經常回訪並且清理它。</w:t>
      </w:r>
    </w:p>
    <w:p w14:paraId="64C13136" w14:textId="77777777" w:rsidR="004A5C29" w:rsidRDefault="004A5C29" w:rsidP="004A5C29">
      <w:pPr>
        <w:pStyle w:val="ListParagraph"/>
        <w:widowControl/>
        <w:numPr>
          <w:ilvl w:val="0"/>
          <w:numId w:val="1"/>
        </w:numPr>
        <w:ind w:leftChars="0"/>
        <w:rPr>
          <w:rFonts w:ascii="Helvetica" w:hAnsi="Helvetica" w:cs="Times New Roman" w:hint="eastAsia"/>
          <w:kern w:val="0"/>
          <w:sz w:val="16"/>
          <w:szCs w:val="16"/>
        </w:rPr>
      </w:pPr>
      <w:r>
        <w:rPr>
          <w:rFonts w:ascii="Helvetica" w:hAnsi="Helvetica" w:cs="Times New Roman" w:hint="eastAsia"/>
          <w:kern w:val="0"/>
          <w:sz w:val="16"/>
          <w:szCs w:val="16"/>
        </w:rPr>
        <w:t>你必須明白你的工作到底是什麼，必須做出判斷：需要採取什麼行動來推動工作發展進程。</w:t>
      </w:r>
    </w:p>
    <w:p w14:paraId="6289DC6D" w14:textId="77777777" w:rsidR="004A5C29" w:rsidRDefault="004A5C29" w:rsidP="004A5C29">
      <w:pPr>
        <w:pStyle w:val="ListParagraph"/>
        <w:widowControl/>
        <w:numPr>
          <w:ilvl w:val="0"/>
          <w:numId w:val="1"/>
        </w:numPr>
        <w:ind w:leftChars="0"/>
        <w:rPr>
          <w:rFonts w:ascii="Helvetica" w:hAnsi="Helvetica" w:cs="Times New Roman" w:hint="eastAsia"/>
          <w:kern w:val="0"/>
          <w:sz w:val="16"/>
          <w:szCs w:val="16"/>
        </w:rPr>
      </w:pPr>
      <w:r>
        <w:rPr>
          <w:rFonts w:ascii="Helvetica" w:hAnsi="Helvetica" w:cs="Times New Roman" w:hint="eastAsia"/>
          <w:kern w:val="0"/>
          <w:sz w:val="16"/>
          <w:szCs w:val="16"/>
        </w:rPr>
        <w:t>一但決定了需要採取的行動方案，你必須在某一個你會經常查閱的體系中安排組織好這些行為的提示訊息。</w:t>
      </w:r>
    </w:p>
    <w:p w14:paraId="5DDA2C72" w14:textId="77777777" w:rsidR="001B7223" w:rsidRPr="001B7223" w:rsidRDefault="001B7223" w:rsidP="001B7223">
      <w:pPr>
        <w:widowControl/>
        <w:rPr>
          <w:rFonts w:ascii="Helvetica" w:hAnsi="Helvetica" w:cs="Times New Roman" w:hint="eastAsia"/>
          <w:kern w:val="0"/>
          <w:sz w:val="16"/>
          <w:szCs w:val="16"/>
        </w:rPr>
      </w:pPr>
      <w:r>
        <w:rPr>
          <w:rFonts w:ascii="Helvetica" w:hAnsi="Helvetica" w:cs="Times New Roman" w:hint="eastAsia"/>
          <w:kern w:val="0"/>
          <w:sz w:val="16"/>
          <w:szCs w:val="16"/>
        </w:rPr>
        <w:t xml:space="preserve">      </w:t>
      </w:r>
      <w:r>
        <w:rPr>
          <w:rFonts w:ascii="Helvetica" w:hAnsi="Helvetica" w:cs="Times New Roman" w:hint="eastAsia"/>
          <w:kern w:val="0"/>
          <w:sz w:val="16"/>
          <w:szCs w:val="16"/>
        </w:rPr>
        <w:t>知識工作：你對工作投入的思考必須比你認識到的多得多，但是又比你所擔心的工作量少得多。</w:t>
      </w:r>
    </w:p>
    <w:p w14:paraId="15E7EC01" w14:textId="77777777" w:rsidR="00291582" w:rsidRDefault="00291582" w:rsidP="00291582">
      <w:pPr>
        <w:widowControl/>
        <w:rPr>
          <w:rFonts w:ascii="Helvetica" w:hAnsi="Helvetica" w:cs="Times New Roman" w:hint="eastAsia"/>
          <w:kern w:val="0"/>
          <w:sz w:val="16"/>
          <w:szCs w:val="16"/>
        </w:rPr>
      </w:pPr>
      <w:r w:rsidRPr="00291582">
        <w:rPr>
          <w:rFonts w:ascii="Helvetica" w:hAnsi="Helvetica" w:cs="Times New Roman"/>
          <w:kern w:val="0"/>
          <w:sz w:val="16"/>
          <w:szCs w:val="16"/>
        </w:rPr>
        <w:t>过程：管理你的行动</w:t>
      </w:r>
      <w:r w:rsidRPr="00291582">
        <w:rPr>
          <w:rFonts w:ascii="Helvetica" w:hAnsi="Helvetica" w:cs="Times New Roman"/>
          <w:kern w:val="0"/>
          <w:sz w:val="16"/>
          <w:szCs w:val="16"/>
        </w:rPr>
        <w:t>.</w:t>
      </w:r>
    </w:p>
    <w:p w14:paraId="7D55ACFD" w14:textId="77777777" w:rsidR="001B7223" w:rsidRDefault="001B7223" w:rsidP="00291582">
      <w:pPr>
        <w:widowControl/>
        <w:rPr>
          <w:rFonts w:ascii="Helvetica" w:hAnsi="Helvetica" w:cs="Times New Roman" w:hint="eastAsia"/>
          <w:kern w:val="0"/>
          <w:sz w:val="16"/>
          <w:szCs w:val="16"/>
        </w:rPr>
      </w:pPr>
      <w:r>
        <w:rPr>
          <w:rFonts w:ascii="Helvetica" w:hAnsi="Helvetica" w:cs="Times New Roman" w:hint="eastAsia"/>
          <w:kern w:val="0"/>
          <w:sz w:val="16"/>
          <w:szCs w:val="16"/>
        </w:rPr>
        <w:t xml:space="preserve">      </w:t>
      </w:r>
      <w:r>
        <w:rPr>
          <w:rFonts w:ascii="Helvetica" w:hAnsi="Helvetica" w:cs="Times New Roman" w:hint="eastAsia"/>
          <w:kern w:val="0"/>
          <w:sz w:val="16"/>
          <w:szCs w:val="16"/>
        </w:rPr>
        <w:t>橫向和縱向的管理：</w:t>
      </w:r>
      <w:r>
        <w:rPr>
          <w:rFonts w:ascii="Helvetica" w:hAnsi="Helvetica" w:cs="Times New Roman" w:hint="eastAsia"/>
          <w:kern w:val="0"/>
          <w:sz w:val="16"/>
          <w:szCs w:val="16"/>
        </w:rPr>
        <w:t xml:space="preserve"> </w:t>
      </w:r>
    </w:p>
    <w:p w14:paraId="5ADA62D0" w14:textId="77777777" w:rsidR="001B7223" w:rsidRDefault="001B7223" w:rsidP="00291582">
      <w:pPr>
        <w:widowControl/>
        <w:rPr>
          <w:rFonts w:ascii="Helvetica" w:hAnsi="Helvetica" w:cs="Times New Roman" w:hint="eastAsia"/>
          <w:kern w:val="0"/>
          <w:sz w:val="16"/>
          <w:szCs w:val="16"/>
        </w:rPr>
      </w:pPr>
      <w:r>
        <w:rPr>
          <w:rFonts w:ascii="Helvetica" w:hAnsi="Helvetica" w:cs="Times New Roman" w:hint="eastAsia"/>
          <w:kern w:val="0"/>
          <w:sz w:val="16"/>
          <w:szCs w:val="16"/>
        </w:rPr>
        <w:t xml:space="preserve">          </w:t>
      </w:r>
      <w:r>
        <w:rPr>
          <w:rFonts w:ascii="Helvetica" w:hAnsi="Helvetica" w:cs="Times New Roman" w:hint="eastAsia"/>
          <w:kern w:val="0"/>
          <w:sz w:val="16"/>
          <w:szCs w:val="16"/>
        </w:rPr>
        <w:t>橫向：保證所有行動都具有連貫性、邏輯性。</w:t>
      </w:r>
    </w:p>
    <w:p w14:paraId="070DBDFA" w14:textId="77777777" w:rsidR="001B7223" w:rsidRDefault="001B7223" w:rsidP="00291582">
      <w:pPr>
        <w:widowControl/>
        <w:rPr>
          <w:rFonts w:ascii="Helvetica" w:hAnsi="Helvetica" w:cs="Times New Roman" w:hint="eastAsia"/>
          <w:kern w:val="0"/>
          <w:sz w:val="16"/>
          <w:szCs w:val="16"/>
        </w:rPr>
      </w:pPr>
      <w:r>
        <w:rPr>
          <w:rFonts w:ascii="Helvetica" w:hAnsi="Helvetica" w:cs="Times New Roman" w:hint="eastAsia"/>
          <w:kern w:val="0"/>
          <w:sz w:val="16"/>
          <w:szCs w:val="16"/>
        </w:rPr>
        <w:t xml:space="preserve">          </w:t>
      </w:r>
      <w:r>
        <w:rPr>
          <w:rFonts w:ascii="Helvetica" w:hAnsi="Helvetica" w:cs="Times New Roman" w:hint="eastAsia"/>
          <w:kern w:val="0"/>
          <w:sz w:val="16"/>
          <w:szCs w:val="16"/>
        </w:rPr>
        <w:t>縱向：針對每個具體的組題和工作所進行的思考。</w:t>
      </w:r>
    </w:p>
    <w:p w14:paraId="353DCF53" w14:textId="77777777" w:rsidR="00FA7177" w:rsidRPr="00291582" w:rsidRDefault="00FA7177" w:rsidP="00291582">
      <w:pPr>
        <w:widowControl/>
        <w:rPr>
          <w:rFonts w:ascii="Helvetica" w:hAnsi="Helvetica" w:cs="Times New Roman" w:hint="eastAsia"/>
          <w:kern w:val="0"/>
          <w:sz w:val="16"/>
          <w:szCs w:val="16"/>
        </w:rPr>
      </w:pPr>
    </w:p>
    <w:p w14:paraId="1F478323" w14:textId="77777777" w:rsidR="00291582" w:rsidRPr="005B26BB" w:rsidRDefault="00291582" w:rsidP="00291582">
      <w:pPr>
        <w:pStyle w:val="p1"/>
        <w:rPr>
          <w:b/>
        </w:rPr>
      </w:pPr>
      <w:bookmarkStart w:id="0" w:name="_GoBack"/>
      <w:r w:rsidRPr="005B26BB">
        <w:rPr>
          <w:b/>
        </w:rPr>
        <w:t>第</w:t>
      </w:r>
      <w:r w:rsidRPr="005B26BB">
        <w:rPr>
          <w:b/>
        </w:rPr>
        <w:t xml:space="preserve">2 </w:t>
      </w:r>
      <w:r w:rsidRPr="005B26BB">
        <w:rPr>
          <w:b/>
        </w:rPr>
        <w:t>章</w:t>
      </w:r>
      <w:r w:rsidRPr="005B26BB">
        <w:rPr>
          <w:b/>
        </w:rPr>
        <w:t xml:space="preserve"> </w:t>
      </w:r>
      <w:r w:rsidRPr="005B26BB">
        <w:rPr>
          <w:b/>
        </w:rPr>
        <w:t>横向管理工作进程的</w:t>
      </w:r>
      <w:r w:rsidRPr="005B26BB">
        <w:rPr>
          <w:b/>
        </w:rPr>
        <w:t xml:space="preserve">5 </w:t>
      </w:r>
      <w:r w:rsidRPr="005B26BB">
        <w:rPr>
          <w:b/>
        </w:rPr>
        <w:t>个阶段</w:t>
      </w:r>
    </w:p>
    <w:bookmarkEnd w:id="0"/>
    <w:p w14:paraId="157EA358" w14:textId="77777777" w:rsidR="00291582" w:rsidRDefault="00291582" w:rsidP="00291582">
      <w:pPr>
        <w:widowControl/>
        <w:rPr>
          <w:rFonts w:ascii="Helvetica" w:hAnsi="Helvetica" w:cs="Times New Roman" w:hint="eastAsia"/>
          <w:kern w:val="0"/>
          <w:sz w:val="16"/>
          <w:szCs w:val="16"/>
        </w:rPr>
      </w:pPr>
      <w:r w:rsidRPr="00291582">
        <w:rPr>
          <w:rFonts w:ascii="Helvetica" w:hAnsi="Helvetica" w:cs="Times New Roman"/>
          <w:kern w:val="0"/>
          <w:sz w:val="16"/>
          <w:szCs w:val="16"/>
        </w:rPr>
        <w:t>收集</w:t>
      </w:r>
      <w:r w:rsidR="001B7223">
        <w:rPr>
          <w:rFonts w:ascii="Helvetica" w:hAnsi="Helvetica" w:cs="Times New Roman" w:hint="eastAsia"/>
          <w:kern w:val="0"/>
          <w:sz w:val="16"/>
          <w:szCs w:val="16"/>
        </w:rPr>
        <w:t>：</w:t>
      </w:r>
    </w:p>
    <w:p w14:paraId="364D2157" w14:textId="77777777" w:rsidR="001B7223" w:rsidRDefault="001B7223" w:rsidP="00291582">
      <w:pPr>
        <w:widowControl/>
        <w:rPr>
          <w:rFonts w:ascii="Helvetica" w:hAnsi="Helvetica" w:cs="Times New Roman" w:hint="eastAsia"/>
          <w:kern w:val="0"/>
          <w:sz w:val="16"/>
          <w:szCs w:val="16"/>
        </w:rPr>
      </w:pPr>
      <w:r>
        <w:rPr>
          <w:rFonts w:ascii="Helvetica" w:hAnsi="Helvetica" w:cs="Times New Roman" w:hint="eastAsia"/>
          <w:kern w:val="0"/>
          <w:sz w:val="16"/>
          <w:szCs w:val="16"/>
        </w:rPr>
        <w:t xml:space="preserve">    </w:t>
      </w:r>
      <w:r>
        <w:rPr>
          <w:rFonts w:ascii="Helvetica" w:hAnsi="Helvetica" w:cs="Times New Roman" w:hint="eastAsia"/>
          <w:kern w:val="0"/>
          <w:sz w:val="16"/>
          <w:szCs w:val="16"/>
        </w:rPr>
        <w:t>要了解需要收集哪些信息，以及如何富有成效地完成這一工作。</w:t>
      </w:r>
    </w:p>
    <w:p w14:paraId="4804CD30" w14:textId="77777777" w:rsidR="001B7223" w:rsidRDefault="001B7223" w:rsidP="00291582">
      <w:pPr>
        <w:widowControl/>
        <w:rPr>
          <w:rFonts w:ascii="Helvetica" w:hAnsi="Helvetica" w:cs="Times New Roman" w:hint="eastAsia"/>
          <w:kern w:val="0"/>
          <w:sz w:val="16"/>
          <w:szCs w:val="16"/>
        </w:rPr>
      </w:pPr>
      <w:r>
        <w:rPr>
          <w:rFonts w:ascii="Helvetica" w:hAnsi="Helvetica" w:cs="Times New Roman" w:hint="eastAsia"/>
          <w:kern w:val="0"/>
          <w:sz w:val="16"/>
          <w:szCs w:val="16"/>
        </w:rPr>
        <w:t xml:space="preserve">    </w:t>
      </w:r>
      <w:r>
        <w:rPr>
          <w:rFonts w:ascii="Helvetica" w:hAnsi="Helvetica" w:cs="Times New Roman" w:hint="eastAsia"/>
          <w:kern w:val="0"/>
          <w:sz w:val="16"/>
          <w:szCs w:val="16"/>
        </w:rPr>
        <w:t>影響成功收集之因素：</w:t>
      </w:r>
    </w:p>
    <w:p w14:paraId="7B408852" w14:textId="77777777" w:rsidR="001B7223" w:rsidRPr="001B7223" w:rsidRDefault="001B7223" w:rsidP="001B7223">
      <w:pPr>
        <w:pStyle w:val="ListParagraph"/>
        <w:widowControl/>
        <w:numPr>
          <w:ilvl w:val="0"/>
          <w:numId w:val="2"/>
        </w:numPr>
        <w:ind w:leftChars="0"/>
        <w:rPr>
          <w:rFonts w:ascii="Helvetica" w:hAnsi="Helvetica" w:cs="Times New Roman" w:hint="eastAsia"/>
          <w:kern w:val="0"/>
          <w:sz w:val="16"/>
          <w:szCs w:val="16"/>
        </w:rPr>
      </w:pPr>
      <w:r w:rsidRPr="001B7223">
        <w:rPr>
          <w:rFonts w:ascii="Helvetica" w:hAnsi="Helvetica" w:cs="Times New Roman" w:hint="eastAsia"/>
          <w:kern w:val="0"/>
          <w:sz w:val="16"/>
          <w:szCs w:val="16"/>
        </w:rPr>
        <w:t>每一個事情都需存在收集系統中、而不是你的大腦裡</w:t>
      </w:r>
    </w:p>
    <w:p w14:paraId="75BAA27A" w14:textId="77777777" w:rsidR="001B7223" w:rsidRDefault="001B7223" w:rsidP="001B7223">
      <w:pPr>
        <w:pStyle w:val="ListParagraph"/>
        <w:widowControl/>
        <w:numPr>
          <w:ilvl w:val="0"/>
          <w:numId w:val="2"/>
        </w:numPr>
        <w:ind w:leftChars="0"/>
        <w:rPr>
          <w:rFonts w:ascii="Helvetica" w:hAnsi="Helvetica" w:cs="Times New Roman" w:hint="eastAsia"/>
          <w:kern w:val="0"/>
          <w:sz w:val="16"/>
          <w:szCs w:val="16"/>
        </w:rPr>
      </w:pPr>
      <w:r>
        <w:rPr>
          <w:rFonts w:ascii="Helvetica" w:hAnsi="Helvetica" w:cs="Times New Roman" w:hint="eastAsia"/>
          <w:kern w:val="0"/>
          <w:sz w:val="16"/>
          <w:szCs w:val="16"/>
        </w:rPr>
        <w:t>應該盡可能地控制收集工具的數量，夠用即可。</w:t>
      </w:r>
    </w:p>
    <w:p w14:paraId="13F829B8" w14:textId="77777777" w:rsidR="001B7223" w:rsidRPr="001B7223" w:rsidRDefault="001B7223" w:rsidP="001B7223">
      <w:pPr>
        <w:pStyle w:val="ListParagraph"/>
        <w:widowControl/>
        <w:numPr>
          <w:ilvl w:val="0"/>
          <w:numId w:val="2"/>
        </w:numPr>
        <w:ind w:leftChars="0"/>
        <w:rPr>
          <w:rFonts w:ascii="Helvetica" w:hAnsi="Helvetica" w:cs="Times New Roman" w:hint="eastAsia"/>
          <w:kern w:val="0"/>
          <w:sz w:val="16"/>
          <w:szCs w:val="16"/>
        </w:rPr>
      </w:pPr>
      <w:r>
        <w:rPr>
          <w:rFonts w:ascii="Helvetica" w:hAnsi="Helvetica" w:cs="Times New Roman" w:hint="eastAsia"/>
          <w:kern w:val="0"/>
          <w:sz w:val="16"/>
          <w:szCs w:val="16"/>
        </w:rPr>
        <w:t>必須定期清空設備。</w:t>
      </w:r>
    </w:p>
    <w:p w14:paraId="32653403" w14:textId="77777777" w:rsidR="00291582" w:rsidRPr="00291582" w:rsidRDefault="00291582" w:rsidP="00291582">
      <w:pPr>
        <w:widowControl/>
        <w:rPr>
          <w:rFonts w:ascii="Helvetica" w:hAnsi="Helvetica" w:cs="Times New Roman" w:hint="eastAsia"/>
          <w:kern w:val="0"/>
          <w:sz w:val="16"/>
          <w:szCs w:val="16"/>
        </w:rPr>
      </w:pPr>
      <w:r w:rsidRPr="00291582">
        <w:rPr>
          <w:rFonts w:ascii="Helvetica" w:hAnsi="Helvetica" w:cs="Times New Roman"/>
          <w:kern w:val="0"/>
          <w:sz w:val="16"/>
          <w:szCs w:val="16"/>
        </w:rPr>
        <w:lastRenderedPageBreak/>
        <w:t>加工处理</w:t>
      </w:r>
      <w:r w:rsidR="0019647B">
        <w:rPr>
          <w:rFonts w:ascii="Helvetica" w:hAnsi="Helvetica" w:cs="Times New Roman" w:hint="eastAsia"/>
          <w:kern w:val="0"/>
          <w:sz w:val="16"/>
          <w:szCs w:val="16"/>
        </w:rPr>
        <w:t>：</w:t>
      </w:r>
      <w:r w:rsidR="00FA7177">
        <w:rPr>
          <w:rFonts w:ascii="Helvetica" w:hAnsi="Helvetica" w:cs="Times New Roman" w:hint="eastAsia"/>
          <w:noProof/>
          <w:kern w:val="0"/>
          <w:sz w:val="16"/>
          <w:szCs w:val="16"/>
        </w:rPr>
        <w:drawing>
          <wp:inline distT="0" distB="0" distL="0" distR="0" wp14:anchorId="3F7124AF" wp14:editId="729916B4">
            <wp:extent cx="5723890" cy="6638290"/>
            <wp:effectExtent l="0" t="0" r="0" b="0"/>
            <wp:docPr id="1" name="Picture 1" descr="/Users/apple/Desktop/Screen Shot 2017-08-02 at 8.41.42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apple/Desktop/Screen Shot 2017-08-02 at 8.41.42 A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3890" cy="6638290"/>
                    </a:xfrm>
                    <a:prstGeom prst="rect">
                      <a:avLst/>
                    </a:prstGeom>
                    <a:noFill/>
                    <a:ln>
                      <a:noFill/>
                    </a:ln>
                  </pic:spPr>
                </pic:pic>
              </a:graphicData>
            </a:graphic>
          </wp:inline>
        </w:drawing>
      </w:r>
    </w:p>
    <w:p w14:paraId="6F892B75" w14:textId="77777777" w:rsidR="00291582" w:rsidRDefault="00291582" w:rsidP="00291582">
      <w:pPr>
        <w:widowControl/>
        <w:rPr>
          <w:rFonts w:ascii="Helvetica" w:hAnsi="Helvetica" w:cs="Times New Roman" w:hint="eastAsia"/>
          <w:kern w:val="0"/>
          <w:sz w:val="16"/>
          <w:szCs w:val="16"/>
        </w:rPr>
      </w:pPr>
      <w:r w:rsidRPr="00291582">
        <w:rPr>
          <w:rFonts w:ascii="Helvetica" w:hAnsi="Helvetica" w:cs="Times New Roman"/>
          <w:kern w:val="0"/>
          <w:sz w:val="16"/>
          <w:szCs w:val="16"/>
        </w:rPr>
        <w:t>组织管理</w:t>
      </w:r>
      <w:r w:rsidR="00810246">
        <w:rPr>
          <w:rFonts w:ascii="Helvetica" w:hAnsi="Helvetica" w:cs="Times New Roman" w:hint="eastAsia"/>
          <w:kern w:val="0"/>
          <w:sz w:val="16"/>
          <w:szCs w:val="16"/>
        </w:rPr>
        <w:t>：</w:t>
      </w:r>
    </w:p>
    <w:p w14:paraId="7C551592" w14:textId="77777777" w:rsidR="00810246" w:rsidRPr="00291582" w:rsidRDefault="00810246" w:rsidP="00291582">
      <w:pPr>
        <w:widowControl/>
        <w:rPr>
          <w:rFonts w:ascii="Helvetica" w:hAnsi="Helvetica" w:cs="Times New Roman" w:hint="eastAsia"/>
          <w:kern w:val="0"/>
          <w:sz w:val="16"/>
          <w:szCs w:val="16"/>
        </w:rPr>
      </w:pPr>
      <w:r>
        <w:rPr>
          <w:rFonts w:ascii="Helvetica" w:hAnsi="Helvetica" w:cs="Times New Roman" w:hint="eastAsia"/>
          <w:kern w:val="0"/>
          <w:sz w:val="16"/>
          <w:szCs w:val="16"/>
        </w:rPr>
        <w:t xml:space="preserve">    </w:t>
      </w:r>
      <w:r>
        <w:rPr>
          <w:rFonts w:ascii="Helvetica" w:hAnsi="Helvetica" w:cs="Times New Roman" w:hint="eastAsia"/>
          <w:kern w:val="0"/>
          <w:sz w:val="16"/>
          <w:szCs w:val="16"/>
        </w:rPr>
        <w:t>就如同工作流程示意圖一樣</w:t>
      </w:r>
      <w:r w:rsidR="0019647B">
        <w:rPr>
          <w:rFonts w:ascii="Helvetica" w:hAnsi="Helvetica" w:cs="Times New Roman" w:hint="eastAsia"/>
          <w:kern w:val="0"/>
          <w:sz w:val="16"/>
          <w:szCs w:val="16"/>
        </w:rPr>
        <w:t>，利用加工處理過後的資源來進行行動</w:t>
      </w:r>
      <w:r>
        <w:rPr>
          <w:rFonts w:ascii="Helvetica" w:hAnsi="Helvetica" w:cs="Times New Roman" w:hint="eastAsia"/>
          <w:kern w:val="0"/>
          <w:sz w:val="16"/>
          <w:szCs w:val="16"/>
        </w:rPr>
        <w:t>，</w:t>
      </w:r>
      <w:r w:rsidR="00604D1C">
        <w:rPr>
          <w:rFonts w:ascii="Helvetica" w:hAnsi="Helvetica" w:cs="Times New Roman" w:hint="eastAsia"/>
          <w:kern w:val="0"/>
          <w:sz w:val="16"/>
          <w:szCs w:val="16"/>
        </w:rPr>
        <w:t>對於無法採取行動的部分又可劃分為垃圾、孵蛋工具和參考資料等等</w:t>
      </w:r>
      <w:r w:rsidR="0019647B">
        <w:rPr>
          <w:rFonts w:ascii="Helvetica" w:hAnsi="Helvetica" w:cs="Times New Roman" w:hint="eastAsia"/>
          <w:kern w:val="0"/>
          <w:sz w:val="16"/>
          <w:szCs w:val="16"/>
        </w:rPr>
        <w:t>，以利日後進行其他安排。</w:t>
      </w:r>
    </w:p>
    <w:p w14:paraId="67297BCC" w14:textId="77777777" w:rsidR="00291582" w:rsidRDefault="00291582" w:rsidP="00291582">
      <w:pPr>
        <w:widowControl/>
        <w:rPr>
          <w:rFonts w:ascii="Helvetica" w:hAnsi="Helvetica" w:cs="Times New Roman" w:hint="eastAsia"/>
          <w:kern w:val="0"/>
          <w:sz w:val="16"/>
          <w:szCs w:val="16"/>
        </w:rPr>
      </w:pPr>
      <w:r w:rsidRPr="00291582">
        <w:rPr>
          <w:rFonts w:ascii="Helvetica" w:hAnsi="Helvetica" w:cs="Times New Roman"/>
          <w:kern w:val="0"/>
          <w:sz w:val="16"/>
          <w:szCs w:val="16"/>
        </w:rPr>
        <w:t>回顾</w:t>
      </w:r>
      <w:r w:rsidR="0019647B">
        <w:rPr>
          <w:rFonts w:ascii="Helvetica" w:hAnsi="Helvetica" w:cs="Times New Roman" w:hint="eastAsia"/>
          <w:kern w:val="0"/>
          <w:sz w:val="16"/>
          <w:szCs w:val="16"/>
        </w:rPr>
        <w:t>：</w:t>
      </w:r>
    </w:p>
    <w:p w14:paraId="3D7F2165" w14:textId="77777777" w:rsidR="0019647B" w:rsidRPr="00291582" w:rsidRDefault="0019647B" w:rsidP="00291582">
      <w:pPr>
        <w:widowControl/>
        <w:rPr>
          <w:rFonts w:ascii="Helvetica" w:hAnsi="Helvetica" w:cs="Times New Roman" w:hint="eastAsia"/>
          <w:kern w:val="0"/>
          <w:sz w:val="16"/>
          <w:szCs w:val="16"/>
        </w:rPr>
      </w:pPr>
      <w:r>
        <w:rPr>
          <w:rFonts w:ascii="Helvetica" w:hAnsi="Helvetica" w:cs="Times New Roman" w:hint="eastAsia"/>
          <w:kern w:val="0"/>
          <w:sz w:val="16"/>
          <w:szCs w:val="16"/>
        </w:rPr>
        <w:t xml:space="preserve">    </w:t>
      </w:r>
      <w:r>
        <w:rPr>
          <w:rFonts w:ascii="Helvetica" w:hAnsi="Helvetica" w:cs="Times New Roman" w:hint="eastAsia"/>
          <w:kern w:val="0"/>
          <w:sz w:val="16"/>
          <w:szCs w:val="16"/>
        </w:rPr>
        <w:t>根據你的需求，經常回顧你的清單，把他們趕出你的大腦。</w:t>
      </w:r>
      <w:r w:rsidR="00093600">
        <w:rPr>
          <w:rFonts w:ascii="Helvetica" w:hAnsi="Helvetica" w:cs="Times New Roman" w:hint="eastAsia"/>
          <w:kern w:val="0"/>
          <w:sz w:val="16"/>
          <w:szCs w:val="16"/>
        </w:rPr>
        <w:t>每週查閱是進行回顧的成功關鍵因素。</w:t>
      </w:r>
    </w:p>
    <w:p w14:paraId="5130E2D4" w14:textId="77777777" w:rsidR="00291582" w:rsidRDefault="00291582" w:rsidP="00291582">
      <w:pPr>
        <w:widowControl/>
        <w:rPr>
          <w:rFonts w:ascii="Helvetica" w:hAnsi="Helvetica" w:cs="Times New Roman" w:hint="eastAsia"/>
          <w:kern w:val="0"/>
          <w:sz w:val="16"/>
          <w:szCs w:val="16"/>
        </w:rPr>
      </w:pPr>
      <w:r w:rsidRPr="00291582">
        <w:rPr>
          <w:rFonts w:ascii="Helvetica" w:hAnsi="Helvetica" w:cs="Times New Roman"/>
          <w:kern w:val="0"/>
          <w:sz w:val="16"/>
          <w:szCs w:val="16"/>
        </w:rPr>
        <w:t>行动</w:t>
      </w:r>
      <w:r w:rsidR="00093600">
        <w:rPr>
          <w:rFonts w:ascii="Helvetica" w:hAnsi="Helvetica" w:cs="Times New Roman" w:hint="eastAsia"/>
          <w:kern w:val="0"/>
          <w:sz w:val="16"/>
          <w:szCs w:val="16"/>
        </w:rPr>
        <w:t>：</w:t>
      </w:r>
    </w:p>
    <w:p w14:paraId="5B7AAF43" w14:textId="77777777" w:rsidR="00093600" w:rsidRDefault="00093600" w:rsidP="00291582">
      <w:pPr>
        <w:widowControl/>
        <w:rPr>
          <w:rFonts w:ascii="Helvetica" w:hAnsi="Helvetica" w:cs="Times New Roman" w:hint="eastAsia"/>
          <w:kern w:val="0"/>
          <w:sz w:val="16"/>
          <w:szCs w:val="16"/>
        </w:rPr>
      </w:pPr>
      <w:r>
        <w:rPr>
          <w:rFonts w:ascii="Helvetica" w:hAnsi="Helvetica" w:cs="Times New Roman" w:hint="eastAsia"/>
          <w:kern w:val="0"/>
          <w:sz w:val="16"/>
          <w:szCs w:val="16"/>
        </w:rPr>
        <w:t xml:space="preserve">    </w:t>
      </w:r>
      <w:r>
        <w:rPr>
          <w:rFonts w:ascii="Helvetica" w:hAnsi="Helvetica" w:cs="Times New Roman" w:hint="eastAsia"/>
          <w:kern w:val="0"/>
          <w:sz w:val="16"/>
          <w:szCs w:val="16"/>
        </w:rPr>
        <w:t>每個行動決策都是憑直覺做出，問題在於，如何從希望這個選擇是正確的過渡到它的正確性生信不疑。</w:t>
      </w:r>
    </w:p>
    <w:p w14:paraId="0CA28BCA" w14:textId="77777777" w:rsidR="00093600" w:rsidRDefault="00FA7177" w:rsidP="00291582">
      <w:pPr>
        <w:widowControl/>
        <w:rPr>
          <w:rFonts w:ascii="Helvetica" w:hAnsi="Helvetica" w:cs="Times New Roman" w:hint="eastAsia"/>
          <w:kern w:val="0"/>
          <w:sz w:val="16"/>
          <w:szCs w:val="16"/>
        </w:rPr>
      </w:pPr>
      <w:r>
        <w:rPr>
          <w:rFonts w:ascii="Helvetica" w:hAnsi="Helvetica" w:cs="Times New Roman" w:hint="eastAsia"/>
          <w:kern w:val="0"/>
          <w:sz w:val="16"/>
          <w:szCs w:val="16"/>
        </w:rPr>
        <w:t>1</w:t>
      </w:r>
      <w:r>
        <w:rPr>
          <w:rFonts w:ascii="Helvetica" w:hAnsi="Helvetica" w:cs="Times New Roman" w:hint="eastAsia"/>
          <w:kern w:val="0"/>
          <w:sz w:val="16"/>
          <w:szCs w:val="16"/>
        </w:rPr>
        <w:t>、</w:t>
      </w:r>
      <w:r w:rsidR="00093600">
        <w:rPr>
          <w:rFonts w:ascii="Helvetica" w:hAnsi="Helvetica" w:cs="Times New Roman" w:hint="eastAsia"/>
          <w:kern w:val="0"/>
          <w:sz w:val="16"/>
          <w:szCs w:val="16"/>
        </w:rPr>
        <w:t>在某一時刻，決策</w:t>
      </w:r>
      <w:r w:rsidR="00093600">
        <w:rPr>
          <w:rFonts w:ascii="Helvetica" w:hAnsi="Helvetica" w:cs="Times New Roman" w:hint="eastAsia"/>
          <w:kern w:val="0"/>
          <w:sz w:val="16"/>
          <w:szCs w:val="16"/>
        </w:rPr>
        <w:t>4</w:t>
      </w:r>
      <w:r w:rsidR="00093600">
        <w:rPr>
          <w:rFonts w:ascii="Helvetica" w:hAnsi="Helvetica" w:cs="Times New Roman" w:hint="eastAsia"/>
          <w:kern w:val="0"/>
          <w:sz w:val="16"/>
          <w:szCs w:val="16"/>
        </w:rPr>
        <w:t>個標準模式</w:t>
      </w:r>
      <w:r w:rsidR="00093600">
        <w:rPr>
          <w:rFonts w:ascii="Helvetica" w:hAnsi="Helvetica" w:cs="Times New Roman" w:hint="eastAsia"/>
          <w:kern w:val="0"/>
          <w:sz w:val="16"/>
          <w:szCs w:val="16"/>
        </w:rPr>
        <w:t xml:space="preserve">: </w:t>
      </w:r>
      <w:r w:rsidR="00093600">
        <w:rPr>
          <w:rFonts w:ascii="Helvetica" w:hAnsi="Helvetica" w:cs="Times New Roman" w:hint="eastAsia"/>
          <w:kern w:val="0"/>
          <w:sz w:val="16"/>
          <w:szCs w:val="16"/>
        </w:rPr>
        <w:t>環境、有多少時間、有多少精力、重要性</w:t>
      </w:r>
    </w:p>
    <w:p w14:paraId="52D96DD1" w14:textId="77777777" w:rsidR="00093600" w:rsidRDefault="00FA7177" w:rsidP="00291582">
      <w:pPr>
        <w:widowControl/>
        <w:rPr>
          <w:rFonts w:ascii="Helvetica" w:hAnsi="Helvetica" w:cs="Times New Roman" w:hint="eastAsia"/>
          <w:kern w:val="0"/>
          <w:sz w:val="16"/>
          <w:szCs w:val="16"/>
        </w:rPr>
      </w:pPr>
      <w:r>
        <w:rPr>
          <w:rFonts w:ascii="Helvetica" w:hAnsi="Helvetica" w:cs="Times New Roman" w:hint="eastAsia"/>
          <w:kern w:val="0"/>
          <w:sz w:val="16"/>
          <w:szCs w:val="16"/>
        </w:rPr>
        <w:t>2</w:t>
      </w:r>
      <w:r>
        <w:rPr>
          <w:rFonts w:ascii="Helvetica" w:hAnsi="Helvetica" w:cs="Times New Roman" w:hint="eastAsia"/>
          <w:kern w:val="0"/>
          <w:sz w:val="16"/>
          <w:szCs w:val="16"/>
        </w:rPr>
        <w:t>、</w:t>
      </w:r>
      <w:r w:rsidR="00093600">
        <w:rPr>
          <w:rFonts w:ascii="Helvetica" w:hAnsi="Helvetica" w:cs="Times New Roman" w:hint="eastAsia"/>
          <w:kern w:val="0"/>
          <w:sz w:val="16"/>
          <w:szCs w:val="16"/>
        </w:rPr>
        <w:t>評估每日工作的三種模式：處理事先安排好的工作、處理隨時冒出來的事件、定義你的工作</w:t>
      </w:r>
    </w:p>
    <w:p w14:paraId="7A56D5EC" w14:textId="77777777" w:rsidR="00093600" w:rsidRDefault="00FA7177" w:rsidP="00291582">
      <w:pPr>
        <w:widowControl/>
        <w:rPr>
          <w:rFonts w:ascii="Helvetica" w:hAnsi="Helvetica" w:cs="Times New Roman" w:hint="eastAsia"/>
          <w:kern w:val="0"/>
          <w:sz w:val="16"/>
          <w:szCs w:val="16"/>
        </w:rPr>
      </w:pPr>
      <w:r>
        <w:rPr>
          <w:rFonts w:ascii="Helvetica" w:hAnsi="Helvetica" w:cs="Times New Roman" w:hint="eastAsia"/>
          <w:kern w:val="0"/>
          <w:sz w:val="16"/>
          <w:szCs w:val="16"/>
        </w:rPr>
        <w:t>3</w:t>
      </w:r>
      <w:r>
        <w:rPr>
          <w:rFonts w:ascii="Helvetica" w:hAnsi="Helvetica" w:cs="Times New Roman" w:hint="eastAsia"/>
          <w:kern w:val="0"/>
          <w:sz w:val="16"/>
          <w:szCs w:val="16"/>
        </w:rPr>
        <w:t>、</w:t>
      </w:r>
      <w:r w:rsidR="00093600">
        <w:rPr>
          <w:rFonts w:ascii="Helvetica" w:hAnsi="Helvetica" w:cs="Times New Roman" w:hint="eastAsia"/>
          <w:kern w:val="0"/>
          <w:sz w:val="16"/>
          <w:szCs w:val="16"/>
        </w:rPr>
        <w:t>回顧和檢查工作的</w:t>
      </w:r>
      <w:r w:rsidR="00093600">
        <w:rPr>
          <w:rFonts w:ascii="Helvetica" w:hAnsi="Helvetica" w:cs="Times New Roman" w:hint="eastAsia"/>
          <w:kern w:val="0"/>
          <w:sz w:val="16"/>
          <w:szCs w:val="16"/>
        </w:rPr>
        <w:t>6</w:t>
      </w:r>
      <w:r w:rsidR="00093600">
        <w:rPr>
          <w:rFonts w:ascii="Helvetica" w:hAnsi="Helvetica" w:cs="Times New Roman" w:hint="eastAsia"/>
          <w:kern w:val="0"/>
          <w:sz w:val="16"/>
          <w:szCs w:val="16"/>
        </w:rPr>
        <w:t>個標準模式：生活、</w:t>
      </w:r>
      <w:r w:rsidR="00093600">
        <w:rPr>
          <w:rFonts w:ascii="Helvetica" w:hAnsi="Helvetica" w:cs="Times New Roman" w:hint="eastAsia"/>
          <w:kern w:val="0"/>
          <w:sz w:val="16"/>
          <w:szCs w:val="16"/>
        </w:rPr>
        <w:t>3-5</w:t>
      </w:r>
      <w:r w:rsidR="00093600">
        <w:rPr>
          <w:rFonts w:ascii="Helvetica" w:hAnsi="Helvetica" w:cs="Times New Roman" w:hint="eastAsia"/>
          <w:kern w:val="0"/>
          <w:sz w:val="16"/>
          <w:szCs w:val="16"/>
        </w:rPr>
        <w:t>年的展望、</w:t>
      </w:r>
      <w:r w:rsidR="00093600">
        <w:rPr>
          <w:rFonts w:ascii="Helvetica" w:hAnsi="Helvetica" w:cs="Times New Roman" w:hint="eastAsia"/>
          <w:kern w:val="0"/>
          <w:sz w:val="16"/>
          <w:szCs w:val="16"/>
        </w:rPr>
        <w:t>1-2</w:t>
      </w:r>
      <w:r w:rsidR="00093600">
        <w:rPr>
          <w:rFonts w:ascii="Helvetica" w:hAnsi="Helvetica" w:cs="Times New Roman" w:hint="eastAsia"/>
          <w:kern w:val="0"/>
          <w:sz w:val="16"/>
          <w:szCs w:val="16"/>
        </w:rPr>
        <w:t>年的目標、責任範圍、當前的工作、目前的行動</w:t>
      </w:r>
    </w:p>
    <w:p w14:paraId="7059A742" w14:textId="77777777" w:rsidR="00FA7177" w:rsidRPr="00291582" w:rsidRDefault="00FA7177" w:rsidP="00291582">
      <w:pPr>
        <w:widowControl/>
        <w:rPr>
          <w:rFonts w:ascii="Helvetica" w:hAnsi="Helvetica" w:cs="Times New Roman" w:hint="eastAsia"/>
          <w:kern w:val="0"/>
          <w:sz w:val="16"/>
          <w:szCs w:val="16"/>
        </w:rPr>
      </w:pPr>
    </w:p>
    <w:p w14:paraId="3A7277CD" w14:textId="77777777" w:rsidR="00291582" w:rsidRPr="00FA7177" w:rsidRDefault="00291582" w:rsidP="00291582">
      <w:pPr>
        <w:pStyle w:val="p1"/>
        <w:rPr>
          <w:b/>
        </w:rPr>
      </w:pPr>
      <w:r w:rsidRPr="00FA7177">
        <w:rPr>
          <w:b/>
        </w:rPr>
        <w:t>第</w:t>
      </w:r>
      <w:r w:rsidRPr="00FA7177">
        <w:rPr>
          <w:b/>
        </w:rPr>
        <w:t xml:space="preserve">3 </w:t>
      </w:r>
      <w:r w:rsidRPr="00FA7177">
        <w:rPr>
          <w:b/>
        </w:rPr>
        <w:t>章</w:t>
      </w:r>
      <w:r w:rsidRPr="00FA7177">
        <w:rPr>
          <w:b/>
        </w:rPr>
        <w:t xml:space="preserve"> </w:t>
      </w:r>
      <w:r w:rsidRPr="00FA7177">
        <w:rPr>
          <w:b/>
        </w:rPr>
        <w:t>纵向管理：巧妙制定工作计划</w:t>
      </w:r>
    </w:p>
    <w:p w14:paraId="546AD1CE" w14:textId="77777777" w:rsidR="00051760" w:rsidRPr="00291582" w:rsidRDefault="00291582" w:rsidP="00291582">
      <w:pPr>
        <w:widowControl/>
        <w:rPr>
          <w:rFonts w:ascii="Helvetica" w:hAnsi="Helvetica" w:cs="Times New Roman" w:hint="eastAsia"/>
          <w:kern w:val="0"/>
          <w:sz w:val="16"/>
          <w:szCs w:val="16"/>
        </w:rPr>
      </w:pPr>
      <w:r w:rsidRPr="00291582">
        <w:rPr>
          <w:rFonts w:ascii="Helvetica" w:hAnsi="Helvetica" w:cs="Times New Roman"/>
          <w:kern w:val="0"/>
          <w:sz w:val="16"/>
          <w:szCs w:val="16"/>
        </w:rPr>
        <w:t>强化</w:t>
      </w:r>
      <w:r w:rsidRPr="00291582">
        <w:rPr>
          <w:rFonts w:ascii="Helvetica" w:hAnsi="Helvetica" w:cs="Times New Roman"/>
          <w:kern w:val="0"/>
          <w:sz w:val="16"/>
          <w:szCs w:val="16"/>
        </w:rPr>
        <w:t>“</w:t>
      </w:r>
      <w:r w:rsidRPr="00291582">
        <w:rPr>
          <w:rFonts w:ascii="Helvetica" w:hAnsi="Helvetica" w:cs="Times New Roman"/>
          <w:kern w:val="0"/>
          <w:sz w:val="16"/>
          <w:szCs w:val="16"/>
        </w:rPr>
        <w:t>纵向</w:t>
      </w:r>
      <w:r w:rsidRPr="00291582">
        <w:rPr>
          <w:rFonts w:ascii="Helvetica" w:hAnsi="Helvetica" w:cs="Times New Roman"/>
          <w:kern w:val="0"/>
          <w:sz w:val="16"/>
          <w:szCs w:val="16"/>
        </w:rPr>
        <w:t>”</w:t>
      </w:r>
      <w:r w:rsidRPr="00291582">
        <w:rPr>
          <w:rFonts w:ascii="Helvetica" w:hAnsi="Helvetica" w:cs="Times New Roman"/>
          <w:kern w:val="0"/>
          <w:sz w:val="16"/>
          <w:szCs w:val="16"/>
        </w:rPr>
        <w:t>工作重心</w:t>
      </w:r>
      <w:r w:rsidR="00093600">
        <w:rPr>
          <w:rFonts w:ascii="Helvetica" w:hAnsi="Helvetica" w:cs="Times New Roman" w:hint="eastAsia"/>
          <w:kern w:val="0"/>
          <w:sz w:val="16"/>
          <w:szCs w:val="16"/>
        </w:rPr>
        <w:t>：需要更嚴格地控制某項工作，找出解決方法，或者確保行動方案切實可行。</w:t>
      </w:r>
    </w:p>
    <w:p w14:paraId="20FFBFFA" w14:textId="77777777" w:rsidR="00240720" w:rsidRDefault="00291582" w:rsidP="00291582">
      <w:pPr>
        <w:widowControl/>
        <w:rPr>
          <w:rFonts w:ascii="Helvetica" w:hAnsi="Helvetica" w:cs="Times New Roman" w:hint="eastAsia"/>
          <w:kern w:val="0"/>
          <w:sz w:val="16"/>
          <w:szCs w:val="16"/>
        </w:rPr>
      </w:pPr>
      <w:r w:rsidRPr="00291582">
        <w:rPr>
          <w:rFonts w:ascii="Helvetica" w:hAnsi="Helvetica" w:cs="Times New Roman"/>
          <w:kern w:val="0"/>
          <w:sz w:val="16"/>
          <w:szCs w:val="16"/>
        </w:rPr>
        <w:t>自然式计划模式</w:t>
      </w:r>
      <w:r w:rsidR="00093600">
        <w:rPr>
          <w:rFonts w:ascii="Helvetica" w:hAnsi="Helvetica" w:cs="Times New Roman" w:hint="eastAsia"/>
          <w:kern w:val="0"/>
          <w:sz w:val="16"/>
          <w:szCs w:val="16"/>
        </w:rPr>
        <w:t>：世界上經驗最豐富的計畫家就是你的大腦。</w:t>
      </w:r>
      <w:r w:rsidR="00674DC5">
        <w:rPr>
          <w:rFonts w:ascii="Helvetica" w:hAnsi="Helvetica" w:cs="Times New Roman" w:hint="eastAsia"/>
          <w:kern w:val="0"/>
          <w:sz w:val="16"/>
          <w:szCs w:val="16"/>
        </w:rPr>
        <w:t>大腦五步驟：定義目標和原則、展望成果、集思廣益、組織管理、</w:t>
      </w:r>
      <w:r w:rsidR="00240720">
        <w:rPr>
          <w:rFonts w:ascii="Helvetica" w:hAnsi="Helvetica" w:cs="Times New Roman" w:hint="eastAsia"/>
          <w:kern w:val="0"/>
          <w:sz w:val="16"/>
          <w:szCs w:val="16"/>
        </w:rPr>
        <w:t xml:space="preserve">  </w:t>
      </w:r>
    </w:p>
    <w:p w14:paraId="0E74A221" w14:textId="77777777" w:rsidR="00291582" w:rsidRPr="00291582" w:rsidRDefault="00240720" w:rsidP="00291582">
      <w:pPr>
        <w:widowControl/>
        <w:rPr>
          <w:rFonts w:ascii="Helvetica" w:hAnsi="Helvetica" w:cs="Times New Roman" w:hint="eastAsia"/>
          <w:kern w:val="0"/>
          <w:sz w:val="16"/>
          <w:szCs w:val="16"/>
        </w:rPr>
      </w:pPr>
      <w:r>
        <w:rPr>
          <w:rFonts w:ascii="Helvetica" w:hAnsi="Helvetica" w:cs="Times New Roman" w:hint="eastAsia"/>
          <w:kern w:val="0"/>
          <w:sz w:val="16"/>
          <w:szCs w:val="16"/>
        </w:rPr>
        <w:t xml:space="preserve">                </w:t>
      </w:r>
      <w:r w:rsidR="00674DC5">
        <w:rPr>
          <w:rFonts w:ascii="Helvetica" w:hAnsi="Helvetica" w:cs="Times New Roman" w:hint="eastAsia"/>
          <w:kern w:val="0"/>
          <w:sz w:val="16"/>
          <w:szCs w:val="16"/>
        </w:rPr>
        <w:t>明確下一步的行動方案。</w:t>
      </w:r>
    </w:p>
    <w:p w14:paraId="2B7C8A55" w14:textId="77777777" w:rsidR="00291582" w:rsidRDefault="00291582" w:rsidP="00291582">
      <w:pPr>
        <w:widowControl/>
        <w:rPr>
          <w:rFonts w:ascii="Helvetica" w:hAnsi="Helvetica" w:cs="Times New Roman" w:hint="eastAsia"/>
          <w:kern w:val="0"/>
          <w:sz w:val="16"/>
          <w:szCs w:val="16"/>
        </w:rPr>
      </w:pPr>
      <w:r w:rsidRPr="00291582">
        <w:rPr>
          <w:rFonts w:ascii="Helvetica" w:hAnsi="Helvetica" w:cs="Times New Roman"/>
          <w:kern w:val="0"/>
          <w:sz w:val="16"/>
          <w:szCs w:val="16"/>
        </w:rPr>
        <w:t>反应式计划模式</w:t>
      </w:r>
      <w:r w:rsidR="00591533">
        <w:rPr>
          <w:rFonts w:ascii="Helvetica" w:hAnsi="Helvetica" w:cs="Times New Roman" w:hint="eastAsia"/>
          <w:kern w:val="0"/>
          <w:sz w:val="16"/>
          <w:szCs w:val="16"/>
        </w:rPr>
        <w:t>：</w:t>
      </w:r>
      <w:r w:rsidR="006B0605">
        <w:rPr>
          <w:rFonts w:ascii="Helvetica" w:hAnsi="Helvetica" w:cs="Times New Roman" w:hint="eastAsia"/>
          <w:kern w:val="0"/>
          <w:sz w:val="16"/>
          <w:szCs w:val="16"/>
        </w:rPr>
        <w:t>最後一分鐘的緊急狀態，反應是計劃模式就會應運而生，這種局面通常會讓人不知所措。</w:t>
      </w:r>
    </w:p>
    <w:p w14:paraId="63D39726" w14:textId="77777777" w:rsidR="00240720" w:rsidRDefault="00240720" w:rsidP="00291582">
      <w:pPr>
        <w:widowControl/>
        <w:rPr>
          <w:rFonts w:ascii="Helvetica" w:hAnsi="Helvetica" w:cs="Times New Roman" w:hint="eastAsia"/>
          <w:kern w:val="0"/>
          <w:sz w:val="16"/>
          <w:szCs w:val="16"/>
        </w:rPr>
      </w:pPr>
      <w:r>
        <w:rPr>
          <w:rFonts w:ascii="Helvetica" w:hAnsi="Helvetica" w:cs="Times New Roman" w:hint="eastAsia"/>
          <w:kern w:val="0"/>
          <w:sz w:val="16"/>
          <w:szCs w:val="16"/>
        </w:rPr>
        <w:t xml:space="preserve">                </w:t>
      </w:r>
      <w:r w:rsidR="00591F03">
        <w:rPr>
          <w:rFonts w:ascii="Helvetica" w:hAnsi="Helvetica" w:cs="Times New Roman" w:hint="eastAsia"/>
          <w:kern w:val="0"/>
          <w:sz w:val="16"/>
          <w:szCs w:val="16"/>
        </w:rPr>
        <w:t>反應式</w:t>
      </w:r>
      <w:r w:rsidR="009F56C1">
        <w:rPr>
          <w:rFonts w:ascii="Helvetica" w:hAnsi="Helvetica" w:cs="Times New Roman" w:hint="eastAsia"/>
          <w:kern w:val="0"/>
          <w:sz w:val="16"/>
          <w:szCs w:val="16"/>
        </w:rPr>
        <w:t>模式與自然模式恰好相反</w:t>
      </w:r>
      <w:r w:rsidR="00591F03">
        <w:rPr>
          <w:rFonts w:ascii="Helvetica" w:hAnsi="Helvetica" w:cs="Times New Roman" w:hint="eastAsia"/>
          <w:kern w:val="0"/>
          <w:sz w:val="16"/>
          <w:szCs w:val="16"/>
        </w:rPr>
        <w:t>，他總是能回到自上而下的工作軌道。這不是應不應該執行自然式計畫方法的</w:t>
      </w:r>
      <w:r>
        <w:rPr>
          <w:rFonts w:ascii="Helvetica" w:hAnsi="Helvetica" w:cs="Times New Roman" w:hint="eastAsia"/>
          <w:kern w:val="0"/>
          <w:sz w:val="16"/>
          <w:szCs w:val="16"/>
        </w:rPr>
        <w:t xml:space="preserve"> </w:t>
      </w:r>
    </w:p>
    <w:p w14:paraId="475A7674" w14:textId="77777777" w:rsidR="006B0605" w:rsidRPr="00291582" w:rsidRDefault="00240720" w:rsidP="00291582">
      <w:pPr>
        <w:widowControl/>
        <w:rPr>
          <w:rFonts w:ascii="Helvetica" w:hAnsi="Helvetica" w:cs="Times New Roman" w:hint="eastAsia"/>
          <w:kern w:val="0"/>
          <w:sz w:val="16"/>
          <w:szCs w:val="16"/>
        </w:rPr>
      </w:pPr>
      <w:r>
        <w:rPr>
          <w:rFonts w:ascii="Helvetica" w:hAnsi="Helvetica" w:cs="Times New Roman" w:hint="eastAsia"/>
          <w:kern w:val="0"/>
          <w:sz w:val="16"/>
          <w:szCs w:val="16"/>
        </w:rPr>
        <w:t xml:space="preserve">                </w:t>
      </w:r>
      <w:r w:rsidR="00591F03">
        <w:rPr>
          <w:rFonts w:ascii="Helvetica" w:hAnsi="Helvetica" w:cs="Times New Roman" w:hint="eastAsia"/>
          <w:kern w:val="0"/>
          <w:sz w:val="16"/>
          <w:szCs w:val="16"/>
        </w:rPr>
        <w:t>問題，而是什麼時候執行，付出何種代價。</w:t>
      </w:r>
    </w:p>
    <w:p w14:paraId="747F1E53" w14:textId="77777777" w:rsidR="00291582" w:rsidRDefault="00291582" w:rsidP="00291582">
      <w:pPr>
        <w:widowControl/>
        <w:rPr>
          <w:rFonts w:ascii="Helvetica" w:hAnsi="Helvetica" w:cs="Times New Roman" w:hint="eastAsia"/>
          <w:kern w:val="0"/>
          <w:sz w:val="16"/>
          <w:szCs w:val="16"/>
        </w:rPr>
      </w:pPr>
      <w:r w:rsidRPr="00291582">
        <w:rPr>
          <w:rFonts w:ascii="Helvetica" w:hAnsi="Helvetica" w:cs="Times New Roman"/>
          <w:kern w:val="0"/>
          <w:sz w:val="16"/>
          <w:szCs w:val="16"/>
        </w:rPr>
        <w:t>自然式计划法的技巧：</w:t>
      </w:r>
    </w:p>
    <w:p w14:paraId="4BBB3C5B" w14:textId="77777777" w:rsidR="00240720" w:rsidRDefault="00240720" w:rsidP="00240720">
      <w:pPr>
        <w:widowControl/>
        <w:rPr>
          <w:rFonts w:ascii="Helvetica" w:hAnsi="Helvetica" w:cs="Times New Roman" w:hint="eastAsia"/>
          <w:kern w:val="0"/>
          <w:sz w:val="16"/>
          <w:szCs w:val="16"/>
        </w:rPr>
      </w:pPr>
      <w:r>
        <w:rPr>
          <w:rFonts w:ascii="Helvetica" w:hAnsi="Helvetica" w:cs="Times New Roman" w:hint="eastAsia"/>
          <w:kern w:val="0"/>
          <w:sz w:val="16"/>
          <w:szCs w:val="16"/>
        </w:rPr>
        <w:t xml:space="preserve">      </w:t>
      </w:r>
      <w:r>
        <w:rPr>
          <w:rFonts w:ascii="Helvetica" w:hAnsi="Helvetica" w:cs="Times New Roman" w:hint="eastAsia"/>
          <w:kern w:val="0"/>
          <w:sz w:val="16"/>
          <w:szCs w:val="16"/>
        </w:rPr>
        <w:t>目的：思考“為什麼“思考為什麼的好處：界定成功、創造了決策標準、集結資源、激發動機、闡明重點。</w:t>
      </w:r>
    </w:p>
    <w:p w14:paraId="69073F9B" w14:textId="77777777" w:rsidR="00240720" w:rsidRDefault="00240720" w:rsidP="00240720">
      <w:pPr>
        <w:widowControl/>
        <w:rPr>
          <w:rFonts w:ascii="Helvetica" w:hAnsi="Helvetica" w:cs="Times New Roman" w:hint="eastAsia"/>
          <w:kern w:val="0"/>
          <w:sz w:val="16"/>
          <w:szCs w:val="16"/>
        </w:rPr>
      </w:pPr>
      <w:r>
        <w:rPr>
          <w:rFonts w:ascii="Helvetica" w:hAnsi="Helvetica" w:cs="Times New Roman" w:hint="eastAsia"/>
          <w:kern w:val="0"/>
          <w:sz w:val="16"/>
          <w:szCs w:val="16"/>
        </w:rPr>
        <w:t xml:space="preserve">      </w:t>
      </w:r>
      <w:r>
        <w:rPr>
          <w:rFonts w:ascii="Helvetica" w:hAnsi="Helvetica" w:cs="Times New Roman" w:hint="eastAsia"/>
          <w:kern w:val="0"/>
          <w:sz w:val="16"/>
          <w:szCs w:val="16"/>
        </w:rPr>
        <w:t>原則：簡單清楚的目標和原則可以激發複雜而機智的行動。複雜繁瑣的規則和條列將導致簡單而愚昧的行動。</w:t>
      </w:r>
    </w:p>
    <w:p w14:paraId="56200143" w14:textId="77777777" w:rsidR="008D10D9" w:rsidRDefault="008D10D9" w:rsidP="00240720">
      <w:pPr>
        <w:widowControl/>
        <w:rPr>
          <w:rFonts w:ascii="Helvetica" w:hAnsi="Helvetica" w:cs="Times New Roman" w:hint="eastAsia"/>
          <w:kern w:val="0"/>
          <w:sz w:val="16"/>
          <w:szCs w:val="16"/>
        </w:rPr>
      </w:pPr>
      <w:r>
        <w:rPr>
          <w:rFonts w:ascii="Helvetica" w:hAnsi="Helvetica" w:cs="Times New Roman" w:hint="eastAsia"/>
          <w:kern w:val="0"/>
          <w:sz w:val="16"/>
          <w:szCs w:val="16"/>
        </w:rPr>
        <w:t xml:space="preserve">      </w:t>
      </w:r>
      <w:r>
        <w:rPr>
          <w:rFonts w:ascii="Helvetica" w:hAnsi="Helvetica" w:cs="Times New Roman" w:hint="eastAsia"/>
          <w:kern w:val="0"/>
          <w:sz w:val="16"/>
          <w:szCs w:val="16"/>
        </w:rPr>
        <w:t>前景</w:t>
      </w:r>
      <w:r>
        <w:rPr>
          <w:rFonts w:ascii="Helvetica" w:hAnsi="Helvetica" w:cs="Times New Roman" w:hint="eastAsia"/>
          <w:kern w:val="0"/>
          <w:sz w:val="16"/>
          <w:szCs w:val="16"/>
        </w:rPr>
        <w:t>\</w:t>
      </w:r>
      <w:r>
        <w:rPr>
          <w:rFonts w:ascii="Helvetica" w:hAnsi="Helvetica" w:cs="Times New Roman" w:hint="eastAsia"/>
          <w:kern w:val="0"/>
          <w:sz w:val="16"/>
          <w:szCs w:val="16"/>
        </w:rPr>
        <w:t>結果：預先認知事情結果及過程</w:t>
      </w:r>
    </w:p>
    <w:p w14:paraId="24DD4D05" w14:textId="77777777" w:rsidR="008D10D9" w:rsidRDefault="008D10D9" w:rsidP="00240720">
      <w:pPr>
        <w:widowControl/>
        <w:rPr>
          <w:rFonts w:ascii="Helvetica" w:hAnsi="Helvetica" w:cs="Times New Roman" w:hint="eastAsia"/>
          <w:kern w:val="0"/>
          <w:sz w:val="16"/>
          <w:szCs w:val="16"/>
        </w:rPr>
      </w:pPr>
      <w:r>
        <w:rPr>
          <w:rFonts w:ascii="Helvetica" w:hAnsi="Helvetica" w:cs="Times New Roman" w:hint="eastAsia"/>
          <w:kern w:val="0"/>
          <w:sz w:val="16"/>
          <w:szCs w:val="16"/>
        </w:rPr>
        <w:t xml:space="preserve">      </w:t>
      </w:r>
      <w:r>
        <w:rPr>
          <w:rFonts w:ascii="Helvetica" w:hAnsi="Helvetica" w:cs="Times New Roman" w:hint="eastAsia"/>
          <w:kern w:val="0"/>
          <w:sz w:val="16"/>
          <w:szCs w:val="16"/>
        </w:rPr>
        <w:t>聚集的力量：想像力比知識更重要。把精力聚集到某一事件上時，便會產生靈感和思維模式，而這是無法用其他效果來達</w:t>
      </w:r>
      <w:r>
        <w:rPr>
          <w:rFonts w:ascii="Helvetica" w:hAnsi="Helvetica" w:cs="Times New Roman" w:hint="eastAsia"/>
          <w:kern w:val="0"/>
          <w:sz w:val="16"/>
          <w:szCs w:val="16"/>
        </w:rPr>
        <w:t xml:space="preserve"> </w:t>
      </w:r>
    </w:p>
    <w:p w14:paraId="58E07EF3" w14:textId="77777777" w:rsidR="008D10D9" w:rsidRDefault="008D10D9" w:rsidP="00240720">
      <w:pPr>
        <w:widowControl/>
        <w:rPr>
          <w:rFonts w:ascii="Helvetica" w:hAnsi="Helvetica" w:cs="Times New Roman" w:hint="eastAsia"/>
          <w:kern w:val="0"/>
          <w:sz w:val="16"/>
          <w:szCs w:val="16"/>
        </w:rPr>
      </w:pPr>
      <w:r>
        <w:rPr>
          <w:rFonts w:ascii="Helvetica" w:hAnsi="Helvetica" w:cs="Times New Roman" w:hint="eastAsia"/>
          <w:kern w:val="0"/>
          <w:sz w:val="16"/>
          <w:szCs w:val="16"/>
        </w:rPr>
        <w:t xml:space="preserve">                  </w:t>
      </w:r>
      <w:r>
        <w:rPr>
          <w:rFonts w:ascii="Helvetica" w:hAnsi="Helvetica" w:cs="Times New Roman" w:hint="eastAsia"/>
          <w:kern w:val="0"/>
          <w:sz w:val="16"/>
          <w:szCs w:val="16"/>
        </w:rPr>
        <w:t>到的。</w:t>
      </w:r>
    </w:p>
    <w:p w14:paraId="37730AB7" w14:textId="77777777" w:rsidR="008D10D9" w:rsidRDefault="008D10D9" w:rsidP="00240720">
      <w:pPr>
        <w:widowControl/>
        <w:rPr>
          <w:rFonts w:ascii="Helvetica" w:hAnsi="Helvetica" w:cs="Times New Roman" w:hint="eastAsia"/>
          <w:kern w:val="0"/>
          <w:sz w:val="16"/>
          <w:szCs w:val="16"/>
        </w:rPr>
      </w:pPr>
      <w:r>
        <w:rPr>
          <w:rFonts w:ascii="Helvetica" w:hAnsi="Helvetica" w:cs="Times New Roman" w:hint="eastAsia"/>
          <w:kern w:val="0"/>
          <w:sz w:val="16"/>
          <w:szCs w:val="16"/>
        </w:rPr>
        <w:t xml:space="preserve">      </w:t>
      </w:r>
      <w:r>
        <w:rPr>
          <w:rFonts w:ascii="Helvetica" w:hAnsi="Helvetica" w:cs="Times New Roman" w:hint="eastAsia"/>
          <w:kern w:val="0"/>
          <w:sz w:val="16"/>
          <w:szCs w:val="16"/>
        </w:rPr>
        <w:t>闡明結果：</w:t>
      </w:r>
      <w:r w:rsidR="00BE2059">
        <w:rPr>
          <w:rFonts w:ascii="Helvetica" w:hAnsi="Helvetica" w:cs="Times New Roman" w:hint="eastAsia"/>
          <w:kern w:val="0"/>
          <w:sz w:val="16"/>
          <w:szCs w:val="16"/>
        </w:rPr>
        <w:t>通常，在你促使事務在現實中發生以前，你需要首先在大腦中進行構思。</w:t>
      </w:r>
    </w:p>
    <w:p w14:paraId="536EF189" w14:textId="77777777" w:rsidR="00BE2059" w:rsidRDefault="00BE2059" w:rsidP="00240720">
      <w:pPr>
        <w:widowControl/>
        <w:rPr>
          <w:rFonts w:ascii="Helvetica" w:hAnsi="Helvetica" w:cs="Times New Roman" w:hint="eastAsia"/>
          <w:kern w:val="0"/>
          <w:sz w:val="16"/>
          <w:szCs w:val="16"/>
        </w:rPr>
      </w:pPr>
      <w:r>
        <w:rPr>
          <w:rFonts w:ascii="Helvetica" w:hAnsi="Helvetica" w:cs="Times New Roman" w:hint="eastAsia"/>
          <w:kern w:val="0"/>
          <w:sz w:val="16"/>
          <w:szCs w:val="16"/>
        </w:rPr>
        <w:t xml:space="preserve">      </w:t>
      </w:r>
      <w:r>
        <w:rPr>
          <w:rFonts w:ascii="Helvetica" w:hAnsi="Helvetica" w:cs="Times New Roman" w:hint="eastAsia"/>
          <w:kern w:val="0"/>
          <w:sz w:val="16"/>
          <w:szCs w:val="16"/>
        </w:rPr>
        <w:t>集思廣益：</w:t>
      </w:r>
      <w:r w:rsidR="000617A6">
        <w:rPr>
          <w:rFonts w:ascii="Helvetica" w:hAnsi="Helvetica" w:cs="Times New Roman" w:hint="eastAsia"/>
          <w:kern w:val="0"/>
          <w:sz w:val="16"/>
          <w:szCs w:val="16"/>
        </w:rPr>
        <w:t>你的大腦希望填補存在這裡和那裡之間的空白，不過其行動毫無順序可言。</w:t>
      </w:r>
    </w:p>
    <w:p w14:paraId="6234F38D" w14:textId="77777777" w:rsidR="000617A6" w:rsidRDefault="000617A6" w:rsidP="00240720">
      <w:pPr>
        <w:widowControl/>
        <w:rPr>
          <w:rFonts w:ascii="Helvetica" w:hAnsi="Helvetica" w:cs="Times New Roman" w:hint="eastAsia"/>
          <w:kern w:val="0"/>
          <w:sz w:val="16"/>
          <w:szCs w:val="16"/>
        </w:rPr>
      </w:pPr>
      <w:r>
        <w:rPr>
          <w:rFonts w:ascii="Helvetica" w:hAnsi="Helvetica" w:cs="Times New Roman" w:hint="eastAsia"/>
          <w:kern w:val="0"/>
          <w:sz w:val="16"/>
          <w:szCs w:val="16"/>
        </w:rPr>
        <w:t xml:space="preserve">      </w:t>
      </w:r>
      <w:r>
        <w:rPr>
          <w:rFonts w:ascii="Helvetica" w:hAnsi="Helvetica" w:cs="Times New Roman" w:hint="eastAsia"/>
          <w:kern w:val="0"/>
          <w:sz w:val="16"/>
          <w:szCs w:val="16"/>
        </w:rPr>
        <w:t>捕捉著你的想法：</w:t>
      </w:r>
    </w:p>
    <w:p w14:paraId="24705FCF" w14:textId="77777777" w:rsidR="000617A6" w:rsidRDefault="000617A6" w:rsidP="00240720">
      <w:pPr>
        <w:widowControl/>
        <w:rPr>
          <w:rFonts w:ascii="Helvetica" w:hAnsi="Helvetica" w:cs="Times New Roman" w:hint="eastAsia"/>
          <w:kern w:val="0"/>
          <w:sz w:val="16"/>
          <w:szCs w:val="16"/>
        </w:rPr>
      </w:pPr>
      <w:r>
        <w:rPr>
          <w:rFonts w:ascii="Helvetica" w:hAnsi="Helvetica" w:cs="Times New Roman" w:hint="eastAsia"/>
          <w:kern w:val="0"/>
          <w:sz w:val="16"/>
          <w:szCs w:val="16"/>
        </w:rPr>
        <w:t xml:space="preserve">      </w:t>
      </w:r>
      <w:r>
        <w:rPr>
          <w:rFonts w:ascii="Helvetica" w:hAnsi="Helvetica" w:cs="Times New Roman" w:hint="eastAsia"/>
          <w:kern w:val="0"/>
          <w:sz w:val="16"/>
          <w:szCs w:val="16"/>
        </w:rPr>
        <w:t>認知分佈：</w:t>
      </w:r>
      <w:r w:rsidR="00922BDB">
        <w:rPr>
          <w:rFonts w:ascii="Helvetica" w:hAnsi="Helvetica" w:cs="Times New Roman" w:hint="eastAsia"/>
          <w:kern w:val="0"/>
          <w:sz w:val="16"/>
          <w:szCs w:val="16"/>
        </w:rPr>
        <w:t xml:space="preserve">   </w:t>
      </w:r>
    </w:p>
    <w:p w14:paraId="06185E25" w14:textId="77777777" w:rsidR="00922BDB" w:rsidRDefault="00922BDB" w:rsidP="00240720">
      <w:pPr>
        <w:widowControl/>
        <w:rPr>
          <w:rFonts w:ascii="Helvetica" w:hAnsi="Helvetica" w:cs="Times New Roman" w:hint="eastAsia"/>
          <w:kern w:val="0"/>
          <w:sz w:val="16"/>
          <w:szCs w:val="16"/>
        </w:rPr>
      </w:pPr>
      <w:r>
        <w:rPr>
          <w:rFonts w:ascii="Helvetica" w:hAnsi="Helvetica" w:cs="Times New Roman" w:hint="eastAsia"/>
          <w:kern w:val="0"/>
          <w:sz w:val="16"/>
          <w:szCs w:val="16"/>
        </w:rPr>
        <w:t xml:space="preserve">      </w:t>
      </w:r>
      <w:r>
        <w:rPr>
          <w:rFonts w:ascii="Helvetica" w:hAnsi="Helvetica" w:cs="Times New Roman" w:hint="eastAsia"/>
          <w:kern w:val="0"/>
          <w:sz w:val="16"/>
          <w:szCs w:val="16"/>
        </w:rPr>
        <w:t>開動腦筋的關鍵技巧：</w:t>
      </w:r>
    </w:p>
    <w:p w14:paraId="6FE07207" w14:textId="77777777" w:rsidR="00922BDB" w:rsidRDefault="00922BDB" w:rsidP="00240720">
      <w:pPr>
        <w:widowControl/>
        <w:rPr>
          <w:rFonts w:ascii="Helvetica" w:hAnsi="Helvetica" w:cs="Times New Roman" w:hint="eastAsia"/>
          <w:kern w:val="0"/>
          <w:sz w:val="16"/>
          <w:szCs w:val="16"/>
        </w:rPr>
      </w:pPr>
      <w:r>
        <w:rPr>
          <w:rFonts w:ascii="Helvetica" w:hAnsi="Helvetica" w:cs="Times New Roman" w:hint="eastAsia"/>
          <w:kern w:val="0"/>
          <w:sz w:val="16"/>
          <w:szCs w:val="16"/>
        </w:rPr>
        <w:t xml:space="preserve">            </w:t>
      </w:r>
      <w:r>
        <w:rPr>
          <w:rFonts w:ascii="Helvetica" w:hAnsi="Helvetica" w:cs="Times New Roman" w:hint="eastAsia"/>
          <w:kern w:val="0"/>
          <w:sz w:val="16"/>
          <w:szCs w:val="16"/>
        </w:rPr>
        <w:t>不判斷、不質疑、不評估、不批判。</w:t>
      </w:r>
    </w:p>
    <w:p w14:paraId="1083666A" w14:textId="77777777" w:rsidR="00922BDB" w:rsidRDefault="00922BDB" w:rsidP="00240720">
      <w:pPr>
        <w:widowControl/>
        <w:rPr>
          <w:rFonts w:ascii="Helvetica" w:hAnsi="Helvetica" w:cs="Times New Roman" w:hint="eastAsia"/>
          <w:kern w:val="0"/>
          <w:sz w:val="16"/>
          <w:szCs w:val="16"/>
        </w:rPr>
      </w:pPr>
      <w:r>
        <w:rPr>
          <w:rFonts w:ascii="Helvetica" w:hAnsi="Helvetica" w:cs="Times New Roman" w:hint="eastAsia"/>
          <w:kern w:val="0"/>
          <w:sz w:val="16"/>
          <w:szCs w:val="16"/>
        </w:rPr>
        <w:t xml:space="preserve">            </w:t>
      </w:r>
      <w:r>
        <w:rPr>
          <w:rFonts w:ascii="Helvetica" w:hAnsi="Helvetica" w:cs="Times New Roman" w:hint="eastAsia"/>
          <w:kern w:val="0"/>
          <w:sz w:val="16"/>
          <w:szCs w:val="16"/>
        </w:rPr>
        <w:t>追求數量、不求質量。</w:t>
      </w:r>
    </w:p>
    <w:p w14:paraId="1BFCAB54" w14:textId="77777777" w:rsidR="00922BDB" w:rsidRDefault="00922BDB" w:rsidP="00240720">
      <w:pPr>
        <w:widowControl/>
        <w:rPr>
          <w:rFonts w:ascii="Helvetica" w:hAnsi="Helvetica" w:cs="Times New Roman" w:hint="eastAsia"/>
          <w:kern w:val="0"/>
          <w:sz w:val="16"/>
          <w:szCs w:val="16"/>
        </w:rPr>
      </w:pPr>
      <w:r>
        <w:rPr>
          <w:rFonts w:ascii="Helvetica" w:hAnsi="Helvetica" w:cs="Times New Roman" w:hint="eastAsia"/>
          <w:kern w:val="0"/>
          <w:sz w:val="16"/>
          <w:szCs w:val="16"/>
        </w:rPr>
        <w:t xml:space="preserve">            </w:t>
      </w:r>
      <w:r>
        <w:rPr>
          <w:rFonts w:ascii="Helvetica" w:hAnsi="Helvetica" w:cs="Times New Roman" w:hint="eastAsia"/>
          <w:kern w:val="0"/>
          <w:sz w:val="16"/>
          <w:szCs w:val="16"/>
        </w:rPr>
        <w:t>把分析組織工作至於次要的位置上。</w:t>
      </w:r>
    </w:p>
    <w:p w14:paraId="47457F8B" w14:textId="77777777" w:rsidR="00922BDB" w:rsidRDefault="00FA7177" w:rsidP="00240720">
      <w:pPr>
        <w:widowControl/>
        <w:rPr>
          <w:rFonts w:ascii="Helvetica" w:hAnsi="Helvetica" w:cs="Times New Roman" w:hint="eastAsia"/>
          <w:kern w:val="0"/>
          <w:sz w:val="16"/>
          <w:szCs w:val="16"/>
        </w:rPr>
      </w:pPr>
      <w:r>
        <w:rPr>
          <w:rFonts w:ascii="Helvetica" w:hAnsi="Helvetica" w:cs="Times New Roman" w:hint="eastAsia"/>
          <w:kern w:val="0"/>
          <w:sz w:val="16"/>
          <w:szCs w:val="16"/>
        </w:rPr>
        <w:t xml:space="preserve">     </w:t>
      </w:r>
      <w:r>
        <w:rPr>
          <w:rFonts w:ascii="Helvetica" w:hAnsi="Helvetica" w:cs="Times New Roman" w:hint="eastAsia"/>
          <w:kern w:val="0"/>
          <w:sz w:val="16"/>
          <w:szCs w:val="16"/>
        </w:rPr>
        <w:t>組織管理：組織管理基本要素：</w:t>
      </w:r>
      <w:r>
        <w:rPr>
          <w:rFonts w:ascii="Helvetica" w:hAnsi="Helvetica" w:cs="Times New Roman" w:hint="eastAsia"/>
          <w:kern w:val="0"/>
          <w:sz w:val="16"/>
          <w:szCs w:val="16"/>
        </w:rPr>
        <w:t>1</w:t>
      </w:r>
      <w:r>
        <w:rPr>
          <w:rFonts w:ascii="Helvetica" w:hAnsi="Helvetica" w:cs="Times New Roman" w:hint="eastAsia"/>
          <w:kern w:val="0"/>
          <w:sz w:val="16"/>
          <w:szCs w:val="16"/>
        </w:rPr>
        <w:t>、明確意義重大的事件</w:t>
      </w:r>
    </w:p>
    <w:p w14:paraId="503AE304" w14:textId="77777777" w:rsidR="00FA7177" w:rsidRDefault="00FA7177" w:rsidP="00240720">
      <w:pPr>
        <w:widowControl/>
        <w:rPr>
          <w:rFonts w:ascii="Helvetica" w:hAnsi="Helvetica" w:cs="Times New Roman" w:hint="eastAsia"/>
          <w:kern w:val="0"/>
          <w:sz w:val="16"/>
          <w:szCs w:val="16"/>
        </w:rPr>
      </w:pPr>
      <w:r>
        <w:rPr>
          <w:rFonts w:ascii="Helvetica" w:hAnsi="Helvetica" w:cs="Times New Roman" w:hint="eastAsia"/>
          <w:kern w:val="0"/>
          <w:sz w:val="16"/>
          <w:szCs w:val="16"/>
        </w:rPr>
        <w:t xml:space="preserve">                                 2</w:t>
      </w:r>
      <w:r>
        <w:rPr>
          <w:rFonts w:ascii="Helvetica" w:hAnsi="Helvetica" w:cs="Times New Roman" w:hint="eastAsia"/>
          <w:kern w:val="0"/>
          <w:sz w:val="16"/>
          <w:szCs w:val="16"/>
        </w:rPr>
        <w:t>、按照排戶：構成因素、先後順序、重要程度</w:t>
      </w:r>
    </w:p>
    <w:p w14:paraId="7E240364" w14:textId="77777777" w:rsidR="00FA7177" w:rsidRDefault="00FA7177" w:rsidP="00240720">
      <w:pPr>
        <w:widowControl/>
        <w:rPr>
          <w:rFonts w:ascii="Helvetica" w:hAnsi="Helvetica" w:cs="Times New Roman" w:hint="eastAsia"/>
          <w:kern w:val="0"/>
          <w:sz w:val="16"/>
          <w:szCs w:val="16"/>
        </w:rPr>
      </w:pPr>
      <w:r>
        <w:rPr>
          <w:rFonts w:ascii="Helvetica" w:hAnsi="Helvetica" w:cs="Times New Roman" w:hint="eastAsia"/>
          <w:kern w:val="0"/>
          <w:sz w:val="16"/>
          <w:szCs w:val="16"/>
        </w:rPr>
        <w:t xml:space="preserve">                                 3</w:t>
      </w:r>
      <w:r>
        <w:rPr>
          <w:rFonts w:ascii="Helvetica" w:hAnsi="Helvetica" w:cs="Times New Roman" w:hint="eastAsia"/>
          <w:kern w:val="0"/>
          <w:sz w:val="16"/>
          <w:szCs w:val="16"/>
        </w:rPr>
        <w:t>、必要程度的詳述</w:t>
      </w:r>
    </w:p>
    <w:p w14:paraId="46A30598" w14:textId="77777777" w:rsidR="00FA7177" w:rsidRDefault="00FA7177" w:rsidP="00240720">
      <w:pPr>
        <w:widowControl/>
        <w:rPr>
          <w:rFonts w:ascii="Helvetica" w:hAnsi="Helvetica" w:cs="Times New Roman" w:hint="eastAsia"/>
          <w:kern w:val="0"/>
          <w:sz w:val="16"/>
          <w:szCs w:val="16"/>
        </w:rPr>
      </w:pPr>
      <w:r>
        <w:rPr>
          <w:rFonts w:ascii="Helvetica" w:hAnsi="Helvetica" w:cs="Times New Roman" w:hint="eastAsia"/>
          <w:kern w:val="0"/>
          <w:sz w:val="16"/>
          <w:szCs w:val="16"/>
        </w:rPr>
        <w:t xml:space="preserve">     </w:t>
      </w:r>
      <w:r>
        <w:rPr>
          <w:rFonts w:ascii="Helvetica" w:hAnsi="Helvetica" w:cs="Times New Roman" w:hint="eastAsia"/>
          <w:kern w:val="0"/>
          <w:sz w:val="16"/>
          <w:szCs w:val="16"/>
        </w:rPr>
        <w:t>下一步行動：</w:t>
      </w:r>
      <w:r>
        <w:rPr>
          <w:rFonts w:ascii="Helvetica" w:hAnsi="Helvetica" w:cs="Times New Roman" w:hint="eastAsia"/>
          <w:kern w:val="0"/>
          <w:sz w:val="16"/>
          <w:szCs w:val="16"/>
        </w:rPr>
        <w:t>1</w:t>
      </w:r>
      <w:r>
        <w:rPr>
          <w:rFonts w:ascii="Helvetica" w:hAnsi="Helvetica" w:cs="Times New Roman" w:hint="eastAsia"/>
          <w:kern w:val="0"/>
          <w:sz w:val="16"/>
          <w:szCs w:val="16"/>
        </w:rPr>
        <w:t>、針對當前這項工作的每一個行徑中的環節，決策下一步的行動。</w:t>
      </w:r>
    </w:p>
    <w:p w14:paraId="771A7234" w14:textId="77777777" w:rsidR="00FA7177" w:rsidRDefault="00FA7177" w:rsidP="00240720">
      <w:pPr>
        <w:widowControl/>
        <w:rPr>
          <w:rFonts w:ascii="Helvetica" w:hAnsi="Helvetica" w:cs="Times New Roman" w:hint="eastAsia"/>
          <w:kern w:val="0"/>
          <w:sz w:val="16"/>
          <w:szCs w:val="16"/>
        </w:rPr>
      </w:pPr>
      <w:r>
        <w:rPr>
          <w:rFonts w:ascii="Helvetica" w:hAnsi="Helvetica" w:cs="Times New Roman" w:hint="eastAsia"/>
          <w:kern w:val="0"/>
          <w:sz w:val="16"/>
          <w:szCs w:val="16"/>
        </w:rPr>
        <w:t xml:space="preserve">                 2</w:t>
      </w:r>
      <w:r>
        <w:rPr>
          <w:rFonts w:ascii="Helvetica" w:hAnsi="Helvetica" w:cs="Times New Roman" w:hint="eastAsia"/>
          <w:kern w:val="0"/>
          <w:sz w:val="16"/>
          <w:szCs w:val="16"/>
        </w:rPr>
        <w:t>、如果有必要的話，在計劃過程中就決定下一步的行動方案。</w:t>
      </w:r>
    </w:p>
    <w:p w14:paraId="4C9C3ADD" w14:textId="77777777" w:rsidR="00922BDB" w:rsidRDefault="00922BDB" w:rsidP="00240720">
      <w:pPr>
        <w:widowControl/>
        <w:rPr>
          <w:rFonts w:ascii="Helvetica" w:hAnsi="Helvetica" w:cs="Times New Roman" w:hint="eastAsia"/>
          <w:kern w:val="0"/>
          <w:sz w:val="16"/>
          <w:szCs w:val="16"/>
        </w:rPr>
      </w:pPr>
    </w:p>
    <w:p w14:paraId="208B016F" w14:textId="77777777" w:rsidR="00922BDB" w:rsidRDefault="00922BDB" w:rsidP="00240720">
      <w:pPr>
        <w:widowControl/>
        <w:rPr>
          <w:rFonts w:ascii="Helvetica" w:hAnsi="Helvetica" w:cs="Times New Roman" w:hint="eastAsia"/>
          <w:kern w:val="0"/>
          <w:sz w:val="16"/>
          <w:szCs w:val="16"/>
        </w:rPr>
      </w:pPr>
    </w:p>
    <w:p w14:paraId="0FC2CE4D" w14:textId="77777777" w:rsidR="000617A6" w:rsidRPr="00240720" w:rsidRDefault="000617A6" w:rsidP="00240720">
      <w:pPr>
        <w:widowControl/>
        <w:rPr>
          <w:rFonts w:ascii="Helvetica" w:hAnsi="Helvetica" w:cs="Times New Roman" w:hint="eastAsia"/>
          <w:kern w:val="0"/>
          <w:sz w:val="16"/>
          <w:szCs w:val="16"/>
        </w:rPr>
      </w:pPr>
    </w:p>
    <w:sectPr w:rsidR="000617A6" w:rsidRPr="00240720" w:rsidSect="008067A2">
      <w:pgSz w:w="11900" w:h="16840"/>
      <w:pgMar w:top="1440" w:right="1440" w:bottom="1440" w:left="1440"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新細明體">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34605D"/>
    <w:multiLevelType w:val="hybridMultilevel"/>
    <w:tmpl w:val="1096C0E8"/>
    <w:lvl w:ilvl="0" w:tplc="6FA6B136">
      <w:start w:val="1"/>
      <w:numFmt w:val="decimal"/>
      <w:lvlText w:val="%1、"/>
      <w:lvlJc w:val="left"/>
      <w:pPr>
        <w:ind w:left="1160" w:hanging="360"/>
      </w:pPr>
      <w:rPr>
        <w:rFonts w:hint="eastAsia"/>
      </w:rPr>
    </w:lvl>
    <w:lvl w:ilvl="1" w:tplc="04090019" w:tentative="1">
      <w:start w:val="1"/>
      <w:numFmt w:val="ideographTraditional"/>
      <w:lvlText w:val="%2、"/>
      <w:lvlJc w:val="left"/>
      <w:pPr>
        <w:ind w:left="1760" w:hanging="480"/>
      </w:pPr>
      <w:rPr>
        <w:rFonts w:ascii="新細明體" w:eastAsia="新細明體" w:hAnsi="新細明體" w:hint="eastAsia"/>
      </w:rPr>
    </w:lvl>
    <w:lvl w:ilvl="2" w:tplc="0409001B" w:tentative="1">
      <w:start w:val="1"/>
      <w:numFmt w:val="lowerRoman"/>
      <w:lvlText w:val="%3."/>
      <w:lvlJc w:val="right"/>
      <w:pPr>
        <w:ind w:left="2240" w:hanging="480"/>
      </w:pPr>
    </w:lvl>
    <w:lvl w:ilvl="3" w:tplc="0409000F" w:tentative="1">
      <w:start w:val="1"/>
      <w:numFmt w:val="decimal"/>
      <w:lvlText w:val="%4."/>
      <w:lvlJc w:val="left"/>
      <w:pPr>
        <w:ind w:left="2720" w:hanging="480"/>
      </w:pPr>
    </w:lvl>
    <w:lvl w:ilvl="4" w:tplc="04090019" w:tentative="1">
      <w:start w:val="1"/>
      <w:numFmt w:val="ideographTraditional"/>
      <w:lvlText w:val="%5、"/>
      <w:lvlJc w:val="left"/>
      <w:pPr>
        <w:ind w:left="3200" w:hanging="480"/>
      </w:pPr>
      <w:rPr>
        <w:rFonts w:ascii="新細明體" w:eastAsia="新細明體" w:hAnsi="新細明體" w:hint="eastAsia"/>
      </w:rPr>
    </w:lvl>
    <w:lvl w:ilvl="5" w:tplc="0409001B" w:tentative="1">
      <w:start w:val="1"/>
      <w:numFmt w:val="lowerRoman"/>
      <w:lvlText w:val="%6."/>
      <w:lvlJc w:val="right"/>
      <w:pPr>
        <w:ind w:left="3680" w:hanging="480"/>
      </w:pPr>
    </w:lvl>
    <w:lvl w:ilvl="6" w:tplc="0409000F" w:tentative="1">
      <w:start w:val="1"/>
      <w:numFmt w:val="decimal"/>
      <w:lvlText w:val="%7."/>
      <w:lvlJc w:val="left"/>
      <w:pPr>
        <w:ind w:left="4160" w:hanging="480"/>
      </w:pPr>
    </w:lvl>
    <w:lvl w:ilvl="7" w:tplc="04090019" w:tentative="1">
      <w:start w:val="1"/>
      <w:numFmt w:val="ideographTraditional"/>
      <w:lvlText w:val="%8、"/>
      <w:lvlJc w:val="left"/>
      <w:pPr>
        <w:ind w:left="4640" w:hanging="480"/>
      </w:pPr>
      <w:rPr>
        <w:rFonts w:ascii="新細明體" w:eastAsia="新細明體" w:hAnsi="新細明體" w:hint="eastAsia"/>
      </w:rPr>
    </w:lvl>
    <w:lvl w:ilvl="8" w:tplc="0409001B" w:tentative="1">
      <w:start w:val="1"/>
      <w:numFmt w:val="lowerRoman"/>
      <w:lvlText w:val="%9."/>
      <w:lvlJc w:val="right"/>
      <w:pPr>
        <w:ind w:left="5120" w:hanging="480"/>
      </w:pPr>
    </w:lvl>
  </w:abstractNum>
  <w:abstractNum w:abstractNumId="1">
    <w:nsid w:val="45CA08E5"/>
    <w:multiLevelType w:val="hybridMultilevel"/>
    <w:tmpl w:val="3C30521C"/>
    <w:lvl w:ilvl="0" w:tplc="5DEA6272">
      <w:start w:val="1"/>
      <w:numFmt w:val="decimal"/>
      <w:lvlText w:val="%1、"/>
      <w:lvlJc w:val="left"/>
      <w:pPr>
        <w:ind w:left="680" w:hanging="360"/>
      </w:pPr>
      <w:rPr>
        <w:rFonts w:hint="eastAsia"/>
      </w:rPr>
    </w:lvl>
    <w:lvl w:ilvl="1" w:tplc="04090019" w:tentative="1">
      <w:start w:val="1"/>
      <w:numFmt w:val="ideographTraditional"/>
      <w:lvlText w:val="%2、"/>
      <w:lvlJc w:val="left"/>
      <w:pPr>
        <w:ind w:left="1280" w:hanging="480"/>
      </w:pPr>
      <w:rPr>
        <w:rFonts w:ascii="新細明體" w:eastAsia="新細明體" w:hAnsi="新細明體" w:hint="eastAsia"/>
      </w:rPr>
    </w:lvl>
    <w:lvl w:ilvl="2" w:tplc="0409001B" w:tentative="1">
      <w:start w:val="1"/>
      <w:numFmt w:val="lowerRoman"/>
      <w:lvlText w:val="%3."/>
      <w:lvlJc w:val="right"/>
      <w:pPr>
        <w:ind w:left="1760" w:hanging="480"/>
      </w:pPr>
    </w:lvl>
    <w:lvl w:ilvl="3" w:tplc="0409000F" w:tentative="1">
      <w:start w:val="1"/>
      <w:numFmt w:val="decimal"/>
      <w:lvlText w:val="%4."/>
      <w:lvlJc w:val="left"/>
      <w:pPr>
        <w:ind w:left="2240" w:hanging="480"/>
      </w:pPr>
    </w:lvl>
    <w:lvl w:ilvl="4" w:tplc="04090019" w:tentative="1">
      <w:start w:val="1"/>
      <w:numFmt w:val="ideographTraditional"/>
      <w:lvlText w:val="%5、"/>
      <w:lvlJc w:val="left"/>
      <w:pPr>
        <w:ind w:left="2720" w:hanging="480"/>
      </w:pPr>
      <w:rPr>
        <w:rFonts w:ascii="新細明體" w:eastAsia="新細明體" w:hAnsi="新細明體" w:hint="eastAsia"/>
      </w:rPr>
    </w:lvl>
    <w:lvl w:ilvl="5" w:tplc="0409001B" w:tentative="1">
      <w:start w:val="1"/>
      <w:numFmt w:val="lowerRoman"/>
      <w:lvlText w:val="%6."/>
      <w:lvlJc w:val="right"/>
      <w:pPr>
        <w:ind w:left="3200" w:hanging="480"/>
      </w:pPr>
    </w:lvl>
    <w:lvl w:ilvl="6" w:tplc="0409000F" w:tentative="1">
      <w:start w:val="1"/>
      <w:numFmt w:val="decimal"/>
      <w:lvlText w:val="%7."/>
      <w:lvlJc w:val="left"/>
      <w:pPr>
        <w:ind w:left="3680" w:hanging="480"/>
      </w:pPr>
    </w:lvl>
    <w:lvl w:ilvl="7" w:tplc="04090019" w:tentative="1">
      <w:start w:val="1"/>
      <w:numFmt w:val="ideographTraditional"/>
      <w:lvlText w:val="%8、"/>
      <w:lvlJc w:val="left"/>
      <w:pPr>
        <w:ind w:left="4160" w:hanging="480"/>
      </w:pPr>
      <w:rPr>
        <w:rFonts w:ascii="新細明體" w:eastAsia="新細明體" w:hAnsi="新細明體" w:hint="eastAsia"/>
      </w:rPr>
    </w:lvl>
    <w:lvl w:ilvl="8" w:tplc="0409001B" w:tentative="1">
      <w:start w:val="1"/>
      <w:numFmt w:val="lowerRoman"/>
      <w:lvlText w:val="%9."/>
      <w:lvlJc w:val="right"/>
      <w:pPr>
        <w:ind w:left="464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6"/>
  <w:bordersDoNotSurroundHeader/>
  <w:bordersDoNotSurroundFooter/>
  <w:proofState w:spelling="clean" w:grammar="clean"/>
  <w:defaultTabStop w:val="48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1582"/>
    <w:rsid w:val="00051760"/>
    <w:rsid w:val="000617A6"/>
    <w:rsid w:val="00093600"/>
    <w:rsid w:val="000E24F7"/>
    <w:rsid w:val="0019647B"/>
    <w:rsid w:val="001B7223"/>
    <w:rsid w:val="00240720"/>
    <w:rsid w:val="00291582"/>
    <w:rsid w:val="004A5C29"/>
    <w:rsid w:val="005567FC"/>
    <w:rsid w:val="00591533"/>
    <w:rsid w:val="00591F03"/>
    <w:rsid w:val="005B26BB"/>
    <w:rsid w:val="00604D1C"/>
    <w:rsid w:val="00674DC5"/>
    <w:rsid w:val="006B0605"/>
    <w:rsid w:val="0072605F"/>
    <w:rsid w:val="008067A2"/>
    <w:rsid w:val="00810246"/>
    <w:rsid w:val="008D10D9"/>
    <w:rsid w:val="00922BDB"/>
    <w:rsid w:val="009F56C1"/>
    <w:rsid w:val="00A11E31"/>
    <w:rsid w:val="00B66889"/>
    <w:rsid w:val="00BE2059"/>
    <w:rsid w:val="00C46ED6"/>
    <w:rsid w:val="00DD4982"/>
    <w:rsid w:val="00E30676"/>
    <w:rsid w:val="00FA7177"/>
  </w:rsids>
  <m:mathPr>
    <m:mathFont m:val="Cambria Math"/>
    <m:brkBin m:val="before"/>
    <m:brkBinSub m:val="--"/>
    <m:smallFrac m:val="0"/>
    <m:dispDef/>
    <m:lMargin m:val="0"/>
    <m:rMargin m:val="0"/>
    <m:defJc m:val="centerGroup"/>
    <m:wrapIndent m:val="1440"/>
    <m:intLim m:val="subSup"/>
    <m:naryLim m:val="undOvr"/>
  </m:mathPr>
  <w:themeFontLang w:val="en-US" w:eastAsia="zh-TW" w:bidi="x-none"/>
  <w:clrSchemeMapping w:bg1="light1" w:t1="dark1" w:bg2="light2" w:t2="dark2" w:accent1="accent1" w:accent2="accent2" w:accent3="accent3" w:accent4="accent4" w:accent5="accent5" w:accent6="accent6" w:hyperlink="hyperlink" w:followedHyperlink="followedHyperlink"/>
  <w:decimalSymbol w:val="."/>
  <w:listSeparator w:val=","/>
  <w14:docId w14:val="541A9A1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291582"/>
    <w:pPr>
      <w:widowControl/>
    </w:pPr>
    <w:rPr>
      <w:rFonts w:ascii="Helvetica" w:hAnsi="Helvetica" w:cs="Times New Roman"/>
      <w:kern w:val="0"/>
      <w:sz w:val="18"/>
      <w:szCs w:val="18"/>
    </w:rPr>
  </w:style>
  <w:style w:type="paragraph" w:styleId="ListParagraph">
    <w:name w:val="List Paragraph"/>
    <w:basedOn w:val="Normal"/>
    <w:uiPriority w:val="34"/>
    <w:qFormat/>
    <w:rsid w:val="004A5C29"/>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214980">
      <w:bodyDiv w:val="1"/>
      <w:marLeft w:val="0"/>
      <w:marRight w:val="0"/>
      <w:marTop w:val="0"/>
      <w:marBottom w:val="0"/>
      <w:divBdr>
        <w:top w:val="none" w:sz="0" w:space="0" w:color="auto"/>
        <w:left w:val="none" w:sz="0" w:space="0" w:color="auto"/>
        <w:bottom w:val="none" w:sz="0" w:space="0" w:color="auto"/>
        <w:right w:val="none" w:sz="0" w:space="0" w:color="auto"/>
      </w:divBdr>
    </w:div>
    <w:div w:id="82647528">
      <w:bodyDiv w:val="1"/>
      <w:marLeft w:val="0"/>
      <w:marRight w:val="0"/>
      <w:marTop w:val="0"/>
      <w:marBottom w:val="0"/>
      <w:divBdr>
        <w:top w:val="none" w:sz="0" w:space="0" w:color="auto"/>
        <w:left w:val="none" w:sz="0" w:space="0" w:color="auto"/>
        <w:bottom w:val="none" w:sz="0" w:space="0" w:color="auto"/>
        <w:right w:val="none" w:sz="0" w:space="0" w:color="auto"/>
      </w:divBdr>
    </w:div>
    <w:div w:id="94521863">
      <w:bodyDiv w:val="1"/>
      <w:marLeft w:val="0"/>
      <w:marRight w:val="0"/>
      <w:marTop w:val="0"/>
      <w:marBottom w:val="0"/>
      <w:divBdr>
        <w:top w:val="none" w:sz="0" w:space="0" w:color="auto"/>
        <w:left w:val="none" w:sz="0" w:space="0" w:color="auto"/>
        <w:bottom w:val="none" w:sz="0" w:space="0" w:color="auto"/>
        <w:right w:val="none" w:sz="0" w:space="0" w:color="auto"/>
      </w:divBdr>
    </w:div>
    <w:div w:id="171841120">
      <w:bodyDiv w:val="1"/>
      <w:marLeft w:val="0"/>
      <w:marRight w:val="0"/>
      <w:marTop w:val="0"/>
      <w:marBottom w:val="0"/>
      <w:divBdr>
        <w:top w:val="none" w:sz="0" w:space="0" w:color="auto"/>
        <w:left w:val="none" w:sz="0" w:space="0" w:color="auto"/>
        <w:bottom w:val="none" w:sz="0" w:space="0" w:color="auto"/>
        <w:right w:val="none" w:sz="0" w:space="0" w:color="auto"/>
      </w:divBdr>
    </w:div>
    <w:div w:id="372387409">
      <w:bodyDiv w:val="1"/>
      <w:marLeft w:val="0"/>
      <w:marRight w:val="0"/>
      <w:marTop w:val="0"/>
      <w:marBottom w:val="0"/>
      <w:divBdr>
        <w:top w:val="none" w:sz="0" w:space="0" w:color="auto"/>
        <w:left w:val="none" w:sz="0" w:space="0" w:color="auto"/>
        <w:bottom w:val="none" w:sz="0" w:space="0" w:color="auto"/>
        <w:right w:val="none" w:sz="0" w:space="0" w:color="auto"/>
      </w:divBdr>
    </w:div>
    <w:div w:id="397897248">
      <w:bodyDiv w:val="1"/>
      <w:marLeft w:val="0"/>
      <w:marRight w:val="0"/>
      <w:marTop w:val="0"/>
      <w:marBottom w:val="0"/>
      <w:divBdr>
        <w:top w:val="none" w:sz="0" w:space="0" w:color="auto"/>
        <w:left w:val="none" w:sz="0" w:space="0" w:color="auto"/>
        <w:bottom w:val="none" w:sz="0" w:space="0" w:color="auto"/>
        <w:right w:val="none" w:sz="0" w:space="0" w:color="auto"/>
      </w:divBdr>
    </w:div>
    <w:div w:id="469521408">
      <w:bodyDiv w:val="1"/>
      <w:marLeft w:val="0"/>
      <w:marRight w:val="0"/>
      <w:marTop w:val="0"/>
      <w:marBottom w:val="0"/>
      <w:divBdr>
        <w:top w:val="none" w:sz="0" w:space="0" w:color="auto"/>
        <w:left w:val="none" w:sz="0" w:space="0" w:color="auto"/>
        <w:bottom w:val="none" w:sz="0" w:space="0" w:color="auto"/>
        <w:right w:val="none" w:sz="0" w:space="0" w:color="auto"/>
      </w:divBdr>
    </w:div>
    <w:div w:id="560360222">
      <w:bodyDiv w:val="1"/>
      <w:marLeft w:val="0"/>
      <w:marRight w:val="0"/>
      <w:marTop w:val="0"/>
      <w:marBottom w:val="0"/>
      <w:divBdr>
        <w:top w:val="none" w:sz="0" w:space="0" w:color="auto"/>
        <w:left w:val="none" w:sz="0" w:space="0" w:color="auto"/>
        <w:bottom w:val="none" w:sz="0" w:space="0" w:color="auto"/>
        <w:right w:val="none" w:sz="0" w:space="0" w:color="auto"/>
      </w:divBdr>
    </w:div>
    <w:div w:id="737634382">
      <w:bodyDiv w:val="1"/>
      <w:marLeft w:val="0"/>
      <w:marRight w:val="0"/>
      <w:marTop w:val="0"/>
      <w:marBottom w:val="0"/>
      <w:divBdr>
        <w:top w:val="none" w:sz="0" w:space="0" w:color="auto"/>
        <w:left w:val="none" w:sz="0" w:space="0" w:color="auto"/>
        <w:bottom w:val="none" w:sz="0" w:space="0" w:color="auto"/>
        <w:right w:val="none" w:sz="0" w:space="0" w:color="auto"/>
      </w:divBdr>
    </w:div>
    <w:div w:id="825173939">
      <w:bodyDiv w:val="1"/>
      <w:marLeft w:val="0"/>
      <w:marRight w:val="0"/>
      <w:marTop w:val="0"/>
      <w:marBottom w:val="0"/>
      <w:divBdr>
        <w:top w:val="none" w:sz="0" w:space="0" w:color="auto"/>
        <w:left w:val="none" w:sz="0" w:space="0" w:color="auto"/>
        <w:bottom w:val="none" w:sz="0" w:space="0" w:color="auto"/>
        <w:right w:val="none" w:sz="0" w:space="0" w:color="auto"/>
      </w:divBdr>
    </w:div>
    <w:div w:id="1156382944">
      <w:bodyDiv w:val="1"/>
      <w:marLeft w:val="0"/>
      <w:marRight w:val="0"/>
      <w:marTop w:val="0"/>
      <w:marBottom w:val="0"/>
      <w:divBdr>
        <w:top w:val="none" w:sz="0" w:space="0" w:color="auto"/>
        <w:left w:val="none" w:sz="0" w:space="0" w:color="auto"/>
        <w:bottom w:val="none" w:sz="0" w:space="0" w:color="auto"/>
        <w:right w:val="none" w:sz="0" w:space="0" w:color="auto"/>
      </w:divBdr>
    </w:div>
    <w:div w:id="1203177022">
      <w:bodyDiv w:val="1"/>
      <w:marLeft w:val="0"/>
      <w:marRight w:val="0"/>
      <w:marTop w:val="0"/>
      <w:marBottom w:val="0"/>
      <w:divBdr>
        <w:top w:val="none" w:sz="0" w:space="0" w:color="auto"/>
        <w:left w:val="none" w:sz="0" w:space="0" w:color="auto"/>
        <w:bottom w:val="none" w:sz="0" w:space="0" w:color="auto"/>
        <w:right w:val="none" w:sz="0" w:space="0" w:color="auto"/>
      </w:divBdr>
    </w:div>
    <w:div w:id="1231888703">
      <w:bodyDiv w:val="1"/>
      <w:marLeft w:val="0"/>
      <w:marRight w:val="0"/>
      <w:marTop w:val="0"/>
      <w:marBottom w:val="0"/>
      <w:divBdr>
        <w:top w:val="none" w:sz="0" w:space="0" w:color="auto"/>
        <w:left w:val="none" w:sz="0" w:space="0" w:color="auto"/>
        <w:bottom w:val="none" w:sz="0" w:space="0" w:color="auto"/>
        <w:right w:val="none" w:sz="0" w:space="0" w:color="auto"/>
      </w:divBdr>
    </w:div>
    <w:div w:id="1321690241">
      <w:bodyDiv w:val="1"/>
      <w:marLeft w:val="0"/>
      <w:marRight w:val="0"/>
      <w:marTop w:val="0"/>
      <w:marBottom w:val="0"/>
      <w:divBdr>
        <w:top w:val="none" w:sz="0" w:space="0" w:color="auto"/>
        <w:left w:val="none" w:sz="0" w:space="0" w:color="auto"/>
        <w:bottom w:val="none" w:sz="0" w:space="0" w:color="auto"/>
        <w:right w:val="none" w:sz="0" w:space="0" w:color="auto"/>
      </w:divBdr>
    </w:div>
    <w:div w:id="1726296422">
      <w:bodyDiv w:val="1"/>
      <w:marLeft w:val="0"/>
      <w:marRight w:val="0"/>
      <w:marTop w:val="0"/>
      <w:marBottom w:val="0"/>
      <w:divBdr>
        <w:top w:val="none" w:sz="0" w:space="0" w:color="auto"/>
        <w:left w:val="none" w:sz="0" w:space="0" w:color="auto"/>
        <w:bottom w:val="none" w:sz="0" w:space="0" w:color="auto"/>
        <w:right w:val="none" w:sz="0" w:space="0" w:color="auto"/>
      </w:divBdr>
    </w:div>
    <w:div w:id="1753625105">
      <w:bodyDiv w:val="1"/>
      <w:marLeft w:val="0"/>
      <w:marRight w:val="0"/>
      <w:marTop w:val="0"/>
      <w:marBottom w:val="0"/>
      <w:divBdr>
        <w:top w:val="none" w:sz="0" w:space="0" w:color="auto"/>
        <w:left w:val="none" w:sz="0" w:space="0" w:color="auto"/>
        <w:bottom w:val="none" w:sz="0" w:space="0" w:color="auto"/>
        <w:right w:val="none" w:sz="0" w:space="0" w:color="auto"/>
      </w:divBdr>
    </w:div>
    <w:div w:id="1767531010">
      <w:bodyDiv w:val="1"/>
      <w:marLeft w:val="0"/>
      <w:marRight w:val="0"/>
      <w:marTop w:val="0"/>
      <w:marBottom w:val="0"/>
      <w:divBdr>
        <w:top w:val="none" w:sz="0" w:space="0" w:color="auto"/>
        <w:left w:val="none" w:sz="0" w:space="0" w:color="auto"/>
        <w:bottom w:val="none" w:sz="0" w:space="0" w:color="auto"/>
        <w:right w:val="none" w:sz="0" w:space="0" w:color="auto"/>
      </w:divBdr>
    </w:div>
    <w:div w:id="2037072594">
      <w:bodyDiv w:val="1"/>
      <w:marLeft w:val="0"/>
      <w:marRight w:val="0"/>
      <w:marTop w:val="0"/>
      <w:marBottom w:val="0"/>
      <w:divBdr>
        <w:top w:val="none" w:sz="0" w:space="0" w:color="auto"/>
        <w:left w:val="none" w:sz="0" w:space="0" w:color="auto"/>
        <w:bottom w:val="none" w:sz="0" w:space="0" w:color="auto"/>
        <w:right w:val="none" w:sz="0" w:space="0" w:color="auto"/>
      </w:divBdr>
    </w:div>
    <w:div w:id="2124036824">
      <w:bodyDiv w:val="1"/>
      <w:marLeft w:val="0"/>
      <w:marRight w:val="0"/>
      <w:marTop w:val="0"/>
      <w:marBottom w:val="0"/>
      <w:divBdr>
        <w:top w:val="none" w:sz="0" w:space="0" w:color="auto"/>
        <w:left w:val="none" w:sz="0" w:space="0" w:color="auto"/>
        <w:bottom w:val="none" w:sz="0" w:space="0" w:color="auto"/>
        <w:right w:val="none" w:sz="0" w:space="0" w:color="auto"/>
      </w:divBdr>
    </w:div>
    <w:div w:id="2133203881">
      <w:bodyDiv w:val="1"/>
      <w:marLeft w:val="0"/>
      <w:marRight w:val="0"/>
      <w:marTop w:val="0"/>
      <w:marBottom w:val="0"/>
      <w:divBdr>
        <w:top w:val="none" w:sz="0" w:space="0" w:color="auto"/>
        <w:left w:val="none" w:sz="0" w:space="0" w:color="auto"/>
        <w:bottom w:val="none" w:sz="0" w:space="0" w:color="auto"/>
        <w:right w:val="none" w:sz="0" w:space="0" w:color="auto"/>
      </w:divBdr>
    </w:div>
    <w:div w:id="213771986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3</Pages>
  <Words>278</Words>
  <Characters>1591</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Maybach</dc:creator>
  <cp:keywords/>
  <dc:description/>
  <cp:lastModifiedBy>Tony Maybach</cp:lastModifiedBy>
  <cp:revision>2</cp:revision>
  <dcterms:created xsi:type="dcterms:W3CDTF">2017-08-02T00:01:00Z</dcterms:created>
  <dcterms:modified xsi:type="dcterms:W3CDTF">2017-08-02T01:40:00Z</dcterms:modified>
</cp:coreProperties>
</file>