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91F" w:rsidRDefault="00FC191F" w:rsidP="00FC191F">
      <w:r>
        <w:t>1 Introduction 1</w:t>
      </w:r>
    </w:p>
    <w:p w:rsidR="00FC191F" w:rsidRDefault="00FC191F" w:rsidP="00FC191F">
      <w:pPr>
        <w:spacing w:after="0"/>
      </w:pPr>
      <w:r>
        <w:t>1.1 acoustics</w:t>
      </w:r>
      <w:proofErr w:type="gramStart"/>
      <w:r>
        <w:t>. ,</w:t>
      </w:r>
      <w:proofErr w:type="gramEnd"/>
      <w:r>
        <w:t xml:space="preserve"> , , , , , , , , , , , , , , , , , , , , , , , , , , , , , , , , , , , , , , , , 1</w:t>
      </w:r>
    </w:p>
    <w:p w:rsidR="00FC191F" w:rsidRDefault="00FC191F" w:rsidP="00FC191F">
      <w:pPr>
        <w:spacing w:after="0"/>
      </w:pPr>
      <w:r>
        <w:t>1.2 Sound and physical quantities in the sound field</w:t>
      </w:r>
      <w:proofErr w:type="gramStart"/>
      <w:r>
        <w:t>. ,</w:t>
      </w:r>
      <w:proofErr w:type="gramEnd"/>
      <w:r>
        <w:t xml:space="preserve"> , , , , , , , , , , , , , , , , 2</w:t>
      </w:r>
    </w:p>
    <w:p w:rsidR="00FC191F" w:rsidRDefault="00FC191F" w:rsidP="00FC191F">
      <w:pPr>
        <w:spacing w:after="0"/>
      </w:pPr>
      <w:r>
        <w:t>1.3 Perception and derived quantities</w:t>
      </w:r>
      <w:proofErr w:type="gramStart"/>
      <w:r>
        <w:t>. ,</w:t>
      </w:r>
      <w:proofErr w:type="gramEnd"/>
      <w:r>
        <w:t xml:space="preserve"> , , , , , , , , , , , , , , , , , , , , , 4</w:t>
      </w:r>
    </w:p>
    <w:p w:rsidR="00FC191F" w:rsidRDefault="00FC191F" w:rsidP="00FC191F">
      <w:pPr>
        <w:spacing w:after="0"/>
      </w:pPr>
      <w:r>
        <w:t>1.4 sound fields and sound sources</w:t>
      </w:r>
      <w:proofErr w:type="gramStart"/>
      <w:r>
        <w:t>. ,</w:t>
      </w:r>
      <w:proofErr w:type="gramEnd"/>
      <w:r>
        <w:t xml:space="preserve"> , , , , , , , , , , , , , , , , , , , , , , , , , , 9</w:t>
      </w:r>
    </w:p>
    <w:p w:rsidR="00FC191F" w:rsidRDefault="00FC191F" w:rsidP="00FC191F"/>
    <w:p w:rsidR="00FC191F" w:rsidRDefault="00FC191F" w:rsidP="00FC191F">
      <w:r>
        <w:t>2 sound sources 14</w:t>
      </w:r>
    </w:p>
    <w:p w:rsidR="00FC191F" w:rsidRDefault="00FC191F" w:rsidP="00FC191F">
      <w:pPr>
        <w:spacing w:after="0"/>
      </w:pPr>
      <w:r>
        <w:t>2.1 Sound generation</w:t>
      </w:r>
      <w:proofErr w:type="gramStart"/>
      <w:r>
        <w:t>. ,</w:t>
      </w:r>
      <w:proofErr w:type="gramEnd"/>
      <w:r>
        <w:t xml:space="preserve"> , , , , , , , , , , , , , , , , , , , , , , , , , , , , , , , , , , 14</w:t>
      </w:r>
    </w:p>
    <w:p w:rsidR="00FC191F" w:rsidRDefault="00FC191F" w:rsidP="00FC191F">
      <w:pPr>
        <w:spacing w:after="0"/>
      </w:pPr>
      <w:r>
        <w:t>2.1.1 Basic mechanisms in the formation of fluid sound</w:t>
      </w:r>
      <w:proofErr w:type="gramStart"/>
      <w:r>
        <w:t>. ,</w:t>
      </w:r>
      <w:proofErr w:type="gramEnd"/>
      <w:r>
        <w:t xml:space="preserve"> 15</w:t>
      </w:r>
    </w:p>
    <w:p w:rsidR="00FC191F" w:rsidRDefault="00FC191F" w:rsidP="00FC191F">
      <w:pPr>
        <w:spacing w:after="0"/>
      </w:pPr>
      <w:r>
        <w:t>2.1.2 Basic mechanisms in the formation of structure-borne noise. 16</w:t>
      </w:r>
    </w:p>
    <w:p w:rsidR="00FC191F" w:rsidRDefault="00FC191F" w:rsidP="00FC191F">
      <w:pPr>
        <w:spacing w:after="0"/>
      </w:pPr>
      <w:r>
        <w:t>2.2 Sound sources on machines and vehicles</w:t>
      </w:r>
      <w:proofErr w:type="gramStart"/>
      <w:r>
        <w:t>. ,</w:t>
      </w:r>
      <w:proofErr w:type="gramEnd"/>
      <w:r>
        <w:t xml:space="preserve"> , , , , , , , , , , , , , , , , , 16</w:t>
      </w:r>
    </w:p>
    <w:p w:rsidR="00FC191F" w:rsidRDefault="00FC191F" w:rsidP="00FC191F">
      <w:pPr>
        <w:spacing w:after="0"/>
      </w:pPr>
      <w:r>
        <w:t>2.2.1 Turbofan aircraft engine</w:t>
      </w:r>
      <w:proofErr w:type="gramStart"/>
      <w:r>
        <w:t>. ,</w:t>
      </w:r>
      <w:proofErr w:type="gramEnd"/>
      <w:r>
        <w:t xml:space="preserve"> , , , , , , , , , , , , , , , , , , , , , , , , , 17</w:t>
      </w:r>
    </w:p>
    <w:p w:rsidR="00FC191F" w:rsidRDefault="00FC191F" w:rsidP="00FC191F">
      <w:pPr>
        <w:spacing w:after="0"/>
      </w:pPr>
      <w:r>
        <w:t>2.2.2 Motor vehicle</w:t>
      </w:r>
      <w:proofErr w:type="gramStart"/>
      <w:r>
        <w:t>. ,</w:t>
      </w:r>
      <w:proofErr w:type="gramEnd"/>
      <w:r>
        <w:t xml:space="preserve"> , , , , , , , , , , , , , , , , , , , , , , , , , , , , , , , 19</w:t>
      </w:r>
    </w:p>
    <w:p w:rsidR="00FC191F" w:rsidRDefault="00FC191F" w:rsidP="00FC191F"/>
    <w:p w:rsidR="00FC191F" w:rsidRDefault="00FC191F" w:rsidP="00FC191F">
      <w:r>
        <w:t>3 fundamental equations for the formation of sound in fluids 21</w:t>
      </w:r>
    </w:p>
    <w:p w:rsidR="00FC191F" w:rsidRDefault="00FC191F" w:rsidP="00FC191F">
      <w:pPr>
        <w:spacing w:after="0"/>
      </w:pPr>
      <w:r>
        <w:t>3.1 basic equations</w:t>
      </w:r>
      <w:proofErr w:type="gramStart"/>
      <w:r>
        <w:t>. ,</w:t>
      </w:r>
      <w:proofErr w:type="gramEnd"/>
      <w:r>
        <w:t xml:space="preserve"> , , , , , , , , , , , , , , , , , , , , , , , , , , , , , , , , , 21</w:t>
      </w:r>
    </w:p>
    <w:p w:rsidR="00FC191F" w:rsidRDefault="00FC191F" w:rsidP="00FC191F">
      <w:pPr>
        <w:spacing w:after="0"/>
      </w:pPr>
      <w:r>
        <w:t>3.2 Homogeneous wave equation for sound propagation</w:t>
      </w:r>
      <w:proofErr w:type="gramStart"/>
      <w:r>
        <w:t>. ,</w:t>
      </w:r>
      <w:proofErr w:type="gramEnd"/>
      <w:r>
        <w:t xml:space="preserve"> , , , , , , , , , , , 23</w:t>
      </w:r>
    </w:p>
    <w:p w:rsidR="00FC191F" w:rsidRDefault="00FC191F" w:rsidP="00FC191F">
      <w:pPr>
        <w:spacing w:after="0"/>
      </w:pPr>
      <w:r>
        <w:t>3.2.1 Solutions of the homogeneous wave equation</w:t>
      </w:r>
      <w:proofErr w:type="gramStart"/>
      <w:r>
        <w:t>. ,</w:t>
      </w:r>
      <w:proofErr w:type="gramEnd"/>
      <w:r>
        <w:t xml:space="preserve"> , , , , , , , , , , , , , , 24</w:t>
      </w:r>
    </w:p>
    <w:p w:rsidR="00FC191F" w:rsidRDefault="00FC191F" w:rsidP="00FC191F">
      <w:pPr>
        <w:spacing w:after="0"/>
      </w:pPr>
      <w:r>
        <w:t>3.3 Inhomogeneous wave equation</w:t>
      </w:r>
      <w:proofErr w:type="gramStart"/>
      <w:r>
        <w:t>. ,</w:t>
      </w:r>
      <w:proofErr w:type="gramEnd"/>
      <w:r>
        <w:t xml:space="preserve"> , , , , , , , , , , , , , , , , , , , , , , , , , , 26</w:t>
      </w:r>
    </w:p>
    <w:p w:rsidR="00FC191F" w:rsidRDefault="00FC191F" w:rsidP="00FC191F"/>
    <w:p w:rsidR="00FC191F" w:rsidRDefault="00FC191F" w:rsidP="00FC191F">
      <w:r>
        <w:t>4 sound emitters 29</w:t>
      </w:r>
    </w:p>
    <w:p w:rsidR="00FC191F" w:rsidRDefault="00FC191F" w:rsidP="00FC191F">
      <w:pPr>
        <w:spacing w:after="0"/>
      </w:pPr>
      <w:r>
        <w:t>4.1 Monopoly</w:t>
      </w:r>
      <w:proofErr w:type="gramStart"/>
      <w:r>
        <w:t>. ,</w:t>
      </w:r>
      <w:proofErr w:type="gramEnd"/>
      <w:r>
        <w:t xml:space="preserve"> , , , , , , , , , , , , , , , , , , , , , , , , , , , , , , , , , , , , , , , 29</w:t>
      </w:r>
    </w:p>
    <w:p w:rsidR="00FC191F" w:rsidRDefault="00FC191F" w:rsidP="00FC191F">
      <w:pPr>
        <w:spacing w:after="0"/>
      </w:pPr>
      <w:r>
        <w:t>4.2 dipole</w:t>
      </w:r>
      <w:proofErr w:type="gramStart"/>
      <w:r>
        <w:t>. ,</w:t>
      </w:r>
      <w:proofErr w:type="gramEnd"/>
      <w:r>
        <w:t xml:space="preserve"> , , , , , , , , , , , , , , , , , , , , , , , , , , , , , , , , , , , , , , , , , 34</w:t>
      </w:r>
    </w:p>
    <w:p w:rsidR="00FC191F" w:rsidRDefault="00FC191F" w:rsidP="00FC191F">
      <w:pPr>
        <w:spacing w:after="0"/>
      </w:pPr>
      <w:r>
        <w:t>4.3 quadrupole</w:t>
      </w:r>
      <w:proofErr w:type="gramStart"/>
      <w:r>
        <w:t>. ,</w:t>
      </w:r>
      <w:proofErr w:type="gramEnd"/>
      <w:r>
        <w:t xml:space="preserve"> , , , , , , , , , , , , , , , , , , , , , , , , , , , , , , , , , , , , , , 39</w:t>
      </w:r>
    </w:p>
    <w:p w:rsidR="00FC191F" w:rsidRDefault="00FC191F" w:rsidP="00FC191F">
      <w:pPr>
        <w:spacing w:after="0"/>
      </w:pPr>
      <w:r>
        <w:t>4.4 Moving sound sources</w:t>
      </w:r>
      <w:proofErr w:type="gramStart"/>
      <w:r>
        <w:t>. ,</w:t>
      </w:r>
      <w:proofErr w:type="gramEnd"/>
      <w:r>
        <w:t xml:space="preserve"> , , , , , , , , , , , , , , , , , , , , , , , , , , , , , , 41</w:t>
      </w:r>
    </w:p>
    <w:p w:rsidR="00FC191F" w:rsidRDefault="00FC191F" w:rsidP="00FC191F"/>
    <w:p w:rsidR="00FC191F" w:rsidRDefault="00FC191F" w:rsidP="00FC191F">
      <w:r>
        <w:t>5 Generation of sound by bodies and surfaces flowing around 44</w:t>
      </w:r>
    </w:p>
    <w:p w:rsidR="00FC191F" w:rsidRDefault="00FC191F" w:rsidP="00FC191F">
      <w:pPr>
        <w:spacing w:after="0"/>
      </w:pPr>
      <w:r>
        <w:t>5.1 Flow around compact obstacles</w:t>
      </w:r>
      <w:proofErr w:type="gramStart"/>
      <w:r>
        <w:t>. ,</w:t>
      </w:r>
      <w:proofErr w:type="gramEnd"/>
      <w:r>
        <w:t xml:space="preserve"> , , , , , , , , , , , , , , , , , , , , , 44</w:t>
      </w:r>
    </w:p>
    <w:p w:rsidR="00FC191F" w:rsidRDefault="00FC191F" w:rsidP="00FC191F">
      <w:pPr>
        <w:spacing w:after="0"/>
      </w:pPr>
      <w:r>
        <w:t>5.2 Overflow of bodies and surfaces</w:t>
      </w:r>
      <w:proofErr w:type="gramStart"/>
      <w:r>
        <w:t>. ,</w:t>
      </w:r>
      <w:proofErr w:type="gramEnd"/>
      <w:r>
        <w:t xml:space="preserve"> , , , , , , , , , , , , , , , , , 47</w:t>
      </w:r>
    </w:p>
    <w:p w:rsidR="00FC191F" w:rsidRDefault="00FC191F" w:rsidP="00FC191F"/>
    <w:p w:rsidR="00FC191F" w:rsidRDefault="00FC191F" w:rsidP="00FC191F">
      <w:r>
        <w:t>6 rotors as sound sources 53</w:t>
      </w:r>
    </w:p>
    <w:p w:rsidR="00FC191F" w:rsidRDefault="00FC191F" w:rsidP="00FC191F">
      <w:pPr>
        <w:spacing w:after="0"/>
      </w:pPr>
      <w:r>
        <w:t>6.1 Airplane propeller</w:t>
      </w:r>
      <w:proofErr w:type="gramStart"/>
      <w:r>
        <w:t>. ,</w:t>
      </w:r>
      <w:proofErr w:type="gramEnd"/>
      <w:r>
        <w:t xml:space="preserve"> , , , , , , , , , , , , , , , , , , , , , , , , , , , , , , , , , 53</w:t>
      </w:r>
    </w:p>
    <w:p w:rsidR="00FC191F" w:rsidRDefault="00FC191F" w:rsidP="00FC191F">
      <w:pPr>
        <w:spacing w:after="0"/>
      </w:pPr>
      <w:r>
        <w:t>6.2 Other open rotors</w:t>
      </w:r>
      <w:proofErr w:type="gramStart"/>
      <w:r>
        <w:t>. ,</w:t>
      </w:r>
      <w:proofErr w:type="gramEnd"/>
      <w:r>
        <w:t xml:space="preserve"> , , , , , , , , , , , , , , , , , , , , , , , , , , , , , , , 58</w:t>
      </w:r>
    </w:p>
    <w:p w:rsidR="00FC191F" w:rsidRDefault="00FC191F" w:rsidP="00FC191F">
      <w:pPr>
        <w:spacing w:after="0"/>
      </w:pPr>
      <w:r>
        <w:t>6.3 fans</w:t>
      </w:r>
      <w:proofErr w:type="gramStart"/>
      <w:r>
        <w:t>. ,</w:t>
      </w:r>
      <w:proofErr w:type="gramEnd"/>
      <w:r>
        <w:t xml:space="preserve"> , , , , , , , , , , , , , , , , , , , , , , , , , , , , , , , , , , , , , 59</w:t>
      </w:r>
    </w:p>
    <w:p w:rsidR="00FC191F" w:rsidRDefault="00FC191F" w:rsidP="00FC191F">
      <w:pPr>
        <w:spacing w:after="0"/>
      </w:pPr>
      <w:r>
        <w:t>6.4 Turbomachinery in flow channels</w:t>
      </w:r>
      <w:proofErr w:type="gramStart"/>
      <w:r>
        <w:t>. ,</w:t>
      </w:r>
      <w:proofErr w:type="gramEnd"/>
      <w:r>
        <w:t xml:space="preserve"> , , , , , , , , , , , , , , , , , , , , 62</w:t>
      </w:r>
    </w:p>
    <w:p w:rsidR="00FC191F" w:rsidRDefault="00FC191F" w:rsidP="00FC191F"/>
    <w:p w:rsidR="00FC191F" w:rsidRDefault="00FC191F" w:rsidP="00FC191F"/>
    <w:p w:rsidR="00FC191F" w:rsidRDefault="00FC191F" w:rsidP="00FC191F">
      <w:r>
        <w:lastRenderedPageBreak/>
        <w:t>7 Excitation and emission of structure-borne noise 69</w:t>
      </w:r>
    </w:p>
    <w:p w:rsidR="00A11793" w:rsidRDefault="00FC191F" w:rsidP="00FC191F">
      <w:pPr>
        <w:spacing w:after="0"/>
      </w:pPr>
      <w:r>
        <w:t>7.1 Waves in solids</w:t>
      </w:r>
      <w:proofErr w:type="gramStart"/>
      <w:r>
        <w:t>. ,</w:t>
      </w:r>
      <w:proofErr w:type="gramEnd"/>
      <w:r>
        <w:t xml:space="preserve"> , , , , , , , , , , , , , , , , , , , , , , , , , , , 69</w:t>
      </w:r>
    </w:p>
    <w:p w:rsidR="00FC191F" w:rsidRDefault="00FC191F" w:rsidP="00FC191F">
      <w:pPr>
        <w:spacing w:after="0"/>
      </w:pPr>
      <w:r>
        <w:t>7.2 Mechanical impedances and power transmission</w:t>
      </w:r>
      <w:proofErr w:type="gramStart"/>
      <w:r>
        <w:t>. ,</w:t>
      </w:r>
      <w:proofErr w:type="gramEnd"/>
      <w:r>
        <w:t xml:space="preserve"> , , , , , , , , , , , , 72</w:t>
      </w:r>
    </w:p>
    <w:p w:rsidR="00FC191F" w:rsidRDefault="00FC191F" w:rsidP="00FC191F">
      <w:pPr>
        <w:spacing w:after="0"/>
      </w:pPr>
      <w:r>
        <w:t>7.3 Radiation of structure-borne noise</w:t>
      </w:r>
      <w:proofErr w:type="gramStart"/>
      <w:r>
        <w:t>. ,</w:t>
      </w:r>
      <w:proofErr w:type="gramEnd"/>
      <w:r>
        <w:t xml:space="preserve"> , , , , , , , , , , , , , , , , , , , , , , , , , , 74</w:t>
      </w:r>
    </w:p>
    <w:p w:rsidR="00FC191F" w:rsidRDefault="00FC191F" w:rsidP="00FC191F"/>
    <w:p w:rsidR="00FC191F" w:rsidRDefault="00FC191F" w:rsidP="00FC191F">
      <w:r>
        <w:t>8 Sound generation during roll processes 78</w:t>
      </w:r>
    </w:p>
    <w:p w:rsidR="00FC191F" w:rsidRDefault="00FC191F" w:rsidP="00FC191F">
      <w:pPr>
        <w:spacing w:after="0"/>
      </w:pPr>
      <w:r>
        <w:t>8.1 Mechanisms of Sound Generation</w:t>
      </w:r>
      <w:proofErr w:type="gramStart"/>
      <w:r>
        <w:t>. ,</w:t>
      </w:r>
      <w:proofErr w:type="gramEnd"/>
      <w:r>
        <w:t xml:space="preserve"> , , , , , , , , , , , , , , , , , , , , , , 78</w:t>
      </w:r>
    </w:p>
    <w:p w:rsidR="00FC191F" w:rsidRDefault="00FC191F" w:rsidP="00FC191F">
      <w:pPr>
        <w:spacing w:after="0"/>
      </w:pPr>
      <w:r>
        <w:t>8.2 Wheel-rail noise</w:t>
      </w:r>
      <w:proofErr w:type="gramStart"/>
      <w:r>
        <w:t>. ,</w:t>
      </w:r>
      <w:proofErr w:type="gramEnd"/>
      <w:r>
        <w:t xml:space="preserve"> , , , , , , , , , , , , , , , , , , , , , , , , , , , , , , 80</w:t>
      </w:r>
    </w:p>
    <w:p w:rsidR="00FC191F" w:rsidRDefault="00FC191F" w:rsidP="00FC191F">
      <w:pPr>
        <w:spacing w:after="0"/>
      </w:pPr>
      <w:r>
        <w:t>8.3 Tire-road noise</w:t>
      </w:r>
      <w:proofErr w:type="gramStart"/>
      <w:r>
        <w:t>. ,</w:t>
      </w:r>
      <w:proofErr w:type="gramEnd"/>
      <w:r>
        <w:t xml:space="preserve"> , , , , , , , , , , , , , , , , , , , , , , , , , , , , 81</w:t>
      </w:r>
    </w:p>
    <w:p w:rsidR="00FC191F" w:rsidRDefault="00FC191F" w:rsidP="00FC191F">
      <w:pPr>
        <w:spacing w:after="0"/>
      </w:pPr>
      <w:r>
        <w:t>8.4 Sound generation in gear transmissions</w:t>
      </w:r>
      <w:proofErr w:type="gramStart"/>
      <w:r>
        <w:t>. ,</w:t>
      </w:r>
      <w:proofErr w:type="gramEnd"/>
      <w:r>
        <w:t xml:space="preserve"> , , , , , , , , , , , , , , , , , , , , 82</w:t>
      </w:r>
    </w:p>
    <w:p w:rsidR="00FC191F" w:rsidRDefault="00FC191F" w:rsidP="00FC191F"/>
    <w:p w:rsidR="00FC191F" w:rsidRDefault="00FC191F" w:rsidP="00FC191F">
      <w:r>
        <w:t>9 Sound generation in diesel and gasoline engines 84</w:t>
      </w:r>
    </w:p>
    <w:p w:rsidR="00FC191F" w:rsidRDefault="00FC191F" w:rsidP="00FC191F">
      <w:pPr>
        <w:spacing w:after="0"/>
      </w:pPr>
      <w:r>
        <w:t>9.1 Noise caused by combustion</w:t>
      </w:r>
      <w:proofErr w:type="gramStart"/>
      <w:r>
        <w:t>. ,</w:t>
      </w:r>
      <w:proofErr w:type="gramEnd"/>
      <w:r>
        <w:t xml:space="preserve"> , , , , , , , , , , , , , , , 84</w:t>
      </w:r>
    </w:p>
    <w:p w:rsidR="00FC191F" w:rsidRDefault="00FC191F" w:rsidP="00FC191F">
      <w:pPr>
        <w:spacing w:after="0"/>
      </w:pPr>
      <w:r>
        <w:t>9.2 Noises caused by the piston movement</w:t>
      </w:r>
      <w:proofErr w:type="gramStart"/>
      <w:r>
        <w:t>. ,</w:t>
      </w:r>
      <w:proofErr w:type="gramEnd"/>
      <w:r>
        <w:t xml:space="preserve"> , , , , , , , , , , , , , 86</w:t>
      </w:r>
    </w:p>
    <w:p w:rsidR="00FC191F" w:rsidRDefault="00FC191F" w:rsidP="00FC191F">
      <w:pPr>
        <w:spacing w:after="0"/>
      </w:pPr>
      <w:r>
        <w:t>9.3 Influence of design parameters</w:t>
      </w:r>
      <w:proofErr w:type="gramStart"/>
      <w:r>
        <w:t>. ,</w:t>
      </w:r>
      <w:proofErr w:type="gramEnd"/>
      <w:r>
        <w:t xml:space="preserve"> , , , , , , , , , , , , , , , , , , , , 87</w:t>
      </w: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</w:p>
    <w:p w:rsidR="00FC191F" w:rsidRDefault="00FC191F" w:rsidP="00FC191F">
      <w:pPr>
        <w:pStyle w:val="Title"/>
      </w:pPr>
      <w:r>
        <w:lastRenderedPageBreak/>
        <w:t>5 Sound generation by circulating bodies</w:t>
      </w:r>
      <w:r>
        <w:t xml:space="preserve"> </w:t>
      </w:r>
      <w:r>
        <w:t>and surfaces</w:t>
      </w: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  <w:r>
        <w:t>In the following chapter is the sound in the flow around obstacles</w:t>
      </w:r>
    </w:p>
    <w:p w:rsidR="00FC191F" w:rsidRDefault="00FC191F" w:rsidP="00FC191F">
      <w:pPr>
        <w:spacing w:after="0"/>
      </w:pPr>
      <w:r>
        <w:t>be considered closer. In many cases, these are primarily due to turbulence</w:t>
      </w:r>
    </w:p>
    <w:p w:rsidR="00FC191F" w:rsidRDefault="00FC191F" w:rsidP="00FC191F">
      <w:pPr>
        <w:spacing w:after="0"/>
      </w:pPr>
      <w:r>
        <w:t>alternating forces on the surface of the body are the dominant cause. In the</w:t>
      </w:r>
    </w:p>
    <w:p w:rsidR="00FC191F" w:rsidRDefault="00FC191F" w:rsidP="00FC191F">
      <w:pPr>
        <w:spacing w:after="0"/>
      </w:pPr>
      <w:r>
        <w:t>Treatment of sound generation, it makes sense between acoustically compact bodies,</w:t>
      </w:r>
    </w:p>
    <w:p w:rsidR="00FC191F" w:rsidRDefault="00FC191F" w:rsidP="00FC191F">
      <w:pPr>
        <w:spacing w:after="0"/>
      </w:pPr>
      <w:r>
        <w:t>which are small in relation to the acoustic wavelength, and larger bodies and</w:t>
      </w:r>
    </w:p>
    <w:p w:rsidR="00FC191F" w:rsidRDefault="00FC191F" w:rsidP="00FC191F">
      <w:pPr>
        <w:spacing w:after="0"/>
      </w:pPr>
      <w:r>
        <w:t>Distinguish surfaces.</w:t>
      </w:r>
    </w:p>
    <w:p w:rsidR="00FC191F" w:rsidRDefault="00FC191F" w:rsidP="00FC191F">
      <w:pPr>
        <w:spacing w:after="0"/>
      </w:pPr>
    </w:p>
    <w:p w:rsidR="00FC191F" w:rsidRDefault="00FC191F" w:rsidP="00FC191F">
      <w:pPr>
        <w:pStyle w:val="Heading1"/>
      </w:pPr>
      <w:r>
        <w:t>5.1 Flow around compact obstacles</w:t>
      </w:r>
    </w:p>
    <w:p w:rsidR="00FC191F" w:rsidRDefault="00FC191F" w:rsidP="00FC191F">
      <w:pPr>
        <w:spacing w:after="0"/>
      </w:pPr>
      <w:r>
        <w:t>If there is an obstacle in a flow, vortex structures may form during the flow around. This is accompanied by unsteady force effects on the surface of the</w:t>
      </w:r>
    </w:p>
    <w:p w:rsidR="00FC191F" w:rsidRDefault="00FC191F" w:rsidP="00FC191F">
      <w:pPr>
        <w:spacing w:after="0"/>
      </w:pPr>
      <w:r>
        <w:t>Obstacle. A very well studied model for such an obstacle (for example</w:t>
      </w:r>
    </w:p>
    <w:p w:rsidR="00FC191F" w:rsidRDefault="00FC191F" w:rsidP="00FC191F">
      <w:pPr>
        <w:spacing w:after="0"/>
      </w:pPr>
      <w:r>
        <w:t>a pipeline) is a rigid circular cylinder. Research has shown that the</w:t>
      </w:r>
    </w:p>
    <w:p w:rsidR="00FC191F" w:rsidRDefault="00FC191F" w:rsidP="00FC191F">
      <w:pPr>
        <w:spacing w:after="0"/>
      </w:pPr>
      <w:r>
        <w:t>Type of flow structures formed in a flow perpendicular to the axis</w:t>
      </w:r>
    </w:p>
    <w:p w:rsidR="00FC191F" w:rsidRDefault="00FC191F" w:rsidP="00FC191F">
      <w:pPr>
        <w:spacing w:after="0"/>
      </w:pPr>
      <w:r>
        <w:t>Cylinder of the Reynolds number</w:t>
      </w: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  <w:jc w:val="center"/>
      </w:pPr>
      <w:r>
        <w:t>formula</w:t>
      </w: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  <w:r>
        <w:t>depends on the flow velocity U, the cylinder diameter d and the</w:t>
      </w:r>
    </w:p>
    <w:p w:rsidR="00FC191F" w:rsidRDefault="00FC191F" w:rsidP="00FC191F">
      <w:pPr>
        <w:spacing w:after="0"/>
      </w:pPr>
      <w:r>
        <w:t>kinematic viscosity ν of the fluid enter. For the range of about 80 &lt;Re &lt;105</w:t>
      </w:r>
    </w:p>
    <w:p w:rsidR="00FC191F" w:rsidRDefault="00FC191F" w:rsidP="00FC191F">
      <w:pPr>
        <w:spacing w:after="0"/>
      </w:pPr>
      <w:r>
        <w:t>there is a predominantly periodic detachment of vortex structures from the</w:t>
      </w:r>
    </w:p>
    <w:p w:rsidR="00FC191F" w:rsidRDefault="00FC191F" w:rsidP="00FC191F">
      <w:pPr>
        <w:spacing w:after="0"/>
      </w:pPr>
      <w:r>
        <w:t>Boundary layer of the cylinder flow alternately on both sides of the cylinder</w:t>
      </w:r>
    </w:p>
    <w:p w:rsidR="00FC191F" w:rsidRDefault="00FC191F" w:rsidP="00FC191F">
      <w:pPr>
        <w:spacing w:after="0"/>
      </w:pPr>
      <w:r>
        <w:t>takes place. For higher Reynolds numbers in this area can be found in addition to the periodic and increasingly vortex structures with random time structure. The frequency f0 of</w:t>
      </w:r>
    </w:p>
    <w:p w:rsidR="00FC191F" w:rsidRDefault="00FC191F" w:rsidP="00FC191F">
      <w:pPr>
        <w:spacing w:after="0"/>
      </w:pPr>
      <w:r>
        <w:t>periodic vortex shedding depends on both the cylinder diameter and the</w:t>
      </w:r>
    </w:p>
    <w:p w:rsidR="00FC191F" w:rsidRDefault="00FC191F" w:rsidP="00FC191F">
      <w:pPr>
        <w:spacing w:after="0"/>
      </w:pPr>
      <w:r>
        <w:t>Flow velocity from. It can be achieved by using the Strouhal number</w:t>
      </w: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  <w:jc w:val="center"/>
      </w:pPr>
      <w:r>
        <w:t>formula</w:t>
      </w:r>
    </w:p>
    <w:p w:rsidR="00FC191F" w:rsidRDefault="00FC191F" w:rsidP="00FC191F">
      <w:pPr>
        <w:spacing w:after="0"/>
      </w:pPr>
    </w:p>
    <w:p w:rsidR="00FC191F" w:rsidRDefault="00FC191F" w:rsidP="00FC191F">
      <w:pPr>
        <w:spacing w:after="0"/>
      </w:pPr>
      <w:r>
        <w:t>specify in dimensionless form. In a wide range of Reynolds numbers is the</w:t>
      </w:r>
    </w:p>
    <w:p w:rsidR="00FC191F" w:rsidRDefault="00FC191F" w:rsidP="00FC191F">
      <w:pPr>
        <w:spacing w:after="0"/>
      </w:pPr>
      <w:r>
        <w:t xml:space="preserve">Removal frequency at the circular cylinder about </w:t>
      </w:r>
      <w:proofErr w:type="spellStart"/>
      <w:r>
        <w:t>Sr</w:t>
      </w:r>
      <w:proofErr w:type="spellEnd"/>
      <w:r>
        <w:t xml:space="preserve"> ≈ 0.2. For other cylinder cross-sectional shapes</w:t>
      </w:r>
    </w:p>
    <w:p w:rsidR="00FC191F" w:rsidRDefault="00FC191F" w:rsidP="00FC191F">
      <w:pPr>
        <w:spacing w:after="0"/>
      </w:pPr>
      <w:r>
        <w:t>differing values, but in some cases have also been investigated</w:t>
      </w:r>
    </w:p>
    <w:p w:rsidR="00FC191F" w:rsidRDefault="00FC191F" w:rsidP="00FC191F">
      <w:pPr>
        <w:spacing w:after="0"/>
      </w:pPr>
      <w:r>
        <w:t>and can be found in the literature. So it is possible to be the dominant one</w:t>
      </w:r>
    </w:p>
    <w:p w:rsidR="00FC191F" w:rsidRDefault="00FC191F" w:rsidP="00FC191F">
      <w:pPr>
        <w:spacing w:after="0"/>
      </w:pPr>
      <w:r>
        <w:t>Frequency of vortex shedding and thus the generation of the so-called bat</w:t>
      </w:r>
    </w:p>
    <w:p w:rsidR="00FC191F" w:rsidRDefault="00FC191F" w:rsidP="00FC191F">
      <w:pPr>
        <w:spacing w:after="0"/>
      </w:pPr>
      <w:r>
        <w:t>to determine responsible alternating force.</w:t>
      </w:r>
      <w:bookmarkStart w:id="0" w:name="_GoBack"/>
      <w:bookmarkEnd w:id="0"/>
    </w:p>
    <w:sectPr w:rsidR="00FC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NDQ1MzYyMjYyMzRR0lEKTi0uzszPAykwrAUA1r3GFSwAAAA="/>
  </w:docVars>
  <w:rsids>
    <w:rsidRoot w:val="00FC191F"/>
    <w:rsid w:val="009530A3"/>
    <w:rsid w:val="00A11793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54A7"/>
  <w15:chartTrackingRefBased/>
  <w15:docId w15:val="{A6D866F8-479B-4462-B41C-07B526E6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1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5000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2019-04-29T11:39:00Z</dcterms:created>
  <dcterms:modified xsi:type="dcterms:W3CDTF">2019-05-05T20:42:00Z</dcterms:modified>
</cp:coreProperties>
</file>