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506" w:firstLineChars="750"/>
        <w:jc w:val="both"/>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fldChar w:fldCharType="begin"/>
      </w:r>
      <w:r>
        <w:rPr>
          <w:rFonts w:hint="default" w:ascii="Times New Roman" w:hAnsi="Times New Roman" w:cs="Times New Roman"/>
          <w:b/>
          <w:bCs/>
          <w:sz w:val="20"/>
          <w:szCs w:val="20"/>
          <w:lang w:val="en-US"/>
        </w:rPr>
        <w:instrText xml:space="preserve"> HYPERLINK "http://www.enterprisetouch.com/" </w:instrText>
      </w:r>
      <w:r>
        <w:rPr>
          <w:rFonts w:hint="default" w:ascii="Times New Roman" w:hAnsi="Times New Roman" w:cs="Times New Roman"/>
          <w:b/>
          <w:bCs/>
          <w:sz w:val="20"/>
          <w:szCs w:val="20"/>
          <w:lang w:val="en-US"/>
        </w:rPr>
        <w:fldChar w:fldCharType="separate"/>
      </w:r>
      <w:r>
        <w:rPr>
          <w:rStyle w:val="3"/>
          <w:rFonts w:hint="default" w:ascii="Times New Roman" w:hAnsi="Times New Roman" w:cs="Times New Roman"/>
          <w:b/>
          <w:bCs/>
          <w:sz w:val="20"/>
          <w:szCs w:val="20"/>
          <w:lang w:val="en-US"/>
        </w:rPr>
        <w:t>An insight into Digital Banking Experience Transformation</w:t>
      </w:r>
      <w:r>
        <w:rPr>
          <w:rFonts w:hint="default" w:ascii="Times New Roman" w:hAnsi="Times New Roman" w:cs="Times New Roman"/>
          <w:b/>
          <w:bCs/>
          <w:sz w:val="20"/>
          <w:szCs w:val="20"/>
          <w:lang w:val="en-US"/>
        </w:rPr>
        <w:fldChar w:fldCharType="end"/>
      </w:r>
      <w:r>
        <w:rPr>
          <w:rFonts w:hint="default" w:ascii="Times New Roman" w:hAnsi="Times New Roman" w:cs="Times New Roman"/>
          <w:b/>
          <w:bCs/>
          <w:sz w:val="20"/>
          <w:szCs w:val="20"/>
          <w:lang w:val="en-US"/>
        </w:rPr>
        <w:t xml:space="preserve"> </w:t>
      </w:r>
    </w:p>
    <w:p>
      <w:pPr>
        <w:jc w:val="both"/>
        <w:rPr>
          <w:rFonts w:hint="default" w:ascii="Times New Roman" w:hAnsi="Times New Roman" w:cs="Times New Roman"/>
          <w:sz w:val="20"/>
          <w:szCs w:val="20"/>
          <w:lang w:val="en-US"/>
        </w:rPr>
      </w:pPr>
    </w:p>
    <w:p>
      <w:p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Digital transformation is impacting all sectors of varied industries alike and compulsive convergence of industry-specific and related services is the need of the hour. Businesses are pushing themselves to transform for a multitude of benefits that these transformations infuse into their system viz. transforming the customer experience, data-driven decision making, better business value etc.</w:t>
      </w:r>
    </w:p>
    <w:p>
      <w:pPr>
        <w:jc w:val="both"/>
        <w:rPr>
          <w:rFonts w:hint="default" w:ascii="Times New Roman" w:hAnsi="Times New Roman" w:cs="Times New Roman"/>
          <w:sz w:val="20"/>
          <w:szCs w:val="20"/>
          <w:lang w:val="en-US"/>
        </w:rPr>
      </w:pPr>
    </w:p>
    <w:p>
      <w:p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Each market is unique and BFSI is no exception with its competitive landscape. To dwell on banking in general and retail banking in particular, consumer/retail banking can be considered as a business model that can work wonders for the banks.</w:t>
      </w:r>
    </w:p>
    <w:p>
      <w:pPr>
        <w:jc w:val="both"/>
        <w:rPr>
          <w:rFonts w:hint="default" w:ascii="Times New Roman" w:hAnsi="Times New Roman" w:cs="Times New Roman"/>
          <w:sz w:val="20"/>
          <w:szCs w:val="20"/>
          <w:lang w:val="en-US"/>
        </w:rPr>
      </w:pPr>
    </w:p>
    <w:p>
      <w:p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The explosion in </w:t>
      </w:r>
      <w:r>
        <w:rPr>
          <w:rFonts w:hint="default" w:ascii="Times New Roman" w:hAnsi="Times New Roman" w:cs="Times New Roman"/>
          <w:b/>
          <w:bCs/>
          <w:sz w:val="20"/>
          <w:szCs w:val="20"/>
          <w:lang w:val="en-US"/>
        </w:rPr>
        <w:fldChar w:fldCharType="begin"/>
      </w:r>
      <w:r>
        <w:rPr>
          <w:rFonts w:hint="default" w:ascii="Times New Roman" w:hAnsi="Times New Roman" w:cs="Times New Roman"/>
          <w:b/>
          <w:bCs/>
          <w:sz w:val="20"/>
          <w:szCs w:val="20"/>
          <w:lang w:val="en-US"/>
        </w:rPr>
        <w:instrText xml:space="preserve"> HYPERLINK "http://www.enterprisetouch.com/" </w:instrText>
      </w:r>
      <w:r>
        <w:rPr>
          <w:rFonts w:hint="default" w:ascii="Times New Roman" w:hAnsi="Times New Roman" w:cs="Times New Roman"/>
          <w:b/>
          <w:bCs/>
          <w:sz w:val="20"/>
          <w:szCs w:val="20"/>
          <w:lang w:val="en-US"/>
        </w:rPr>
        <w:fldChar w:fldCharType="separate"/>
      </w:r>
      <w:r>
        <w:rPr>
          <w:rStyle w:val="3"/>
          <w:rFonts w:hint="default" w:ascii="Times New Roman" w:hAnsi="Times New Roman" w:cs="Times New Roman"/>
          <w:b/>
          <w:bCs/>
          <w:sz w:val="20"/>
          <w:szCs w:val="20"/>
          <w:lang w:val="en-US"/>
        </w:rPr>
        <w:t>retail banking</w:t>
      </w:r>
      <w:r>
        <w:rPr>
          <w:rFonts w:hint="default" w:ascii="Times New Roman" w:hAnsi="Times New Roman" w:cs="Times New Roman"/>
          <w:b/>
          <w:bCs/>
          <w:sz w:val="20"/>
          <w:szCs w:val="20"/>
          <w:lang w:val="en-US"/>
        </w:rPr>
        <w:fldChar w:fldCharType="end"/>
      </w:r>
      <w:r>
        <w:rPr>
          <w:rFonts w:hint="default" w:ascii="Times New Roman" w:hAnsi="Times New Roman" w:cs="Times New Roman"/>
          <w:sz w:val="20"/>
          <w:szCs w:val="20"/>
          <w:lang w:val="en-US"/>
        </w:rPr>
        <w:t xml:space="preserve"> is happening through various business strategies leading to digital transformation. Digital Transformation in retail banking is an essential enabler in getting a vast customer base, up-selling and cross-selling banking products, offering multiple products, competitive pricing. </w:t>
      </w:r>
    </w:p>
    <w:p>
      <w:pPr>
        <w:jc w:val="both"/>
        <w:rPr>
          <w:rFonts w:hint="default" w:ascii="Times New Roman" w:hAnsi="Times New Roman" w:cs="Times New Roman"/>
          <w:b/>
          <w:bCs/>
          <w:sz w:val="20"/>
          <w:szCs w:val="20"/>
          <w:lang w:val="en-US"/>
        </w:rPr>
      </w:pPr>
    </w:p>
    <w:p>
      <w:pPr>
        <w:jc w:val="both"/>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Customer Success through Digital banking transformation the key takeaways:</w:t>
      </w:r>
    </w:p>
    <w:p>
      <w:pPr>
        <w:jc w:val="both"/>
        <w:rPr>
          <w:rFonts w:hint="default" w:ascii="Times New Roman" w:hAnsi="Times New Roman" w:cs="Times New Roman"/>
          <w:b/>
          <w:bCs/>
          <w:sz w:val="20"/>
          <w:szCs w:val="20"/>
          <w:lang w:val="en-US"/>
        </w:rPr>
      </w:pPr>
    </w:p>
    <w:p>
      <w:pPr>
        <w:numPr>
          <w:ilvl w:val="0"/>
          <w:numId w:val="1"/>
        </w:numPr>
        <w:tabs>
          <w:tab w:val="clear" w:pos="420"/>
        </w:tabs>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Know the end-customer better</w:t>
      </w:r>
    </w:p>
    <w:p>
      <w:pPr>
        <w:numPr>
          <w:ilvl w:val="0"/>
          <w:numId w:val="0"/>
        </w:numPr>
        <w:ind w:leftChars="0" w:firstLine="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Get to know the behavior through rich analysis to offer tailored services and products</w:t>
      </w:r>
    </w:p>
    <w:p>
      <w:pPr>
        <w:numPr>
          <w:ilvl w:val="0"/>
          <w:numId w:val="1"/>
        </w:numPr>
        <w:tabs>
          <w:tab w:val="clear" w:pos="420"/>
        </w:tabs>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Service personalization</w:t>
      </w:r>
    </w:p>
    <w:p>
      <w:pPr>
        <w:numPr>
          <w:ilvl w:val="0"/>
          <w:numId w:val="0"/>
        </w:numPr>
        <w:ind w:leftChars="0" w:firstLine="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Offer intuitive interactions and personalized engagements on each product/service/transaction </w:t>
      </w:r>
    </w:p>
    <w:p>
      <w:pPr>
        <w:numPr>
          <w:ilvl w:val="0"/>
          <w:numId w:val="1"/>
        </w:numPr>
        <w:tabs>
          <w:tab w:val="clear" w:pos="420"/>
        </w:tabs>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Improve performance</w:t>
      </w:r>
    </w:p>
    <w:p>
      <w:pPr>
        <w:numPr>
          <w:ilvl w:val="0"/>
          <w:numId w:val="0"/>
        </w:numPr>
        <w:ind w:leftChars="0" w:firstLine="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Innovative services through the adoption of new technologies to improve overall performance</w:t>
      </w:r>
    </w:p>
    <w:p>
      <w:pPr>
        <w:numPr>
          <w:ilvl w:val="0"/>
          <w:numId w:val="1"/>
        </w:numPr>
        <w:tabs>
          <w:tab w:val="clear" w:pos="420"/>
        </w:tabs>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Efficient communication</w:t>
      </w:r>
    </w:p>
    <w:p>
      <w:pPr>
        <w:numPr>
          <w:ilvl w:val="0"/>
          <w:numId w:val="0"/>
        </w:numPr>
        <w:ind w:leftChars="0" w:firstLine="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Serve customers with the needed information and make </w:t>
      </w:r>
      <w:r>
        <w:rPr>
          <w:rFonts w:hint="default" w:ascii="Times New Roman" w:hAnsi="Times New Roman" w:cs="Times New Roman"/>
          <w:b/>
          <w:bCs/>
          <w:sz w:val="20"/>
          <w:szCs w:val="20"/>
          <w:lang w:val="en-US"/>
        </w:rPr>
        <w:fldChar w:fldCharType="begin"/>
      </w:r>
      <w:r>
        <w:rPr>
          <w:rFonts w:hint="default" w:ascii="Times New Roman" w:hAnsi="Times New Roman" w:cs="Times New Roman"/>
          <w:b/>
          <w:bCs/>
          <w:sz w:val="20"/>
          <w:szCs w:val="20"/>
          <w:lang w:val="en-US"/>
        </w:rPr>
        <w:instrText xml:space="preserve"> HYPERLINK "http://www.enterprisetouch.com/" </w:instrText>
      </w:r>
      <w:r>
        <w:rPr>
          <w:rFonts w:hint="default" w:ascii="Times New Roman" w:hAnsi="Times New Roman" w:cs="Times New Roman"/>
          <w:b/>
          <w:bCs/>
          <w:sz w:val="20"/>
          <w:szCs w:val="20"/>
          <w:lang w:val="en-US"/>
        </w:rPr>
        <w:fldChar w:fldCharType="separate"/>
      </w:r>
      <w:r>
        <w:rPr>
          <w:rStyle w:val="3"/>
          <w:rFonts w:hint="default" w:ascii="Times New Roman" w:hAnsi="Times New Roman" w:cs="Times New Roman"/>
          <w:b/>
          <w:bCs/>
          <w:sz w:val="20"/>
          <w:szCs w:val="20"/>
          <w:lang w:val="en-US"/>
        </w:rPr>
        <w:t>rapid communications</w:t>
      </w:r>
      <w:r>
        <w:rPr>
          <w:rFonts w:hint="default" w:ascii="Times New Roman" w:hAnsi="Times New Roman" w:cs="Times New Roman"/>
          <w:b/>
          <w:bCs/>
          <w:sz w:val="20"/>
          <w:szCs w:val="20"/>
          <w:lang w:val="en-US"/>
        </w:rPr>
        <w:fldChar w:fldCharType="end"/>
      </w:r>
      <w:r>
        <w:rPr>
          <w:rFonts w:hint="default" w:ascii="Times New Roman" w:hAnsi="Times New Roman" w:cs="Times New Roman"/>
          <w:b w:val="0"/>
          <w:bCs w:val="0"/>
          <w:sz w:val="20"/>
          <w:szCs w:val="20"/>
          <w:lang w:val="en-US"/>
        </w:rPr>
        <w:t xml:space="preserve"> effectively</w:t>
      </w:r>
    </w:p>
    <w:p>
      <w:pPr>
        <w:numPr>
          <w:ilvl w:val="0"/>
          <w:numId w:val="1"/>
        </w:numPr>
        <w:tabs>
          <w:tab w:val="clear" w:pos="420"/>
        </w:tabs>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Optimized cost</w:t>
      </w:r>
    </w:p>
    <w:p>
      <w:pPr>
        <w:numPr>
          <w:ilvl w:val="0"/>
          <w:numId w:val="0"/>
        </w:numPr>
        <w:ind w:leftChars="0" w:firstLine="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Re-imagine possibilities to attract and retain customers at an optimized cost</w:t>
      </w:r>
    </w:p>
    <w:p>
      <w:pPr>
        <w:jc w:val="both"/>
        <w:rPr>
          <w:rFonts w:hint="default" w:ascii="Times New Roman" w:hAnsi="Times New Roman" w:cs="Times New Roman"/>
          <w:b/>
          <w:bCs/>
          <w:sz w:val="20"/>
          <w:szCs w:val="20"/>
          <w:lang w:val="en-US"/>
        </w:rPr>
      </w:pPr>
    </w:p>
    <w:p>
      <w:pPr>
        <w:jc w:val="both"/>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Delight customers with Retail Banking Application Transformation:</w:t>
      </w:r>
    </w:p>
    <w:p>
      <w:pPr>
        <w:jc w:val="both"/>
        <w:rPr>
          <w:rFonts w:hint="default" w:ascii="Times New Roman" w:hAnsi="Times New Roman" w:eastAsia="SimSun" w:cs="Times New Roman"/>
          <w:sz w:val="20"/>
          <w:szCs w:val="20"/>
          <w:lang w:val="en-US"/>
        </w:rPr>
      </w:pPr>
    </w:p>
    <w:p>
      <w:p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Ever-rising expectations of retail banking end-users, their behavioral changes with the adoption of technology on day to day basis, and unprecedented high demands are encouraging bankers and fintech companies alike to offer rapid transformation solutions that far exceed the expectations. </w:t>
      </w:r>
    </w:p>
    <w:p>
      <w:pPr>
        <w:jc w:val="both"/>
        <w:rPr>
          <w:rFonts w:hint="default" w:ascii="Times New Roman" w:hAnsi="Times New Roman" w:cs="Times New Roman"/>
          <w:sz w:val="20"/>
          <w:szCs w:val="20"/>
          <w:lang w:val="en-US"/>
        </w:rPr>
      </w:pPr>
    </w:p>
    <w:p>
      <w:pPr>
        <w:jc w:val="both"/>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Rich insights into personal banking:</w:t>
      </w:r>
    </w:p>
    <w:p>
      <w:pPr>
        <w:jc w:val="both"/>
        <w:rPr>
          <w:rFonts w:hint="default" w:ascii="Times New Roman" w:hAnsi="Times New Roman" w:cs="Times New Roman"/>
          <w:b w:val="0"/>
          <w:bCs w:val="0"/>
          <w:sz w:val="20"/>
          <w:szCs w:val="20"/>
          <w:lang w:val="en-US"/>
        </w:rPr>
      </w:pPr>
    </w:p>
    <w:p>
      <w:pPr>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Retain and attain customers with intelligent features that offer insights into their banking behavior. Amaze customers by delivering engaging interactions at each juncture of their banking journey.</w:t>
      </w:r>
    </w:p>
    <w:p>
      <w:pPr>
        <w:jc w:val="both"/>
        <w:rPr>
          <w:rFonts w:hint="default" w:ascii="Times New Roman" w:hAnsi="Times New Roman" w:cs="Times New Roman"/>
          <w:b w:val="0"/>
          <w:bCs w:val="0"/>
          <w:sz w:val="20"/>
          <w:szCs w:val="20"/>
          <w:lang w:val="en-US"/>
        </w:rPr>
      </w:pPr>
    </w:p>
    <w:p>
      <w:pPr>
        <w:jc w:val="both"/>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Stimulating customer experience:</w:t>
      </w:r>
    </w:p>
    <w:p>
      <w:pPr>
        <w:jc w:val="both"/>
        <w:rPr>
          <w:rFonts w:hint="default" w:ascii="Times New Roman" w:hAnsi="Times New Roman" w:cs="Times New Roman"/>
          <w:b w:val="0"/>
          <w:bCs w:val="0"/>
          <w:sz w:val="20"/>
          <w:szCs w:val="20"/>
          <w:lang w:val="en-US"/>
        </w:rPr>
      </w:pPr>
    </w:p>
    <w:p>
      <w:pPr>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The interface customer interacts either puts on or puts off any banking customer. “Smart” banking communications that are equally stimulating enthralls end-customers.</w:t>
      </w:r>
    </w:p>
    <w:p>
      <w:pPr>
        <w:jc w:val="both"/>
        <w:rPr>
          <w:rFonts w:hint="default" w:ascii="Times New Roman" w:hAnsi="Times New Roman" w:cs="Times New Roman"/>
          <w:b w:val="0"/>
          <w:bCs w:val="0"/>
          <w:sz w:val="20"/>
          <w:szCs w:val="20"/>
          <w:lang w:val="en-US"/>
        </w:rPr>
      </w:pPr>
    </w:p>
    <w:p>
      <w:pPr>
        <w:jc w:val="both"/>
        <w:rPr>
          <w:rFonts w:hint="default" w:ascii="Times New Roman" w:hAnsi="Times New Roman" w:cs="Times New Roman"/>
          <w:b/>
          <w:bCs/>
          <w:sz w:val="20"/>
          <w:szCs w:val="20"/>
          <w:vertAlign w:val="subscript"/>
          <w:lang w:val="en-US"/>
        </w:rPr>
      </w:pPr>
      <w:r>
        <w:rPr>
          <w:rFonts w:hint="default" w:ascii="Times New Roman" w:hAnsi="Times New Roman" w:cs="Times New Roman"/>
          <w:b/>
          <w:bCs/>
          <w:sz w:val="20"/>
          <w:szCs w:val="20"/>
          <w:lang w:val="en-US"/>
        </w:rPr>
        <w:t>Hyper-connect banking products:</w:t>
      </w:r>
    </w:p>
    <w:p>
      <w:pPr>
        <w:jc w:val="both"/>
        <w:rPr>
          <w:rFonts w:hint="default" w:ascii="Times New Roman" w:hAnsi="Times New Roman" w:cs="Times New Roman"/>
          <w:b w:val="0"/>
          <w:bCs w:val="0"/>
          <w:sz w:val="20"/>
          <w:szCs w:val="20"/>
          <w:lang w:val="en-US"/>
        </w:rPr>
      </w:pPr>
    </w:p>
    <w:p>
      <w:pPr>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An Innovative platform connecting customers’ various banking products like wallets, PFM etc. Get the relevant information delivered swiftly based on the customers’ contextual needs.</w:t>
      </w:r>
    </w:p>
    <w:p>
      <w:pPr>
        <w:jc w:val="both"/>
        <w:rPr>
          <w:rFonts w:hint="default" w:ascii="Times New Roman" w:hAnsi="Times New Roman" w:cs="Times New Roman"/>
          <w:b w:val="0"/>
          <w:bCs w:val="0"/>
          <w:sz w:val="20"/>
          <w:szCs w:val="20"/>
          <w:lang w:val="en-US"/>
        </w:rPr>
      </w:pPr>
    </w:p>
    <w:p>
      <w:pPr>
        <w:jc w:val="both"/>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Omni channel accessibility:</w:t>
      </w:r>
      <w:bookmarkStart w:id="0" w:name="_GoBack"/>
      <w:bookmarkEnd w:id="0"/>
    </w:p>
    <w:p>
      <w:pPr>
        <w:jc w:val="both"/>
        <w:rPr>
          <w:rFonts w:hint="default" w:ascii="Times New Roman" w:hAnsi="Times New Roman" w:cs="Times New Roman"/>
          <w:b w:val="0"/>
          <w:bCs w:val="0"/>
          <w:sz w:val="20"/>
          <w:szCs w:val="20"/>
          <w:lang w:val="en-US"/>
        </w:rPr>
      </w:pPr>
    </w:p>
    <w:p>
      <w:pPr>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Banking customers long to virtually bank and feel intimidated otherwise. Accessible banking made possible anytime anywhere any gadget like smart devices, wearables.</w:t>
      </w:r>
    </w:p>
    <w:p>
      <w:pPr>
        <w:jc w:val="both"/>
        <w:rPr>
          <w:rFonts w:hint="default" w:ascii="Times New Roman" w:hAnsi="Times New Roman" w:cs="Times New Roman"/>
          <w:b/>
          <w:bCs/>
          <w:sz w:val="20"/>
          <w:szCs w:val="20"/>
          <w:lang w:val="en-US"/>
        </w:rPr>
      </w:pPr>
    </w:p>
    <w:p>
      <w:p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Benefit from banking process transformation like never before partnering with </w:t>
      </w:r>
      <w:r>
        <w:rPr>
          <w:rFonts w:hint="default" w:ascii="Times New Roman" w:hAnsi="Times New Roman" w:cs="Times New Roman"/>
          <w:b/>
          <w:bCs/>
          <w:sz w:val="20"/>
          <w:szCs w:val="20"/>
          <w:lang w:val="en-US"/>
        </w:rPr>
        <w:fldChar w:fldCharType="begin"/>
      </w:r>
      <w:r>
        <w:rPr>
          <w:rFonts w:hint="default" w:ascii="Times New Roman" w:hAnsi="Times New Roman" w:cs="Times New Roman"/>
          <w:b/>
          <w:bCs/>
          <w:sz w:val="20"/>
          <w:szCs w:val="20"/>
          <w:lang w:val="en-US"/>
        </w:rPr>
        <w:instrText xml:space="preserve"> HYPERLINK "http://www.enterprisetouch.com/" </w:instrText>
      </w:r>
      <w:r>
        <w:rPr>
          <w:rFonts w:hint="default" w:ascii="Times New Roman" w:hAnsi="Times New Roman" w:cs="Times New Roman"/>
          <w:b/>
          <w:bCs/>
          <w:sz w:val="20"/>
          <w:szCs w:val="20"/>
          <w:lang w:val="en-US"/>
        </w:rPr>
        <w:fldChar w:fldCharType="separate"/>
      </w:r>
      <w:r>
        <w:rPr>
          <w:rStyle w:val="3"/>
          <w:rFonts w:hint="default" w:ascii="Times New Roman" w:hAnsi="Times New Roman" w:cs="Times New Roman"/>
          <w:b/>
          <w:bCs/>
          <w:sz w:val="20"/>
          <w:szCs w:val="20"/>
          <w:lang w:val="en-US"/>
        </w:rPr>
        <w:t>fintech companies</w:t>
      </w:r>
      <w:r>
        <w:rPr>
          <w:rFonts w:hint="default" w:ascii="Times New Roman" w:hAnsi="Times New Roman" w:cs="Times New Roman"/>
          <w:b/>
          <w:bCs/>
          <w:sz w:val="20"/>
          <w:szCs w:val="20"/>
          <w:lang w:val="en-US"/>
        </w:rPr>
        <w:fldChar w:fldCharType="end"/>
      </w:r>
      <w:r>
        <w:rPr>
          <w:rFonts w:hint="default" w:ascii="Times New Roman" w:hAnsi="Times New Roman" w:cs="Times New Roman"/>
          <w:sz w:val="20"/>
          <w:szCs w:val="20"/>
          <w:lang w:val="en-US"/>
        </w:rPr>
        <w:t xml:space="preserve"> like Enterprise Touch that is a digital transformation enabler offering enterprise-grade applications to digitize processes for business acceleration.</w:t>
      </w:r>
    </w:p>
    <w:p>
      <w:pPr>
        <w:jc w:val="both"/>
        <w:rPr>
          <w:rFonts w:hint="default" w:ascii="Times New Roman" w:hAnsi="Times New Roman" w:cs="Times New Roman"/>
          <w:b/>
          <w:bCs/>
          <w:sz w:val="20"/>
          <w:szCs w:val="20"/>
          <w:lang w:val="en-US"/>
        </w:rPr>
      </w:pPr>
    </w:p>
    <w:p>
      <w:pPr>
        <w:jc w:val="both"/>
        <w:rPr>
          <w:rFonts w:hint="default" w:ascii="Times New Roman" w:hAnsi="Times New Roman" w:cs="Times New Roman"/>
          <w:b/>
          <w:bCs/>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FD3EF2"/>
    <w:multiLevelType w:val="singleLevel"/>
    <w:tmpl w:val="8EFD3EF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12F30"/>
    <w:rsid w:val="60D12F30"/>
    <w:rsid w:val="72A81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2019-03-28T06:18:00Z</dcterms:created>
  <dc:creator>Truetech</dc:creator>
  <cp:lastModifiedBy>truetech</cp:lastModifiedBy>
  <dcterms:modified xsi:type="dcterms:W3CDTF">2019-03-28T09:01:09Z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