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Managed Digital Transformation Service Providers to transform e-Governance</w:t>
      </w: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Who is a Service provider</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 Service provider is an organization or a business that offers its services that are packaged to address the varied needs of the service monger. There are companies that are outsourced suppliers for the desired service often named as </w:t>
      </w:r>
      <w:r>
        <w:rPr>
          <w:rFonts w:hint="default" w:ascii="Times New Roman" w:hAnsi="Times New Roman" w:cs="Times New Roman"/>
          <w:sz w:val="24"/>
          <w:szCs w:val="24"/>
        </w:rPr>
        <w:t>telecommunications service providers</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application service providers, storage service providers, and internet service providers.</w:t>
      </w:r>
      <w:r>
        <w:rPr>
          <w:rFonts w:hint="default" w:ascii="Times New Roman" w:hAnsi="Times New Roman" w:cs="Times New Roman"/>
          <w:sz w:val="24"/>
          <w:szCs w:val="24"/>
          <w:lang w:val="en-US"/>
        </w:rPr>
        <w:t xml:space="preserve"> </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Enterprise Touch is an application service provider and the best </w:t>
      </w:r>
      <w:r>
        <w:rPr>
          <w:rFonts w:hint="default" w:ascii="Times New Roman" w:hAnsi="Times New Roman" w:cs="Times New Roman"/>
          <w:b/>
          <w:bCs/>
          <w:sz w:val="24"/>
          <w:szCs w:val="24"/>
          <w:u w:val="none"/>
          <w:lang w:val="en-US"/>
        </w:rPr>
        <w:fldChar w:fldCharType="begin"/>
      </w:r>
      <w:r>
        <w:rPr>
          <w:rFonts w:hint="default" w:ascii="Times New Roman" w:hAnsi="Times New Roman" w:cs="Times New Roman"/>
          <w:b/>
          <w:bCs/>
          <w:sz w:val="24"/>
          <w:szCs w:val="24"/>
          <w:u w:val="none"/>
          <w:lang w:val="en-US"/>
        </w:rPr>
        <w:instrText xml:space="preserve"> HYPERLINK "http://www.enterprisetouch.com/services/" </w:instrText>
      </w:r>
      <w:r>
        <w:rPr>
          <w:rFonts w:hint="default" w:ascii="Times New Roman" w:hAnsi="Times New Roman" w:cs="Times New Roman"/>
          <w:b/>
          <w:bCs/>
          <w:sz w:val="24"/>
          <w:szCs w:val="24"/>
          <w:u w:val="none"/>
          <w:lang w:val="en-US"/>
        </w:rPr>
        <w:fldChar w:fldCharType="separate"/>
      </w:r>
      <w:r>
        <w:rPr>
          <w:rStyle w:val="5"/>
          <w:rFonts w:hint="default" w:ascii="Times New Roman" w:hAnsi="Times New Roman" w:cs="Times New Roman"/>
          <w:b/>
          <w:bCs/>
          <w:sz w:val="24"/>
          <w:szCs w:val="24"/>
          <w:u w:val="none"/>
          <w:lang w:val="en-US"/>
        </w:rPr>
        <w:t>d</w:t>
      </w:r>
      <w:r>
        <w:rPr>
          <w:rStyle w:val="5"/>
          <w:rFonts w:hint="default" w:ascii="Times New Roman" w:hAnsi="Times New Roman" w:cs="Times New Roman"/>
          <w:b/>
          <w:bCs/>
          <w:sz w:val="24"/>
          <w:szCs w:val="24"/>
          <w:u w:val="none"/>
        </w:rPr>
        <w:t>igital transformation service providers</w:t>
      </w:r>
      <w:r>
        <w:rPr>
          <w:rFonts w:hint="default" w:ascii="Times New Roman" w:hAnsi="Times New Roman" w:cs="Times New Roman"/>
          <w:b/>
          <w:bCs/>
          <w:sz w:val="24"/>
          <w:szCs w:val="24"/>
          <w:u w:val="none"/>
          <w:lang w:val="en-US"/>
        </w:rPr>
        <w:fldChar w:fldCharType="end"/>
      </w:r>
      <w:r>
        <w:rPr>
          <w:rFonts w:hint="default" w:ascii="Times New Roman" w:hAnsi="Times New Roman" w:cs="Times New Roman"/>
          <w:sz w:val="24"/>
          <w:szCs w:val="24"/>
          <w:lang w:val="en-US"/>
        </w:rPr>
        <w:t xml:space="preserve"> enabling application development to infuse Digital Transformation.</w:t>
      </w: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What is Digital transformation</w:t>
      </w:r>
    </w:p>
    <w:p>
      <w:pPr>
        <w:jc w:val="both"/>
        <w:rPr>
          <w:rFonts w:hint="default" w:ascii="Times New Roman" w:hAnsi="Times New Roman" w:cs="Times New Roman"/>
          <w:i w:val="0"/>
          <w:color w:val="000000"/>
          <w:sz w:val="24"/>
          <w:szCs w:val="24"/>
          <w:u w:val="none"/>
          <w:vertAlign w:val="baseline"/>
          <w:lang w:val="en-US"/>
        </w:rPr>
      </w:pPr>
      <w:r>
        <w:rPr>
          <w:rFonts w:hint="default" w:ascii="Times New Roman" w:hAnsi="Times New Roman" w:cs="Times New Roman"/>
          <w:i w:val="0"/>
          <w:color w:val="000000"/>
          <w:sz w:val="24"/>
          <w:szCs w:val="24"/>
          <w:u w:val="none"/>
          <w:vertAlign w:val="baseline"/>
          <w:lang w:val="en-US"/>
        </w:rPr>
        <w:t xml:space="preserve">Digital Transformation is a progressive change from an existing state of business to an accelerated business by applying technologies on processes, operations, and adapting strategies for performance improvement to create a positive impact on the bottom-line. Any organization, be it product based or service based, needs to embrace digital transformation to increase business efficiency, enhance end-user experience, stay competitive in respective markets and to increase revenues. But not every organization or business have an in-house IT team that is equipped with the needed skill set to carry out digital transformation initiatives through enterprise mobility. </w:t>
      </w:r>
    </w:p>
    <w:p>
      <w:pPr>
        <w:jc w:val="both"/>
        <w:rPr>
          <w:rFonts w:hint="default" w:ascii="Times New Roman" w:hAnsi="Times New Roman" w:cs="Times New Roman"/>
          <w:i w:val="0"/>
          <w:color w:val="000000"/>
          <w:sz w:val="24"/>
          <w:szCs w:val="24"/>
          <w:u w:val="none"/>
          <w:vertAlign w:val="baseline"/>
          <w:lang w:val="en-US"/>
        </w:rPr>
      </w:pPr>
    </w:p>
    <w:p>
      <w:pPr>
        <w:jc w:val="both"/>
        <w:rPr>
          <w:rFonts w:hint="default" w:ascii="Times New Roman" w:hAnsi="Times New Roman" w:cs="Times New Roman"/>
          <w:i w:val="0"/>
          <w:color w:val="000000"/>
          <w:sz w:val="24"/>
          <w:szCs w:val="24"/>
          <w:u w:val="none"/>
          <w:vertAlign w:val="baseline"/>
          <w:lang w:val="en-US"/>
        </w:rPr>
      </w:pPr>
      <w:r>
        <w:rPr>
          <w:rFonts w:hint="default" w:ascii="Times New Roman" w:hAnsi="Times New Roman" w:cs="Times New Roman"/>
          <w:i w:val="0"/>
          <w:color w:val="000000"/>
          <w:sz w:val="24"/>
          <w:szCs w:val="24"/>
          <w:u w:val="none"/>
          <w:vertAlign w:val="baseline"/>
          <w:lang w:val="en-US"/>
        </w:rPr>
        <w:t xml:space="preserve">Enterprise Touch as an application </w:t>
      </w:r>
      <w:r>
        <w:rPr>
          <w:rFonts w:hint="default" w:ascii="Times New Roman" w:hAnsi="Times New Roman" w:cs="Times New Roman"/>
          <w:b/>
          <w:bCs/>
          <w:i w:val="0"/>
          <w:color w:val="000000"/>
          <w:sz w:val="24"/>
          <w:szCs w:val="24"/>
          <w:u w:val="none"/>
          <w:vertAlign w:val="baseline"/>
          <w:lang w:val="en-US"/>
        </w:rPr>
        <w:fldChar w:fldCharType="begin"/>
      </w:r>
      <w:r>
        <w:rPr>
          <w:rFonts w:hint="default" w:ascii="Times New Roman" w:hAnsi="Times New Roman" w:cs="Times New Roman"/>
          <w:b/>
          <w:bCs/>
          <w:i w:val="0"/>
          <w:color w:val="000000"/>
          <w:sz w:val="24"/>
          <w:szCs w:val="24"/>
          <w:u w:val="none"/>
          <w:vertAlign w:val="baseline"/>
          <w:lang w:val="en-US"/>
        </w:rPr>
        <w:instrText xml:space="preserve"> HYPERLINK "http://www.enterprisetouch.com/services/managed-services/" </w:instrText>
      </w:r>
      <w:r>
        <w:rPr>
          <w:rFonts w:hint="default" w:ascii="Times New Roman" w:hAnsi="Times New Roman" w:cs="Times New Roman"/>
          <w:b/>
          <w:bCs/>
          <w:i w:val="0"/>
          <w:color w:val="000000"/>
          <w:sz w:val="24"/>
          <w:szCs w:val="24"/>
          <w:u w:val="none"/>
          <w:vertAlign w:val="baseline"/>
          <w:lang w:val="en-US"/>
        </w:rPr>
        <w:fldChar w:fldCharType="separate"/>
      </w:r>
      <w:r>
        <w:rPr>
          <w:rStyle w:val="5"/>
          <w:rFonts w:hint="default" w:ascii="Times New Roman" w:hAnsi="Times New Roman" w:cs="Times New Roman"/>
          <w:b/>
          <w:bCs/>
          <w:i w:val="0"/>
          <w:color w:val="000000"/>
          <w:sz w:val="24"/>
          <w:szCs w:val="24"/>
          <w:u w:val="none"/>
          <w:vertAlign w:val="baseline"/>
          <w:lang w:val="en-US"/>
        </w:rPr>
        <w:t>managed service provider</w:t>
      </w:r>
      <w:r>
        <w:rPr>
          <w:rFonts w:hint="default" w:ascii="Times New Roman" w:hAnsi="Times New Roman" w:cs="Times New Roman"/>
          <w:b/>
          <w:bCs/>
          <w:i w:val="0"/>
          <w:color w:val="000000"/>
          <w:sz w:val="24"/>
          <w:szCs w:val="24"/>
          <w:u w:val="none"/>
          <w:vertAlign w:val="baseline"/>
          <w:lang w:val="en-US"/>
        </w:rPr>
        <w:fldChar w:fldCharType="end"/>
      </w:r>
      <w:r>
        <w:rPr>
          <w:rFonts w:hint="default" w:ascii="Times New Roman" w:hAnsi="Times New Roman" w:cs="Times New Roman"/>
          <w:i w:val="0"/>
          <w:color w:val="000000"/>
          <w:sz w:val="24"/>
          <w:szCs w:val="24"/>
          <w:u w:val="none"/>
          <w:vertAlign w:val="baseline"/>
          <w:lang w:val="en-US"/>
        </w:rPr>
        <w:t>, offers enterprise-grade applications by leveraging a wide spectrum of digital technologies.</w:t>
      </w:r>
    </w:p>
    <w:p>
      <w:pPr>
        <w:jc w:val="both"/>
        <w:rPr>
          <w:rFonts w:hint="default" w:ascii="Times New Roman" w:hAnsi="Times New Roman" w:cs="Times New Roman"/>
          <w:i w:val="0"/>
          <w:color w:val="000000"/>
          <w:sz w:val="24"/>
          <w:szCs w:val="24"/>
          <w:u w:val="none"/>
          <w:vertAlign w:val="baseline"/>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What is Managed digital transformation</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Digital transformation is imperative and the need of the hour. Missing</w:t>
      </w:r>
      <w:bookmarkStart w:id="0" w:name="_GoBack"/>
      <w:bookmarkEnd w:id="0"/>
      <w:r>
        <w:rPr>
          <w:rFonts w:hint="default" w:ascii="Times New Roman" w:hAnsi="Times New Roman" w:cs="Times New Roman"/>
          <w:sz w:val="24"/>
          <w:szCs w:val="24"/>
          <w:lang w:val="en-US"/>
        </w:rPr>
        <w:t xml:space="preserve"> out on it is definitively a threat to the growth of any organization. Usage of technologies to take digital transformation head-on might be a challenge for various industries like automobile, banking, public sector etc where the bottom-line of businesses are non-IT. Equally digital transformation’s precedence cannot be completely ignored so to balance, driving initiatives through managed digital transformation becomes inevitable.</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Enterprise Touch as a digital transformation enabler through its application development managed services helps organizations digitize processes for accelerated business. Key benefits include expertise in DX skill sets, state-of-art infrastructure, reduction of cost overheads, optimal resource utilization.</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With a proven track record of successful enterprise mobility projects for industry-agnostic business processes including digital transformation for public sector and governments, Enterprise Touch has the requisite expertise and industry knowledge to handle huge transformation projects.</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e-Governance transformation</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Digital transformation public sector and </w:t>
      </w:r>
      <w:r>
        <w:rPr>
          <w:rFonts w:hint="default" w:ascii="Times New Roman" w:hAnsi="Times New Roman" w:cs="Times New Roman"/>
          <w:b/>
          <w:bCs/>
          <w:sz w:val="24"/>
          <w:szCs w:val="24"/>
          <w:u w:val="none"/>
          <w:lang w:val="en-US"/>
        </w:rPr>
        <w:fldChar w:fldCharType="begin"/>
      </w:r>
      <w:r>
        <w:rPr>
          <w:rFonts w:hint="default" w:ascii="Times New Roman" w:hAnsi="Times New Roman" w:cs="Times New Roman"/>
          <w:b/>
          <w:bCs/>
          <w:sz w:val="24"/>
          <w:szCs w:val="24"/>
          <w:u w:val="none"/>
          <w:lang w:val="en-US"/>
        </w:rPr>
        <w:instrText xml:space="preserve"> HYPERLINK "http://www.enterprisetouch.com/services/digital-transformation-company/public-sector-digitalization/" </w:instrText>
      </w:r>
      <w:r>
        <w:rPr>
          <w:rFonts w:hint="default" w:ascii="Times New Roman" w:hAnsi="Times New Roman" w:cs="Times New Roman"/>
          <w:b/>
          <w:bCs/>
          <w:sz w:val="24"/>
          <w:szCs w:val="24"/>
          <w:u w:val="none"/>
          <w:lang w:val="en-US"/>
        </w:rPr>
        <w:fldChar w:fldCharType="separate"/>
      </w:r>
      <w:r>
        <w:rPr>
          <w:rStyle w:val="5"/>
          <w:rFonts w:hint="default" w:ascii="Times New Roman" w:hAnsi="Times New Roman" w:cs="Times New Roman"/>
          <w:b/>
          <w:bCs/>
          <w:sz w:val="24"/>
          <w:szCs w:val="24"/>
          <w:u w:val="none"/>
          <w:lang w:val="en-US"/>
        </w:rPr>
        <w:t>e-governance</w:t>
      </w:r>
      <w:r>
        <w:rPr>
          <w:rFonts w:hint="default" w:ascii="Times New Roman" w:hAnsi="Times New Roman" w:cs="Times New Roman"/>
          <w:b/>
          <w:bCs/>
          <w:sz w:val="24"/>
          <w:szCs w:val="24"/>
          <w:u w:val="none"/>
          <w:lang w:val="en-US"/>
        </w:rPr>
        <w:fldChar w:fldCharType="end"/>
      </w:r>
      <w:r>
        <w:rPr>
          <w:rFonts w:hint="default" w:ascii="Times New Roman" w:hAnsi="Times New Roman" w:cs="Times New Roman"/>
          <w:b w:val="0"/>
          <w:bCs w:val="0"/>
          <w:sz w:val="24"/>
          <w:szCs w:val="24"/>
          <w:lang w:val="en-US"/>
        </w:rPr>
        <w:t xml:space="preserve"> transformation are a bit challenging and hard owing to many reasons. Security issues that come by mammoth use base, complex process, sensitive data, slower pace in adapting new technologies, diversity in the line of business for governments etc all add to the complexity in getting digital transformation initiatives initiated.</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Enterprise Touch uses leading robust application development platforms </w:t>
      </w:r>
      <w:r>
        <w:rPr>
          <w:rFonts w:hint="default" w:ascii="Times New Roman" w:hAnsi="Times New Roman" w:cs="Times New Roman"/>
          <w:b/>
          <w:bCs/>
          <w:sz w:val="24"/>
          <w:szCs w:val="24"/>
          <w:u w:val="none"/>
          <w:lang w:val="en-US"/>
        </w:rPr>
        <w:fldChar w:fldCharType="begin"/>
      </w:r>
      <w:r>
        <w:rPr>
          <w:rFonts w:hint="default" w:ascii="Times New Roman" w:hAnsi="Times New Roman" w:cs="Times New Roman"/>
          <w:b/>
          <w:bCs/>
          <w:sz w:val="24"/>
          <w:szCs w:val="24"/>
          <w:u w:val="none"/>
          <w:lang w:val="en-US"/>
        </w:rPr>
        <w:instrText xml:space="preserve"> HYPERLINK "http://www.enterprisetouch.com/outsystems/" </w:instrText>
      </w:r>
      <w:r>
        <w:rPr>
          <w:rFonts w:hint="default" w:ascii="Times New Roman" w:hAnsi="Times New Roman" w:cs="Times New Roman"/>
          <w:b/>
          <w:bCs/>
          <w:sz w:val="24"/>
          <w:szCs w:val="24"/>
          <w:u w:val="none"/>
          <w:lang w:val="en-US"/>
        </w:rPr>
        <w:fldChar w:fldCharType="separate"/>
      </w:r>
      <w:r>
        <w:rPr>
          <w:rStyle w:val="5"/>
          <w:rFonts w:hint="default" w:ascii="Times New Roman" w:hAnsi="Times New Roman" w:cs="Times New Roman"/>
          <w:b/>
          <w:bCs/>
          <w:sz w:val="24"/>
          <w:szCs w:val="24"/>
          <w:u w:val="none"/>
          <w:lang w:val="en-US"/>
        </w:rPr>
        <w:t>Kony and OutSystems</w:t>
      </w:r>
      <w:r>
        <w:rPr>
          <w:rFonts w:hint="default" w:ascii="Times New Roman" w:hAnsi="Times New Roman" w:cs="Times New Roman"/>
          <w:b/>
          <w:bCs/>
          <w:sz w:val="24"/>
          <w:szCs w:val="24"/>
          <w:u w:val="none"/>
          <w:lang w:val="en-US"/>
        </w:rPr>
        <w:fldChar w:fldCharType="end"/>
      </w:r>
      <w:r>
        <w:rPr>
          <w:rFonts w:hint="default" w:ascii="Times New Roman" w:hAnsi="Times New Roman" w:cs="Times New Roman"/>
          <w:b w:val="0"/>
          <w:bCs w:val="0"/>
          <w:sz w:val="24"/>
          <w:szCs w:val="24"/>
          <w:lang w:val="en-US"/>
        </w:rPr>
        <w:t xml:space="preserve"> to revolutionize enterprise mobility positively transforming citizen-centric services.</w:t>
      </w:r>
    </w:p>
    <w:p>
      <w:pPr>
        <w:jc w:val="both"/>
        <w:rPr>
          <w:rFonts w:hint="default" w:ascii="Times New Roman" w:hAnsi="Times New Roman" w:cs="Times New Roman"/>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48525E"/>
    <w:rsid w:val="06A838F5"/>
    <w:rsid w:val="072E5118"/>
    <w:rsid w:val="0BCA38CA"/>
    <w:rsid w:val="0C8D44C8"/>
    <w:rsid w:val="11EE3028"/>
    <w:rsid w:val="11F74633"/>
    <w:rsid w:val="15E815C3"/>
    <w:rsid w:val="178D74FD"/>
    <w:rsid w:val="1894248C"/>
    <w:rsid w:val="1CF84537"/>
    <w:rsid w:val="20BA7807"/>
    <w:rsid w:val="21F64B87"/>
    <w:rsid w:val="2AFE4EDA"/>
    <w:rsid w:val="34702C94"/>
    <w:rsid w:val="37F3101F"/>
    <w:rsid w:val="384D5F73"/>
    <w:rsid w:val="3ADD30E2"/>
    <w:rsid w:val="3AFE7B62"/>
    <w:rsid w:val="3F7C60F2"/>
    <w:rsid w:val="40780F95"/>
    <w:rsid w:val="42F94FE9"/>
    <w:rsid w:val="43E15673"/>
    <w:rsid w:val="45E71DB5"/>
    <w:rsid w:val="4621606F"/>
    <w:rsid w:val="47037282"/>
    <w:rsid w:val="4A7D5A34"/>
    <w:rsid w:val="4AB95B63"/>
    <w:rsid w:val="4BA2075D"/>
    <w:rsid w:val="4FAD3BD8"/>
    <w:rsid w:val="529E2DBE"/>
    <w:rsid w:val="54396ECF"/>
    <w:rsid w:val="62EE1FA9"/>
    <w:rsid w:val="6372148C"/>
    <w:rsid w:val="6EED7000"/>
    <w:rsid w:val="6FD46C80"/>
    <w:rsid w:val="713007CB"/>
    <w:rsid w:val="7548525E"/>
    <w:rsid w:val="77287A0B"/>
    <w:rsid w:val="787E5F4C"/>
    <w:rsid w:val="7E7D0E98"/>
    <w:rsid w:val="7EC11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Emphasis"/>
    <w:basedOn w:val="3"/>
    <w:qFormat/>
    <w:uiPriority w:val="0"/>
    <w:rPr>
      <w:i/>
      <w:iCs/>
    </w:rPr>
  </w:style>
  <w:style w:type="character" w:styleId="5">
    <w:name w:val="Hyperlink"/>
    <w:basedOn w:val="3"/>
    <w:uiPriority w:val="0"/>
    <w:rPr>
      <w:color w:val="0000FF"/>
      <w:u w:val="single"/>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2018-09-25T06:34:00Z</dcterms:created>
  <dc:creator>Truetech</dc:creator>
  <cp:lastModifiedBy>truetech</cp:lastModifiedBy>
  <dcterms:modified xsi:type="dcterms:W3CDTF">2019-03-01T06:46:12Z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