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3069" w14:textId="77777777" w:rsidR="00091D63" w:rsidRDefault="00000000">
      <w:pPr>
        <w:pStyle w:val="22"/>
        <w:ind w:right="720"/>
        <w:jc w:val="center"/>
        <w:rPr>
          <w:rFonts w:ascii="Cambria" w:eastAsia="微软简标宋" w:hAnsi="Cambria"/>
          <w:b w:val="0"/>
          <w:bCs w:val="0"/>
          <w:sz w:val="48"/>
          <w:szCs w:val="48"/>
        </w:rPr>
      </w:pPr>
      <w:r>
        <w:rPr>
          <w:rFonts w:ascii="Cambria" w:eastAsia="微软简标宋" w:hAnsi="Cambria" w:hint="eastAsia"/>
          <w:b w:val="0"/>
          <w:bCs w:val="0"/>
          <w:sz w:val="48"/>
          <w:szCs w:val="48"/>
        </w:rPr>
        <w:t xml:space="preserve">  </w:t>
      </w:r>
    </w:p>
    <w:p w14:paraId="1DD823CF" w14:textId="77777777" w:rsidR="00091D63" w:rsidRDefault="00000000">
      <w:pPr>
        <w:pStyle w:val="22"/>
        <w:ind w:right="720"/>
        <w:jc w:val="center"/>
        <w:rPr>
          <w:rFonts w:ascii="微软简标宋" w:eastAsia="微软简标宋" w:hAnsi="宋体" w:hint="eastAsia"/>
          <w:b w:val="0"/>
          <w:bCs w:val="0"/>
          <w:sz w:val="48"/>
          <w:szCs w:val="48"/>
        </w:rPr>
      </w:pPr>
      <w:r>
        <w:rPr>
          <w:rFonts w:ascii="Cambria" w:eastAsia="微软简标宋" w:hAnsi="Cambria" w:hint="eastAsia"/>
          <w:b w:val="0"/>
          <w:bCs w:val="0"/>
          <w:sz w:val="48"/>
          <w:szCs w:val="48"/>
        </w:rPr>
        <w:t xml:space="preserve"> </w:t>
      </w:r>
      <w:r>
        <w:rPr>
          <w:rFonts w:ascii="微软简标宋" w:eastAsia="微软简标宋" w:hAnsi="宋体" w:hint="eastAsia"/>
          <w:b w:val="0"/>
          <w:bCs w:val="0"/>
          <w:sz w:val="48"/>
          <w:szCs w:val="48"/>
        </w:rPr>
        <w:t>“星核”多模态空间智能内容</w:t>
      </w:r>
    </w:p>
    <w:p w14:paraId="07E272C0" w14:textId="77777777" w:rsidR="00091D63" w:rsidRDefault="00000000">
      <w:pPr>
        <w:pStyle w:val="22"/>
        <w:ind w:right="720"/>
        <w:jc w:val="center"/>
        <w:rPr>
          <w:rFonts w:ascii="Cambria" w:eastAsia="微软简标宋" w:hAnsi="Cambria"/>
          <w:b w:val="0"/>
          <w:bCs w:val="0"/>
          <w:sz w:val="48"/>
          <w:szCs w:val="48"/>
        </w:rPr>
      </w:pPr>
      <w:r>
        <w:rPr>
          <w:rFonts w:ascii="微软简标宋" w:eastAsia="微软简标宋" w:hAnsi="宋体" w:hint="eastAsia"/>
          <w:b w:val="0"/>
          <w:bCs w:val="0"/>
          <w:sz w:val="48"/>
          <w:szCs w:val="48"/>
        </w:rPr>
        <w:t>引擎一期项目</w:t>
      </w:r>
    </w:p>
    <w:p w14:paraId="1558EC38" w14:textId="77777777" w:rsidR="00091D63" w:rsidRDefault="00091D63">
      <w:pPr>
        <w:spacing w:line="360" w:lineRule="auto"/>
        <w:jc w:val="center"/>
        <w:rPr>
          <w:rFonts w:ascii="宋体" w:hAnsi="宋体" w:hint="eastAsia"/>
          <w:b/>
          <w:sz w:val="36"/>
          <w:szCs w:val="36"/>
          <w:u w:val="single"/>
        </w:rPr>
      </w:pPr>
    </w:p>
    <w:p w14:paraId="0F6AEA3A" w14:textId="77777777" w:rsidR="00091D63" w:rsidRDefault="00091D63">
      <w:pPr>
        <w:spacing w:line="360" w:lineRule="auto"/>
        <w:rPr>
          <w:rFonts w:ascii="宋体" w:hAnsi="宋体" w:hint="eastAsia"/>
          <w:b/>
          <w:sz w:val="32"/>
          <w:szCs w:val="32"/>
        </w:rPr>
      </w:pPr>
    </w:p>
    <w:p w14:paraId="13A86A4C" w14:textId="77777777" w:rsidR="00091D63" w:rsidRDefault="00000000">
      <w:pPr>
        <w:spacing w:line="360" w:lineRule="auto"/>
        <w:jc w:val="center"/>
        <w:rPr>
          <w:rFonts w:ascii="宋体" w:hAnsi="宋体" w:hint="eastAsia"/>
          <w:b/>
          <w:sz w:val="48"/>
          <w:szCs w:val="48"/>
        </w:rPr>
      </w:pPr>
      <w:r>
        <w:rPr>
          <w:rFonts w:ascii="宋体" w:hAnsi="宋体" w:hint="eastAsia"/>
          <w:b/>
          <w:sz w:val="48"/>
          <w:szCs w:val="48"/>
        </w:rPr>
        <w:t>招标文件</w:t>
      </w:r>
    </w:p>
    <w:p w14:paraId="3F029411" w14:textId="77777777" w:rsidR="00091D63" w:rsidRDefault="00000000">
      <w:pPr>
        <w:spacing w:line="360" w:lineRule="auto"/>
        <w:jc w:val="center"/>
        <w:rPr>
          <w:rFonts w:ascii="宋体" w:hAnsi="宋体" w:hint="eastAsia"/>
          <w:b/>
          <w:bCs/>
          <w:sz w:val="32"/>
          <w:szCs w:val="32"/>
        </w:rPr>
      </w:pPr>
      <w:r>
        <w:rPr>
          <w:rFonts w:ascii="宋体" w:hAnsi="宋体" w:hint="eastAsia"/>
          <w:b/>
          <w:sz w:val="32"/>
          <w:szCs w:val="32"/>
        </w:rPr>
        <w:t>项目编号：GDZB-GDTY-20251118</w:t>
      </w:r>
    </w:p>
    <w:p w14:paraId="60F71B54" w14:textId="77777777" w:rsidR="00091D63" w:rsidRDefault="00091D63">
      <w:pPr>
        <w:jc w:val="center"/>
        <w:rPr>
          <w:rFonts w:ascii="宋体" w:hAnsi="宋体" w:hint="eastAsia"/>
          <w:sz w:val="30"/>
        </w:rPr>
      </w:pPr>
    </w:p>
    <w:p w14:paraId="02E0467A" w14:textId="77777777" w:rsidR="00091D63" w:rsidRDefault="00091D63">
      <w:pPr>
        <w:jc w:val="center"/>
        <w:rPr>
          <w:rFonts w:ascii="宋体" w:hAnsi="宋体" w:hint="eastAsia"/>
          <w:sz w:val="30"/>
        </w:rPr>
      </w:pPr>
    </w:p>
    <w:p w14:paraId="70FC6B71" w14:textId="77777777" w:rsidR="00091D63" w:rsidRDefault="00091D63">
      <w:pPr>
        <w:jc w:val="center"/>
        <w:rPr>
          <w:rFonts w:ascii="宋体" w:hAnsi="宋体" w:hint="eastAsia"/>
          <w:sz w:val="30"/>
        </w:rPr>
      </w:pPr>
    </w:p>
    <w:p w14:paraId="1EB2C5F1" w14:textId="77777777" w:rsidR="00091D63" w:rsidRDefault="00091D63">
      <w:pPr>
        <w:jc w:val="center"/>
        <w:rPr>
          <w:rFonts w:ascii="宋体" w:hAnsi="宋体" w:hint="eastAsia"/>
          <w:sz w:val="30"/>
        </w:rPr>
      </w:pPr>
    </w:p>
    <w:p w14:paraId="4B606AB8" w14:textId="77777777" w:rsidR="00091D63" w:rsidRDefault="00091D63">
      <w:pPr>
        <w:pStyle w:val="22"/>
      </w:pPr>
    </w:p>
    <w:p w14:paraId="4CEAE936" w14:textId="77777777" w:rsidR="00091D63" w:rsidRDefault="00091D63"/>
    <w:p w14:paraId="6B01AAAF" w14:textId="77777777" w:rsidR="00091D63" w:rsidRDefault="00091D63">
      <w:pPr>
        <w:pStyle w:val="22"/>
      </w:pPr>
    </w:p>
    <w:p w14:paraId="39FDF542" w14:textId="77777777" w:rsidR="00091D63" w:rsidRDefault="00000000">
      <w:pPr>
        <w:jc w:val="center"/>
        <w:rPr>
          <w:rFonts w:ascii="宋体" w:hAnsi="宋体" w:hint="eastAsia"/>
          <w:b/>
          <w:sz w:val="30"/>
        </w:rPr>
      </w:pPr>
      <w:r>
        <w:rPr>
          <w:rFonts w:ascii="宋体" w:hAnsi="宋体" w:hint="eastAsia"/>
          <w:b/>
          <w:sz w:val="30"/>
        </w:rPr>
        <w:t>招标人：河南广电通用传媒股份有限公司</w:t>
      </w:r>
    </w:p>
    <w:p w14:paraId="5EB6BE37" w14:textId="77777777" w:rsidR="00091D63" w:rsidRDefault="00000000">
      <w:pPr>
        <w:jc w:val="center"/>
        <w:rPr>
          <w:rFonts w:ascii="宋体" w:hAnsi="宋体" w:hint="eastAsia"/>
          <w:b/>
          <w:sz w:val="30"/>
        </w:rPr>
      </w:pPr>
      <w:r>
        <w:rPr>
          <w:rFonts w:ascii="宋体" w:hAnsi="宋体" w:hint="eastAsia"/>
          <w:b/>
          <w:sz w:val="30"/>
        </w:rPr>
        <w:t>招标代理机构：河南广电招标有限公司</w:t>
      </w:r>
    </w:p>
    <w:p w14:paraId="23AC2AA2" w14:textId="77777777" w:rsidR="00091D63" w:rsidRDefault="00000000">
      <w:pPr>
        <w:jc w:val="center"/>
        <w:rPr>
          <w:rFonts w:ascii="宋体" w:hAnsi="宋体" w:hint="eastAsia"/>
          <w:b/>
          <w:sz w:val="30"/>
        </w:rPr>
      </w:pPr>
      <w:r>
        <w:rPr>
          <w:rFonts w:ascii="宋体" w:hAnsi="宋体" w:hint="eastAsia"/>
          <w:b/>
          <w:sz w:val="30"/>
        </w:rPr>
        <w:t>日期：二〇二五年十一月</w:t>
      </w:r>
    </w:p>
    <w:p w14:paraId="1EEC5CD9" w14:textId="77777777" w:rsidR="00091D63" w:rsidRDefault="00091D63">
      <w:pPr>
        <w:pStyle w:val="ab"/>
        <w:rPr>
          <w:rFonts w:ascii="宋体" w:eastAsia="宋体" w:hAnsi="宋体" w:hint="eastAsia"/>
          <w:b/>
          <w:bCs/>
          <w:sz w:val="44"/>
        </w:rPr>
      </w:pPr>
    </w:p>
    <w:p w14:paraId="6CB2BC0F" w14:textId="77777777" w:rsidR="00091D63" w:rsidRDefault="00091D63">
      <w:pPr>
        <w:pStyle w:val="ab"/>
        <w:rPr>
          <w:rFonts w:ascii="宋体" w:eastAsia="宋体" w:hAnsi="宋体" w:hint="eastAsia"/>
          <w:b/>
          <w:bCs/>
          <w:sz w:val="44"/>
        </w:rPr>
      </w:pPr>
    </w:p>
    <w:p w14:paraId="1FE57361" w14:textId="77777777" w:rsidR="00091D63" w:rsidRDefault="00000000">
      <w:pPr>
        <w:pStyle w:val="ab"/>
        <w:jc w:val="center"/>
        <w:rPr>
          <w:rFonts w:ascii="宋体" w:eastAsia="宋体" w:hAnsi="宋体" w:hint="eastAsia"/>
          <w:b/>
          <w:bCs/>
          <w:sz w:val="44"/>
        </w:rPr>
      </w:pPr>
      <w:r>
        <w:rPr>
          <w:rFonts w:ascii="宋体" w:eastAsia="宋体" w:hAnsi="宋体" w:hint="eastAsia"/>
          <w:b/>
          <w:bCs/>
          <w:sz w:val="44"/>
        </w:rPr>
        <w:t>目 录</w:t>
      </w:r>
    </w:p>
    <w:p w14:paraId="40880151" w14:textId="77777777" w:rsidR="00091D63" w:rsidRDefault="00000000">
      <w:pPr>
        <w:pStyle w:val="TOC1"/>
        <w:tabs>
          <w:tab w:val="right" w:leader="dot" w:pos="8302"/>
        </w:tabs>
        <w:rPr>
          <w:rFonts w:asciiTheme="minorHAnsi" w:eastAsiaTheme="minorEastAsia" w:hAnsiTheme="minorHAnsi" w:cstheme="minorBidi"/>
          <w:b w:val="0"/>
          <w:bCs w:val="0"/>
          <w:caps w:val="0"/>
          <w:sz w:val="22"/>
          <w:szCs w:val="24"/>
          <w14:ligatures w14:val="standardContextual"/>
        </w:rPr>
      </w:pPr>
      <w:r>
        <w:rPr>
          <w:rFonts w:ascii="宋体" w:hAnsi="宋体"/>
          <w:b w:val="0"/>
          <w:bCs w:val="0"/>
          <w:caps w:val="0"/>
        </w:rPr>
        <w:fldChar w:fldCharType="begin"/>
      </w:r>
      <w:r>
        <w:rPr>
          <w:rFonts w:ascii="宋体" w:hAnsi="宋体" w:hint="eastAsia"/>
          <w:b w:val="0"/>
          <w:bCs w:val="0"/>
          <w:caps w:val="0"/>
        </w:rPr>
        <w:instrText>TOC \o "1-1" \h \z \u</w:instrText>
      </w:r>
      <w:r>
        <w:rPr>
          <w:rFonts w:ascii="宋体" w:hAnsi="宋体"/>
          <w:b w:val="0"/>
          <w:bCs w:val="0"/>
          <w:caps w:val="0"/>
        </w:rPr>
        <w:fldChar w:fldCharType="separate"/>
      </w:r>
      <w:hyperlink w:anchor="_Toc214371290" w:history="1">
        <w:r w:rsidR="00091D63">
          <w:rPr>
            <w:rStyle w:val="aff8"/>
            <w:rFonts w:ascii="宋体" w:hAnsi="宋体" w:hint="eastAsia"/>
          </w:rPr>
          <w:t>第一章、投标邀请</w:t>
        </w:r>
        <w:r w:rsidR="00091D63">
          <w:rPr>
            <w:rFonts w:hint="eastAsia"/>
          </w:rPr>
          <w:tab/>
        </w:r>
        <w:r w:rsidR="00091D63">
          <w:rPr>
            <w:rFonts w:hint="eastAsia"/>
          </w:rPr>
          <w:fldChar w:fldCharType="begin"/>
        </w:r>
        <w:r w:rsidR="00091D63">
          <w:rPr>
            <w:rFonts w:hint="eastAsia"/>
          </w:rPr>
          <w:instrText xml:space="preserve"> </w:instrText>
        </w:r>
        <w:r w:rsidR="00091D63">
          <w:instrText>PAGEREF _Toc214371290 \h</w:instrText>
        </w:r>
        <w:r w:rsidR="00091D63">
          <w:rPr>
            <w:rFonts w:hint="eastAsia"/>
          </w:rPr>
          <w:instrText xml:space="preserve"> </w:instrText>
        </w:r>
        <w:r w:rsidR="00091D63">
          <w:rPr>
            <w:rFonts w:hint="eastAsia"/>
          </w:rPr>
        </w:r>
        <w:r w:rsidR="00091D63">
          <w:rPr>
            <w:rFonts w:hint="eastAsia"/>
          </w:rPr>
          <w:fldChar w:fldCharType="separate"/>
        </w:r>
        <w:r w:rsidR="00091D63">
          <w:t>3</w:t>
        </w:r>
        <w:r w:rsidR="00091D63">
          <w:rPr>
            <w:rFonts w:hint="eastAsia"/>
          </w:rPr>
          <w:fldChar w:fldCharType="end"/>
        </w:r>
      </w:hyperlink>
    </w:p>
    <w:p w14:paraId="3CA7594B" w14:textId="77777777" w:rsidR="00091D63" w:rsidRDefault="00091D63">
      <w:pPr>
        <w:pStyle w:val="TOC1"/>
        <w:tabs>
          <w:tab w:val="right" w:leader="dot" w:pos="8302"/>
        </w:tabs>
        <w:rPr>
          <w:rFonts w:asciiTheme="minorHAnsi" w:eastAsiaTheme="minorEastAsia" w:hAnsiTheme="minorHAnsi" w:cstheme="minorBidi"/>
          <w:b w:val="0"/>
          <w:bCs w:val="0"/>
          <w:caps w:val="0"/>
          <w:sz w:val="22"/>
          <w:szCs w:val="24"/>
          <w14:ligatures w14:val="standardContextual"/>
        </w:rPr>
      </w:pPr>
      <w:hyperlink w:anchor="_Toc214371291" w:history="1">
        <w:r>
          <w:rPr>
            <w:rStyle w:val="aff8"/>
            <w:rFonts w:ascii="宋体" w:hAnsi="宋体" w:hint="eastAsia"/>
          </w:rPr>
          <w:t>第二章、投标须知</w:t>
        </w:r>
        <w:r>
          <w:rPr>
            <w:rFonts w:hint="eastAsia"/>
          </w:rPr>
          <w:tab/>
        </w:r>
        <w:r>
          <w:rPr>
            <w:rFonts w:hint="eastAsia"/>
          </w:rPr>
          <w:fldChar w:fldCharType="begin"/>
        </w:r>
        <w:r>
          <w:rPr>
            <w:rFonts w:hint="eastAsia"/>
          </w:rPr>
          <w:instrText xml:space="preserve"> </w:instrText>
        </w:r>
        <w:r>
          <w:instrText>PAGEREF _Toc214371291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B19560E" w14:textId="77777777" w:rsidR="00091D63" w:rsidRDefault="00091D63">
      <w:pPr>
        <w:pStyle w:val="TOC1"/>
        <w:tabs>
          <w:tab w:val="right" w:leader="dot" w:pos="8302"/>
        </w:tabs>
        <w:rPr>
          <w:rFonts w:asciiTheme="minorHAnsi" w:eastAsiaTheme="minorEastAsia" w:hAnsiTheme="minorHAnsi" w:cstheme="minorBidi"/>
          <w:b w:val="0"/>
          <w:bCs w:val="0"/>
          <w:caps w:val="0"/>
          <w:sz w:val="22"/>
          <w:szCs w:val="24"/>
          <w14:ligatures w14:val="standardContextual"/>
        </w:rPr>
      </w:pPr>
      <w:hyperlink w:anchor="_Toc214371306" w:history="1">
        <w:r>
          <w:rPr>
            <w:rStyle w:val="aff8"/>
            <w:rFonts w:ascii="宋体" w:hAnsi="宋体" w:hint="eastAsia"/>
          </w:rPr>
          <w:t>第三章、 项目要求</w:t>
        </w:r>
        <w:r>
          <w:rPr>
            <w:rFonts w:hint="eastAsia"/>
          </w:rPr>
          <w:tab/>
        </w:r>
        <w:r>
          <w:rPr>
            <w:rFonts w:hint="eastAsia"/>
          </w:rPr>
          <w:fldChar w:fldCharType="begin"/>
        </w:r>
        <w:r>
          <w:rPr>
            <w:rFonts w:hint="eastAsia"/>
          </w:rPr>
          <w:instrText xml:space="preserve"> </w:instrText>
        </w:r>
        <w:r>
          <w:instrText>PAGEREF _Toc214371306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16073FB0" w14:textId="77777777" w:rsidR="00091D63" w:rsidRDefault="00091D63">
      <w:pPr>
        <w:pStyle w:val="TOC1"/>
        <w:tabs>
          <w:tab w:val="right" w:leader="dot" w:pos="8302"/>
        </w:tabs>
        <w:rPr>
          <w:rFonts w:asciiTheme="minorHAnsi" w:eastAsiaTheme="minorEastAsia" w:hAnsiTheme="minorHAnsi" w:cstheme="minorBidi"/>
          <w:b w:val="0"/>
          <w:bCs w:val="0"/>
          <w:caps w:val="0"/>
          <w:sz w:val="22"/>
          <w:szCs w:val="24"/>
          <w14:ligatures w14:val="standardContextual"/>
        </w:rPr>
      </w:pPr>
      <w:hyperlink w:anchor="_Toc214371307" w:history="1">
        <w:r>
          <w:rPr>
            <w:rStyle w:val="aff8"/>
            <w:rFonts w:ascii="宋体" w:hAnsi="宋体" w:hint="eastAsia"/>
          </w:rPr>
          <w:t>第四章、评审程序</w:t>
        </w:r>
        <w:r>
          <w:rPr>
            <w:rFonts w:hint="eastAsia"/>
          </w:rPr>
          <w:tab/>
        </w:r>
        <w:r>
          <w:rPr>
            <w:rFonts w:hint="eastAsia"/>
          </w:rPr>
          <w:fldChar w:fldCharType="begin"/>
        </w:r>
        <w:r>
          <w:rPr>
            <w:rFonts w:hint="eastAsia"/>
          </w:rPr>
          <w:instrText xml:space="preserve"> </w:instrText>
        </w:r>
        <w:r>
          <w:instrText>PAGEREF _Toc214371307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2F230C4B" w14:textId="77777777" w:rsidR="00091D63" w:rsidRDefault="00091D63">
      <w:pPr>
        <w:pStyle w:val="TOC1"/>
        <w:tabs>
          <w:tab w:val="right" w:leader="dot" w:pos="8302"/>
        </w:tabs>
        <w:rPr>
          <w:rFonts w:asciiTheme="minorHAnsi" w:eastAsiaTheme="minorEastAsia" w:hAnsiTheme="minorHAnsi" w:cstheme="minorBidi"/>
          <w:b w:val="0"/>
          <w:bCs w:val="0"/>
          <w:caps w:val="0"/>
          <w:sz w:val="22"/>
          <w:szCs w:val="24"/>
          <w14:ligatures w14:val="standardContextual"/>
        </w:rPr>
      </w:pPr>
      <w:hyperlink w:anchor="_Toc214371308" w:history="1">
        <w:r>
          <w:rPr>
            <w:rStyle w:val="aff8"/>
            <w:rFonts w:ascii="宋体" w:hAnsi="宋体" w:hint="eastAsia"/>
          </w:rPr>
          <w:t>第五章、中标程序</w:t>
        </w:r>
        <w:r>
          <w:rPr>
            <w:rFonts w:hint="eastAsia"/>
          </w:rPr>
          <w:tab/>
        </w:r>
        <w:r>
          <w:rPr>
            <w:rFonts w:hint="eastAsia"/>
          </w:rPr>
          <w:fldChar w:fldCharType="begin"/>
        </w:r>
        <w:r>
          <w:rPr>
            <w:rFonts w:hint="eastAsia"/>
          </w:rPr>
          <w:instrText xml:space="preserve"> </w:instrText>
        </w:r>
        <w:r>
          <w:instrText>PAGEREF _Toc214371308 \h</w:instrText>
        </w:r>
        <w:r>
          <w:rPr>
            <w:rFonts w:hint="eastAsia"/>
          </w:rPr>
          <w:instrText xml:space="preserve"> </w:instrText>
        </w:r>
        <w:r>
          <w:rPr>
            <w:rFonts w:hint="eastAsia"/>
          </w:rPr>
        </w:r>
        <w:r>
          <w:rPr>
            <w:rFonts w:hint="eastAsia"/>
          </w:rPr>
          <w:fldChar w:fldCharType="separate"/>
        </w:r>
        <w:r>
          <w:t>51</w:t>
        </w:r>
        <w:r>
          <w:rPr>
            <w:rFonts w:hint="eastAsia"/>
          </w:rPr>
          <w:fldChar w:fldCharType="end"/>
        </w:r>
      </w:hyperlink>
    </w:p>
    <w:p w14:paraId="6E9B6C6A" w14:textId="77777777" w:rsidR="00091D63" w:rsidRDefault="00091D63">
      <w:pPr>
        <w:pStyle w:val="TOC1"/>
        <w:tabs>
          <w:tab w:val="right" w:leader="dot" w:pos="8302"/>
        </w:tabs>
        <w:rPr>
          <w:rFonts w:asciiTheme="minorHAnsi" w:eastAsiaTheme="minorEastAsia" w:hAnsiTheme="minorHAnsi" w:cstheme="minorBidi"/>
          <w:b w:val="0"/>
          <w:bCs w:val="0"/>
          <w:caps w:val="0"/>
          <w:sz w:val="22"/>
          <w:szCs w:val="24"/>
          <w14:ligatures w14:val="standardContextual"/>
        </w:rPr>
      </w:pPr>
      <w:hyperlink w:anchor="_Toc214371309" w:history="1">
        <w:r>
          <w:rPr>
            <w:rStyle w:val="aff8"/>
            <w:rFonts w:ascii="宋体" w:hAnsi="宋体" w:hint="eastAsia"/>
          </w:rPr>
          <w:t>第六章、签订合同</w:t>
        </w:r>
        <w:r>
          <w:rPr>
            <w:rFonts w:hint="eastAsia"/>
          </w:rPr>
          <w:tab/>
        </w:r>
        <w:r>
          <w:rPr>
            <w:rFonts w:hint="eastAsia"/>
          </w:rPr>
          <w:fldChar w:fldCharType="begin"/>
        </w:r>
        <w:r>
          <w:rPr>
            <w:rFonts w:hint="eastAsia"/>
          </w:rPr>
          <w:instrText xml:space="preserve"> </w:instrText>
        </w:r>
        <w:r>
          <w:instrText>PAGEREF _Toc214371309 \h</w:instrText>
        </w:r>
        <w:r>
          <w:rPr>
            <w:rFonts w:hint="eastAsia"/>
          </w:rPr>
          <w:instrText xml:space="preserve"> </w:instrText>
        </w:r>
        <w:r>
          <w:rPr>
            <w:rFonts w:hint="eastAsia"/>
          </w:rPr>
        </w:r>
        <w:r>
          <w:rPr>
            <w:rFonts w:hint="eastAsia"/>
          </w:rPr>
          <w:fldChar w:fldCharType="separate"/>
        </w:r>
        <w:r>
          <w:t>53</w:t>
        </w:r>
        <w:r>
          <w:rPr>
            <w:rFonts w:hint="eastAsia"/>
          </w:rPr>
          <w:fldChar w:fldCharType="end"/>
        </w:r>
      </w:hyperlink>
    </w:p>
    <w:p w14:paraId="5B9B102C" w14:textId="77777777" w:rsidR="00091D63" w:rsidRDefault="00000000">
      <w:pPr>
        <w:rPr>
          <w:rFonts w:ascii="宋体" w:hAnsi="宋体" w:hint="eastAsia"/>
        </w:rPr>
      </w:pPr>
      <w:r>
        <w:rPr>
          <w:rFonts w:ascii="宋体" w:hAnsi="宋体"/>
          <w:b/>
          <w:bCs/>
          <w:caps/>
          <w:sz w:val="20"/>
          <w:szCs w:val="20"/>
        </w:rPr>
        <w:fldChar w:fldCharType="end"/>
      </w:r>
    </w:p>
    <w:p w14:paraId="66C856F3" w14:textId="77777777" w:rsidR="00091D63" w:rsidRDefault="00091D63">
      <w:pPr>
        <w:rPr>
          <w:rFonts w:ascii="宋体" w:hAnsi="宋体" w:hint="eastAsia"/>
        </w:rPr>
      </w:pPr>
    </w:p>
    <w:p w14:paraId="2EBCA8DB" w14:textId="77777777" w:rsidR="00091D63" w:rsidRDefault="00091D63">
      <w:pPr>
        <w:rPr>
          <w:rFonts w:ascii="宋体" w:hAnsi="宋体" w:hint="eastAsia"/>
        </w:rPr>
      </w:pPr>
    </w:p>
    <w:p w14:paraId="16A6A7B6" w14:textId="77777777" w:rsidR="00091D63" w:rsidRDefault="00091D63">
      <w:pPr>
        <w:rPr>
          <w:rFonts w:ascii="宋体" w:hAnsi="宋体" w:hint="eastAsia"/>
        </w:rPr>
      </w:pPr>
    </w:p>
    <w:p w14:paraId="127CB5E8" w14:textId="77777777" w:rsidR="00091D63" w:rsidRDefault="00091D63">
      <w:pPr>
        <w:rPr>
          <w:rFonts w:ascii="宋体" w:hAnsi="宋体" w:hint="eastAsia"/>
        </w:rPr>
      </w:pPr>
    </w:p>
    <w:p w14:paraId="555B2F04" w14:textId="77777777" w:rsidR="00091D63" w:rsidRDefault="00091D63">
      <w:pPr>
        <w:rPr>
          <w:rFonts w:ascii="宋体" w:hAnsi="宋体" w:hint="eastAsia"/>
        </w:rPr>
      </w:pPr>
    </w:p>
    <w:p w14:paraId="26278CF6" w14:textId="77777777" w:rsidR="00091D63" w:rsidRDefault="00091D63">
      <w:pPr>
        <w:rPr>
          <w:rFonts w:ascii="宋体" w:hAnsi="宋体" w:hint="eastAsia"/>
        </w:rPr>
      </w:pPr>
    </w:p>
    <w:p w14:paraId="56579168" w14:textId="77777777" w:rsidR="00091D63" w:rsidRDefault="00091D63">
      <w:pPr>
        <w:rPr>
          <w:rFonts w:ascii="宋体" w:hAnsi="宋体" w:hint="eastAsia"/>
        </w:rPr>
      </w:pPr>
    </w:p>
    <w:p w14:paraId="78722D07" w14:textId="77777777" w:rsidR="00091D63" w:rsidRDefault="00091D63">
      <w:pPr>
        <w:rPr>
          <w:rFonts w:ascii="宋体" w:hAnsi="宋体" w:hint="eastAsia"/>
        </w:rPr>
      </w:pPr>
    </w:p>
    <w:p w14:paraId="4F36551C" w14:textId="77777777" w:rsidR="00091D63" w:rsidRDefault="00091D63">
      <w:pPr>
        <w:rPr>
          <w:rFonts w:ascii="宋体" w:hAnsi="宋体" w:hint="eastAsia"/>
        </w:rPr>
      </w:pPr>
    </w:p>
    <w:p w14:paraId="726BFED7" w14:textId="77777777" w:rsidR="00091D63" w:rsidRDefault="00091D63">
      <w:pPr>
        <w:rPr>
          <w:rFonts w:ascii="宋体" w:hAnsi="宋体" w:hint="eastAsia"/>
        </w:rPr>
      </w:pPr>
    </w:p>
    <w:p w14:paraId="341C7EFC" w14:textId="77777777" w:rsidR="00091D63" w:rsidRDefault="00091D63">
      <w:pPr>
        <w:rPr>
          <w:rFonts w:ascii="宋体" w:hAnsi="宋体" w:hint="eastAsia"/>
        </w:rPr>
      </w:pPr>
    </w:p>
    <w:p w14:paraId="44404D35" w14:textId="77777777" w:rsidR="00091D63" w:rsidRDefault="00091D63">
      <w:pPr>
        <w:rPr>
          <w:rFonts w:ascii="宋体" w:hAnsi="宋体" w:hint="eastAsia"/>
        </w:rPr>
      </w:pPr>
    </w:p>
    <w:p w14:paraId="71DEC4EA" w14:textId="77777777" w:rsidR="00091D63" w:rsidRDefault="00091D63">
      <w:pPr>
        <w:rPr>
          <w:rFonts w:ascii="宋体" w:hAnsi="宋体" w:hint="eastAsia"/>
        </w:rPr>
      </w:pPr>
    </w:p>
    <w:p w14:paraId="0A353CF9" w14:textId="77777777" w:rsidR="00091D63" w:rsidRDefault="00091D63">
      <w:pPr>
        <w:rPr>
          <w:rFonts w:ascii="宋体" w:hAnsi="宋体" w:hint="eastAsia"/>
        </w:rPr>
      </w:pPr>
    </w:p>
    <w:p w14:paraId="3770C897" w14:textId="77777777" w:rsidR="00091D63" w:rsidRDefault="00091D63">
      <w:pPr>
        <w:rPr>
          <w:rFonts w:ascii="宋体" w:hAnsi="宋体" w:hint="eastAsia"/>
        </w:rPr>
      </w:pPr>
    </w:p>
    <w:p w14:paraId="7CCC222B" w14:textId="77777777" w:rsidR="00091D63" w:rsidRDefault="00091D63">
      <w:pPr>
        <w:rPr>
          <w:rFonts w:ascii="宋体" w:hAnsi="宋体" w:hint="eastAsia"/>
        </w:rPr>
      </w:pPr>
    </w:p>
    <w:p w14:paraId="3E47B93E" w14:textId="77777777" w:rsidR="00091D63" w:rsidRDefault="00091D63">
      <w:pPr>
        <w:rPr>
          <w:rFonts w:ascii="宋体" w:hAnsi="宋体" w:hint="eastAsia"/>
        </w:rPr>
      </w:pPr>
    </w:p>
    <w:p w14:paraId="609A4F78" w14:textId="77777777" w:rsidR="00091D63" w:rsidRDefault="00091D63">
      <w:pPr>
        <w:rPr>
          <w:rFonts w:ascii="宋体" w:hAnsi="宋体" w:hint="eastAsia"/>
        </w:rPr>
      </w:pPr>
    </w:p>
    <w:p w14:paraId="1AE7A788" w14:textId="77777777" w:rsidR="00091D63" w:rsidRDefault="00091D63">
      <w:pPr>
        <w:rPr>
          <w:rFonts w:ascii="宋体" w:hAnsi="宋体" w:hint="eastAsia"/>
        </w:rPr>
      </w:pPr>
    </w:p>
    <w:p w14:paraId="4412C653" w14:textId="77777777" w:rsidR="00091D63" w:rsidRDefault="00091D63">
      <w:pPr>
        <w:rPr>
          <w:rFonts w:ascii="宋体" w:hAnsi="宋体" w:hint="eastAsia"/>
        </w:rPr>
      </w:pPr>
    </w:p>
    <w:p w14:paraId="1F4F47A7" w14:textId="77777777" w:rsidR="00091D63" w:rsidRDefault="00091D63">
      <w:pPr>
        <w:rPr>
          <w:rFonts w:ascii="宋体" w:hAnsi="宋体" w:hint="eastAsia"/>
        </w:rPr>
      </w:pPr>
    </w:p>
    <w:p w14:paraId="3F7CA1EB" w14:textId="77777777" w:rsidR="00091D63" w:rsidRDefault="00091D63">
      <w:pPr>
        <w:rPr>
          <w:rFonts w:ascii="宋体" w:hAnsi="宋体" w:hint="eastAsia"/>
        </w:rPr>
      </w:pPr>
    </w:p>
    <w:p w14:paraId="2B5C7C74" w14:textId="77777777" w:rsidR="00091D63" w:rsidRDefault="00091D63">
      <w:pPr>
        <w:rPr>
          <w:rFonts w:ascii="宋体" w:hAnsi="宋体" w:hint="eastAsia"/>
        </w:rPr>
      </w:pPr>
    </w:p>
    <w:p w14:paraId="161F3DF1" w14:textId="77777777" w:rsidR="00091D63" w:rsidRDefault="00091D63">
      <w:pPr>
        <w:rPr>
          <w:rFonts w:ascii="宋体" w:hAnsi="宋体" w:hint="eastAsia"/>
        </w:rPr>
      </w:pPr>
    </w:p>
    <w:p w14:paraId="47980B2F" w14:textId="77777777" w:rsidR="00091D63" w:rsidRDefault="00091D63">
      <w:pPr>
        <w:rPr>
          <w:rFonts w:ascii="宋体" w:hAnsi="宋体" w:hint="eastAsia"/>
        </w:rPr>
      </w:pPr>
    </w:p>
    <w:p w14:paraId="2EF1F29A" w14:textId="77777777" w:rsidR="00091D63" w:rsidRDefault="00091D63">
      <w:pPr>
        <w:rPr>
          <w:rFonts w:ascii="宋体" w:hAnsi="宋体" w:hint="eastAsia"/>
        </w:rPr>
      </w:pPr>
    </w:p>
    <w:p w14:paraId="12F4C056" w14:textId="77777777" w:rsidR="00091D63" w:rsidRDefault="00091D63">
      <w:pPr>
        <w:rPr>
          <w:rFonts w:ascii="宋体" w:hAnsi="宋体" w:hint="eastAsia"/>
        </w:rPr>
      </w:pPr>
    </w:p>
    <w:p w14:paraId="5283542B" w14:textId="77777777" w:rsidR="00091D63" w:rsidRDefault="00091D63">
      <w:pPr>
        <w:rPr>
          <w:rFonts w:ascii="宋体" w:hAnsi="宋体" w:hint="eastAsia"/>
        </w:rPr>
      </w:pPr>
    </w:p>
    <w:p w14:paraId="1340E6EA" w14:textId="77777777" w:rsidR="00091D63" w:rsidRDefault="00091D63">
      <w:pPr>
        <w:rPr>
          <w:rFonts w:ascii="宋体" w:hAnsi="宋体" w:hint="eastAsia"/>
        </w:rPr>
      </w:pPr>
    </w:p>
    <w:p w14:paraId="3BE76B10" w14:textId="77777777" w:rsidR="00091D63" w:rsidRDefault="00000000">
      <w:pPr>
        <w:pStyle w:val="10"/>
        <w:rPr>
          <w:rFonts w:ascii="宋体" w:eastAsia="宋体" w:hAnsi="宋体" w:hint="eastAsia"/>
          <w:szCs w:val="44"/>
        </w:rPr>
      </w:pPr>
      <w:bookmarkStart w:id="0" w:name="_Toc187481101"/>
      <w:bookmarkStart w:id="1" w:name="_Toc192992677"/>
      <w:bookmarkStart w:id="2" w:name="_Toc193083539"/>
      <w:bookmarkStart w:id="3" w:name="_Toc160186112"/>
      <w:bookmarkStart w:id="4" w:name="_Toc192944663"/>
      <w:bookmarkStart w:id="5" w:name="_Toc192478077"/>
      <w:bookmarkStart w:id="6" w:name="_Toc192643560"/>
      <w:bookmarkStart w:id="7" w:name="_Toc160359564"/>
      <w:bookmarkStart w:id="8" w:name="_Toc192991246"/>
      <w:bookmarkStart w:id="9" w:name="_Toc192990001"/>
      <w:bookmarkStart w:id="10" w:name="_Toc214371290"/>
      <w:r>
        <w:rPr>
          <w:rFonts w:ascii="宋体" w:eastAsia="宋体" w:hAnsi="宋体" w:hint="eastAsia"/>
          <w:szCs w:val="44"/>
        </w:rPr>
        <w:lastRenderedPageBreak/>
        <w:t>第一章、</w:t>
      </w:r>
      <w:bookmarkEnd w:id="0"/>
      <w:bookmarkEnd w:id="1"/>
      <w:bookmarkEnd w:id="2"/>
      <w:bookmarkEnd w:id="3"/>
      <w:bookmarkEnd w:id="4"/>
      <w:bookmarkEnd w:id="5"/>
      <w:bookmarkEnd w:id="6"/>
      <w:bookmarkEnd w:id="7"/>
      <w:bookmarkEnd w:id="8"/>
      <w:bookmarkEnd w:id="9"/>
      <w:r>
        <w:rPr>
          <w:rFonts w:ascii="宋体" w:eastAsia="宋体" w:hAnsi="宋体" w:hint="eastAsia"/>
          <w:szCs w:val="44"/>
        </w:rPr>
        <w:t>投标邀请</w:t>
      </w:r>
      <w:bookmarkStart w:id="11" w:name="_Toc22804073"/>
      <w:bookmarkStart w:id="12" w:name="_Toc146071167"/>
      <w:bookmarkStart w:id="13" w:name="_Toc24802226"/>
      <w:bookmarkStart w:id="14" w:name="_Toc149722728"/>
      <w:bookmarkStart w:id="15" w:name="_Toc22953395"/>
      <w:bookmarkStart w:id="16" w:name="_Toc146609225"/>
      <w:bookmarkStart w:id="17" w:name="_Toc149465862"/>
      <w:bookmarkStart w:id="18" w:name="_Toc22962876"/>
      <w:bookmarkStart w:id="19" w:name="_Toc158707476"/>
      <w:bookmarkStart w:id="20" w:name="_Toc158513371"/>
      <w:bookmarkStart w:id="21" w:name="_Toc192991247"/>
      <w:bookmarkStart w:id="22" w:name="_Toc192478078"/>
      <w:bookmarkStart w:id="23" w:name="_Toc192992678"/>
      <w:bookmarkStart w:id="24" w:name="_Toc192643561"/>
      <w:bookmarkStart w:id="25" w:name="_Toc192990002"/>
      <w:bookmarkStart w:id="26" w:name="_Toc187481102"/>
      <w:bookmarkStart w:id="27" w:name="_Toc192944664"/>
      <w:bookmarkStart w:id="28" w:name="_Toc160359566"/>
      <w:bookmarkStart w:id="29" w:name="_Toc193083540"/>
      <w:bookmarkStart w:id="30" w:name="_Toc160186114"/>
      <w:bookmarkEnd w:id="10"/>
    </w:p>
    <w:p w14:paraId="3803064D"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bookmarkStart w:id="31" w:name="OLE_LINK1"/>
      <w:r>
        <w:rPr>
          <w:rFonts w:eastAsia="宋体" w:hint="eastAsia"/>
          <w:sz w:val="21"/>
          <w:szCs w:val="21"/>
        </w:rPr>
        <w:t>一、项目基本情况</w:t>
      </w:r>
    </w:p>
    <w:p w14:paraId="6715885E"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项目名称：</w:t>
      </w:r>
      <w:bookmarkStart w:id="32" w:name="_Hlk214370496"/>
      <w:r>
        <w:rPr>
          <w:rFonts w:eastAsia="宋体" w:hint="eastAsia"/>
          <w:sz w:val="21"/>
          <w:szCs w:val="21"/>
        </w:rPr>
        <w:t>“星核”多模态空间智能内容引擎一期项目</w:t>
      </w:r>
      <w:bookmarkEnd w:id="32"/>
    </w:p>
    <w:p w14:paraId="401D7A88"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项目编号：GDZB-GDTY-20251118</w:t>
      </w:r>
    </w:p>
    <w:p w14:paraId="45F27AF6" w14:textId="2724C3B6"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 xml:space="preserve">预算金额：900万，自筹资金 </w:t>
      </w:r>
    </w:p>
    <w:p w14:paraId="02641B1E" w14:textId="77777777" w:rsidR="00091D63" w:rsidRDefault="00000000">
      <w:pPr>
        <w:spacing w:line="360" w:lineRule="auto"/>
        <w:jc w:val="left"/>
        <w:rPr>
          <w:rStyle w:val="None"/>
          <w:rFonts w:ascii="宋体" w:hAnsi="宋体" w:cs="宋体" w:hint="eastAsia"/>
          <w:kern w:val="0"/>
          <w:szCs w:val="21"/>
          <w:lang w:val="zh-TW"/>
        </w:rPr>
      </w:pPr>
      <w:r>
        <w:rPr>
          <w:rFonts w:ascii="宋体" w:hAnsi="Calibri" w:hint="eastAsia"/>
          <w:bCs/>
          <w:szCs w:val="21"/>
        </w:rPr>
        <w:t>采购需求：本项目采购内容包含</w:t>
      </w:r>
      <w:r>
        <w:rPr>
          <w:rStyle w:val="None"/>
          <w:rFonts w:ascii="宋体" w:hAnsi="宋体" w:cs="宋体" w:hint="eastAsia"/>
          <w:kern w:val="0"/>
          <w:szCs w:val="21"/>
          <w:lang w:eastAsia="zh-TW"/>
        </w:rPr>
        <w:t>GameCore1.0引擎与AIoT智能硬件系统</w:t>
      </w:r>
      <w:r>
        <w:rPr>
          <w:rStyle w:val="None"/>
          <w:rFonts w:ascii="宋体" w:hAnsi="宋体" w:cs="宋体" w:hint="eastAsia"/>
          <w:kern w:val="0"/>
          <w:szCs w:val="21"/>
          <w:lang w:val="zh-TW" w:eastAsia="zh-TW"/>
        </w:rPr>
        <w:t>等内容，具体详见招标文件。</w:t>
      </w:r>
    </w:p>
    <w:p w14:paraId="55710904" w14:textId="17A9636E" w:rsidR="00091D63" w:rsidRDefault="00000000">
      <w:pPr>
        <w:overflowPunct w:val="0"/>
        <w:spacing w:line="360" w:lineRule="auto"/>
        <w:rPr>
          <w:rFonts w:ascii="宋体" w:hAnsi="宋体" w:cs="Calibri" w:hint="eastAsia"/>
          <w:szCs w:val="21"/>
        </w:rPr>
      </w:pPr>
      <w:r>
        <w:rPr>
          <w:rFonts w:ascii="宋体" w:hAnsi="宋体" w:cs="Calibri" w:hint="eastAsia"/>
          <w:szCs w:val="21"/>
        </w:rPr>
        <w:t>交付期：</w:t>
      </w:r>
      <w:r w:rsidR="00F72130">
        <w:rPr>
          <w:rFonts w:ascii="宋体" w:hAnsi="宋体" w:cs="Calibri" w:hint="eastAsia"/>
          <w:color w:val="EE0000"/>
          <w:szCs w:val="21"/>
          <w:u w:val="single"/>
        </w:rPr>
        <w:t xml:space="preserve"> 2026年11月15日</w:t>
      </w:r>
      <w:r w:rsidR="00F72130">
        <w:rPr>
          <w:rFonts w:ascii="宋体" w:hAnsi="宋体" w:cs="Calibri" w:hint="eastAsia"/>
          <w:szCs w:val="21"/>
          <w:u w:val="single"/>
        </w:rPr>
        <w:t>前</w:t>
      </w:r>
      <w:r>
        <w:rPr>
          <w:rFonts w:ascii="宋体" w:hAnsi="宋体" w:cs="Calibri" w:hint="eastAsia"/>
          <w:szCs w:val="21"/>
        </w:rPr>
        <w:t>完成本项目需求调研、开发、测试及上线实施工作。</w:t>
      </w:r>
    </w:p>
    <w:p w14:paraId="6C73C45B" w14:textId="77777777" w:rsidR="00091D63" w:rsidRDefault="00000000">
      <w:pPr>
        <w:overflowPunct w:val="0"/>
        <w:spacing w:line="360" w:lineRule="auto"/>
        <w:rPr>
          <w:rFonts w:ascii="宋体" w:hAnsi="宋体" w:cs="Calibri" w:hint="eastAsia"/>
          <w:szCs w:val="21"/>
        </w:rPr>
      </w:pPr>
      <w:r>
        <w:rPr>
          <w:rFonts w:ascii="宋体" w:hAnsi="宋体" w:cs="Calibri" w:hint="eastAsia"/>
          <w:szCs w:val="21"/>
        </w:rPr>
        <w:t>交付地点：大象融媒13楼大象融媒数智产业中心。</w:t>
      </w:r>
    </w:p>
    <w:p w14:paraId="3040C91A" w14:textId="77777777" w:rsidR="00091D63" w:rsidRDefault="00000000">
      <w:pPr>
        <w:overflowPunct w:val="0"/>
        <w:spacing w:line="360" w:lineRule="auto"/>
        <w:rPr>
          <w:rFonts w:ascii="宋体" w:hAnsi="宋体" w:cs="Calibri" w:hint="eastAsia"/>
          <w:szCs w:val="21"/>
        </w:rPr>
      </w:pPr>
      <w:r>
        <w:rPr>
          <w:rFonts w:ascii="宋体" w:hAnsi="宋体" w:cs="Calibri" w:hint="eastAsia"/>
          <w:szCs w:val="21"/>
        </w:rPr>
        <w:t>质量要求：符合国家或行业规定的合格标准，满足采购人提出的技术标准。</w:t>
      </w:r>
    </w:p>
    <w:p w14:paraId="406FAF9B" w14:textId="77777777" w:rsidR="00091D63" w:rsidRDefault="00000000">
      <w:pPr>
        <w:overflowPunct w:val="0"/>
        <w:spacing w:line="360" w:lineRule="auto"/>
        <w:rPr>
          <w:rFonts w:ascii="宋体" w:hAnsi="宋体" w:cs="Calibri" w:hint="eastAsia"/>
          <w:szCs w:val="21"/>
        </w:rPr>
      </w:pPr>
      <w:r>
        <w:rPr>
          <w:rFonts w:ascii="宋体" w:hAnsi="宋体" w:cs="Calibri" w:hint="eastAsia"/>
          <w:szCs w:val="21"/>
        </w:rPr>
        <w:t>质保期：验收后1年免费质保服务。</w:t>
      </w:r>
    </w:p>
    <w:p w14:paraId="17B099E3" w14:textId="77777777" w:rsidR="00091D63" w:rsidRDefault="00000000">
      <w:pPr>
        <w:overflowPunct w:val="0"/>
        <w:spacing w:line="360" w:lineRule="auto"/>
        <w:rPr>
          <w:rFonts w:ascii="宋体" w:hAnsi="宋体" w:cs="Calibri" w:hint="eastAsia"/>
          <w:szCs w:val="21"/>
        </w:rPr>
      </w:pPr>
      <w:r>
        <w:rPr>
          <w:rFonts w:ascii="宋体" w:hAnsi="宋体" w:cs="Calibri" w:hint="eastAsia"/>
          <w:szCs w:val="21"/>
        </w:rPr>
        <w:t>服务周期：</w:t>
      </w:r>
      <w:r>
        <w:rPr>
          <w:rFonts w:ascii="宋体" w:hAnsi="宋体" w:cs="Calibri"/>
          <w:szCs w:val="21"/>
        </w:rPr>
        <w:t>自合同生效至质保期结束</w:t>
      </w:r>
      <w:r>
        <w:rPr>
          <w:rFonts w:ascii="宋体" w:hAnsi="宋体" w:cs="Calibri" w:hint="eastAsia"/>
          <w:szCs w:val="21"/>
        </w:rPr>
        <w:t>。</w:t>
      </w:r>
    </w:p>
    <w:p w14:paraId="6D0C655D"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二、投标人的资格要求：</w:t>
      </w:r>
    </w:p>
    <w:p w14:paraId="0F99A111"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1.满足《中华人民共和国政府采购法》第二十二条规定；</w:t>
      </w:r>
    </w:p>
    <w:p w14:paraId="13C4BB75"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1.1具有独立承担民事责任能力的法人或其他组织，提供有效的营业执照等证明文件（以分公司或分支机构等不具有独立法人资格的其他组织名义作为投标的，必须提供其总公司或所属法人机构针对本项目的授权文件）。</w:t>
      </w:r>
    </w:p>
    <w:p w14:paraId="7D582668"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1.2财务状况报告：提供合格的2024年度财务审计报告，截止到开标时间投标人成立时间不足要求时限的，提供银行资信证明，投标人为事业单位的，至少应提供近一年的资产负债表。</w:t>
      </w:r>
    </w:p>
    <w:p w14:paraId="39C658BF"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1.3依法缴纳税收和社会保障资金的相关材料：投标人2025年1月1日以来任意一个月的纳税证明（依法免税企业，应提供相关证明文件）和投标人2025年1月1日以来任意一个月的缴纳社会保险的缴纳凭据或社保部门出具的社会保险缴费清单（依法免缴纳社保的企业，应提供相关证明文件）。</w:t>
      </w:r>
    </w:p>
    <w:p w14:paraId="09475FB2"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1.4 具有履行合同所必需的设备和专业技术能力的证明。</w:t>
      </w:r>
    </w:p>
    <w:p w14:paraId="122EEE02"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1.5参加政府采购活动前3年内在经营活动中没有重大违法记录声明函。</w:t>
      </w:r>
    </w:p>
    <w:p w14:paraId="2D6D7B00"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1.6对列入失信被执行人、重大税收违法失信主体、政府采购严重违法失信行为记录名单的投标人，拒绝参与本项目。投标人递交响应文件时提供信用中国网站</w:t>
      </w:r>
      <w:r>
        <w:rPr>
          <w:rFonts w:hint="eastAsia"/>
          <w:szCs w:val="21"/>
        </w:rPr>
        <w:t>“</w:t>
      </w:r>
      <w:r>
        <w:rPr>
          <w:rFonts w:cs="宋体" w:hint="eastAsia"/>
          <w:szCs w:val="21"/>
        </w:rPr>
        <w:t>重大税收违法失</w:t>
      </w:r>
      <w:r>
        <w:rPr>
          <w:rFonts w:cs="宋体" w:hint="eastAsia"/>
          <w:szCs w:val="21"/>
        </w:rPr>
        <w:lastRenderedPageBreak/>
        <w:t>信主体</w:t>
      </w:r>
      <w:r>
        <w:rPr>
          <w:rFonts w:hint="eastAsia"/>
          <w:szCs w:val="21"/>
        </w:rPr>
        <w:t>”查询截图</w:t>
      </w:r>
      <w:r>
        <w:rPr>
          <w:rFonts w:ascii="宋体" w:hAnsi="宋体" w:hint="eastAsia"/>
          <w:szCs w:val="21"/>
        </w:rPr>
        <w:t>、</w:t>
      </w:r>
      <w:r>
        <w:rPr>
          <w:rFonts w:hint="eastAsia"/>
          <w:szCs w:val="21"/>
        </w:rPr>
        <w:t>中国执行信息公开网“失信被执行人”查询截图、</w:t>
      </w:r>
      <w:r>
        <w:rPr>
          <w:rFonts w:ascii="宋体" w:hAnsi="宋体" w:hint="eastAsia"/>
          <w:szCs w:val="21"/>
        </w:rPr>
        <w:t>中国政府采购网</w:t>
      </w:r>
      <w:r>
        <w:rPr>
          <w:rFonts w:hint="eastAsia"/>
          <w:szCs w:val="21"/>
        </w:rPr>
        <w:t>“政府采购严重违法失信行为信息记录”</w:t>
      </w:r>
      <w:r>
        <w:rPr>
          <w:rFonts w:hint="eastAsia"/>
          <w:szCs w:val="21"/>
        </w:rPr>
        <w:t xml:space="preserve"> </w:t>
      </w:r>
      <w:r>
        <w:rPr>
          <w:rFonts w:hint="eastAsia"/>
          <w:szCs w:val="21"/>
        </w:rPr>
        <w:t>查询截图。</w:t>
      </w:r>
      <w:r>
        <w:rPr>
          <w:rFonts w:ascii="宋体" w:hAnsi="宋体" w:hint="eastAsia"/>
          <w:szCs w:val="21"/>
        </w:rPr>
        <w:t>如由于网站更新导致查询内容不一致，以最新内容为准。如投标人提供的截图存在不清晰、查询内容不全等问题，在资格审查时可在信用中国、</w:t>
      </w:r>
      <w:r>
        <w:rPr>
          <w:rFonts w:hint="eastAsia"/>
          <w:szCs w:val="21"/>
        </w:rPr>
        <w:t>中国执行信息公开网、</w:t>
      </w:r>
      <w:r>
        <w:rPr>
          <w:rFonts w:ascii="宋体" w:hAnsi="宋体" w:hint="eastAsia"/>
          <w:szCs w:val="21"/>
        </w:rPr>
        <w:t>中国政府采购网即时查询信用项，即时查询信用结果作为最终资格审查依据。</w:t>
      </w:r>
    </w:p>
    <w:p w14:paraId="5C147249" w14:textId="77777777" w:rsidR="00091D63" w:rsidRDefault="00000000">
      <w:pPr>
        <w:spacing w:line="360" w:lineRule="auto"/>
        <w:ind w:firstLineChars="200" w:firstLine="420"/>
        <w:rPr>
          <w:rFonts w:ascii="宋体" w:hAnsi="宋体" w:hint="eastAsia"/>
          <w:szCs w:val="21"/>
        </w:rPr>
      </w:pPr>
      <w:r>
        <w:rPr>
          <w:rFonts w:ascii="宋体" w:hAnsi="宋体"/>
          <w:szCs w:val="21"/>
        </w:rPr>
        <w:t>2</w:t>
      </w:r>
      <w:r>
        <w:rPr>
          <w:rFonts w:ascii="宋体" w:hAnsi="宋体" w:hint="eastAsia"/>
          <w:szCs w:val="21"/>
        </w:rPr>
        <w:t>.落实政府采购政策需满足的资格要求：无。</w:t>
      </w:r>
    </w:p>
    <w:p w14:paraId="177138B5"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2.1 扶持中小企业政策：根据《政府采购促进中小企业发展管理办法》（财库﹝2020﹞46 号）的规定，小微企业参加本次采购活动，享受10%评审价格扣除优惠政策。</w:t>
      </w:r>
    </w:p>
    <w:p w14:paraId="6D993797"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2.2 节能政策：在性能、技术、服务等指标同等条件下，优先采购政府部门公布的节能清单中所列的节能产品。</w:t>
      </w:r>
    </w:p>
    <w:p w14:paraId="29F692C5"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2.3 鼓励环保政策：在性能、技术、服务等指标同等条件下，优先采购政府部门公布的环境标志产品政府采购清单中所列产品。</w:t>
      </w:r>
    </w:p>
    <w:p w14:paraId="73694D3B"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2.4 政府采购货物、工程和服务项目中涉及商品包装和快递包装的，需按照《关于印发&lt;商品包装政府采购需求标准（试行）&gt;、&lt;快递包装政府采购需求标准（试行）&gt;的通知》要求执行。</w:t>
      </w:r>
    </w:p>
    <w:p w14:paraId="29C4BD15" w14:textId="77777777" w:rsidR="00091D63" w:rsidRDefault="00000000">
      <w:pPr>
        <w:spacing w:line="360" w:lineRule="auto"/>
        <w:ind w:firstLineChars="200" w:firstLine="420"/>
        <w:rPr>
          <w:rFonts w:ascii="宋体" w:hAnsi="宋体" w:hint="eastAsia"/>
          <w:szCs w:val="21"/>
        </w:rPr>
      </w:pPr>
      <w:bookmarkStart w:id="33" w:name="_Toc64907449"/>
      <w:r>
        <w:rPr>
          <w:rFonts w:ascii="宋体" w:hAnsi="宋体" w:hint="eastAsia"/>
          <w:szCs w:val="21"/>
        </w:rPr>
        <w:t>3.本项目的特定资格要求：</w:t>
      </w:r>
      <w:bookmarkStart w:id="34" w:name="_Toc29971007"/>
      <w:bookmarkEnd w:id="33"/>
      <w:r>
        <w:rPr>
          <w:rFonts w:ascii="宋体" w:hAnsi="宋体" w:hint="eastAsia"/>
          <w:szCs w:val="21"/>
        </w:rPr>
        <w:t>无。</w:t>
      </w:r>
    </w:p>
    <w:bookmarkEnd w:id="34"/>
    <w:p w14:paraId="7B9690CA"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4.本项目不接受联合体参与投标。</w:t>
      </w:r>
    </w:p>
    <w:p w14:paraId="5A3D7E22" w14:textId="77777777" w:rsidR="00091D63" w:rsidRDefault="00000000">
      <w:pPr>
        <w:pStyle w:val="afe"/>
        <w:widowControl w:val="0"/>
        <w:spacing w:before="0" w:beforeAutospacing="0" w:after="0" w:afterAutospacing="0" w:line="360" w:lineRule="auto"/>
        <w:ind w:firstLineChars="200" w:firstLine="420"/>
        <w:jc w:val="left"/>
        <w:outlineLvl w:val="1"/>
        <w:rPr>
          <w:rFonts w:eastAsia="宋体" w:hint="eastAsia"/>
          <w:sz w:val="21"/>
          <w:szCs w:val="21"/>
        </w:rPr>
      </w:pPr>
      <w:r>
        <w:rPr>
          <w:rFonts w:eastAsia="宋体" w:hint="eastAsia"/>
          <w:sz w:val="21"/>
          <w:szCs w:val="21"/>
        </w:rPr>
        <w:t>5.单位负责人为同一人或者存在直接控股、管理关系的不同投标人，不得参加同一合同项下的政府采购活动。</w:t>
      </w:r>
    </w:p>
    <w:p w14:paraId="041CB5CC"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三、获取招标文件</w:t>
      </w:r>
    </w:p>
    <w:p w14:paraId="5C77059C" w14:textId="661DC283" w:rsidR="00091D63" w:rsidRDefault="00000000">
      <w:pPr>
        <w:spacing w:line="360" w:lineRule="auto"/>
        <w:ind w:firstLineChars="200" w:firstLine="420"/>
        <w:rPr>
          <w:rFonts w:ascii="宋体" w:hAnsi="宋体" w:hint="eastAsia"/>
          <w:szCs w:val="21"/>
        </w:rPr>
      </w:pPr>
      <w:r>
        <w:rPr>
          <w:rFonts w:ascii="宋体" w:hAnsi="宋体" w:hint="eastAsia"/>
          <w:szCs w:val="21"/>
        </w:rPr>
        <w:t>1.</w:t>
      </w:r>
      <w:r>
        <w:rPr>
          <w:rFonts w:ascii="宋体" w:hAnsi="宋体" w:cs="宋体" w:hint="eastAsia"/>
          <w:szCs w:val="21"/>
        </w:rPr>
        <w:t>时间</w:t>
      </w:r>
      <w:r>
        <w:rPr>
          <w:rFonts w:ascii="宋体" w:hAnsi="宋体" w:hint="eastAsia"/>
          <w:szCs w:val="21"/>
        </w:rPr>
        <w:t>：2025年</w:t>
      </w:r>
      <w:r w:rsidR="00864D68">
        <w:rPr>
          <w:rFonts w:ascii="宋体" w:hAnsi="宋体" w:hint="eastAsia"/>
          <w:szCs w:val="21"/>
        </w:rPr>
        <w:t>11</w:t>
      </w:r>
      <w:r>
        <w:rPr>
          <w:rFonts w:ascii="宋体" w:hAnsi="宋体" w:hint="eastAsia"/>
          <w:szCs w:val="21"/>
        </w:rPr>
        <w:t>月</w:t>
      </w:r>
      <w:r w:rsidR="00864D68">
        <w:rPr>
          <w:rFonts w:ascii="宋体" w:hAnsi="宋体" w:hint="eastAsia"/>
          <w:szCs w:val="21"/>
        </w:rPr>
        <w:t>21</w:t>
      </w:r>
      <w:r>
        <w:rPr>
          <w:rFonts w:ascii="宋体" w:hAnsi="宋体" w:hint="eastAsia"/>
          <w:szCs w:val="21"/>
        </w:rPr>
        <w:t>日至2025年</w:t>
      </w:r>
      <w:r w:rsidR="00864D68">
        <w:rPr>
          <w:rFonts w:ascii="宋体" w:hAnsi="宋体" w:hint="eastAsia"/>
          <w:szCs w:val="21"/>
        </w:rPr>
        <w:t>11</w:t>
      </w:r>
      <w:r>
        <w:rPr>
          <w:rFonts w:ascii="宋体" w:hAnsi="宋体" w:hint="eastAsia"/>
          <w:szCs w:val="21"/>
        </w:rPr>
        <w:t>月</w:t>
      </w:r>
      <w:r w:rsidR="00864D68">
        <w:rPr>
          <w:rFonts w:ascii="宋体" w:hAnsi="宋体" w:hint="eastAsia"/>
          <w:szCs w:val="21"/>
        </w:rPr>
        <w:t>27</w:t>
      </w:r>
      <w:r>
        <w:rPr>
          <w:rFonts w:ascii="宋体" w:hAnsi="宋体" w:hint="eastAsia"/>
          <w:szCs w:val="21"/>
        </w:rPr>
        <w:t>日,</w:t>
      </w:r>
      <w:r>
        <w:rPr>
          <w:rFonts w:ascii="宋体" w:hAnsi="宋体" w:hint="eastAsia"/>
          <w:bCs/>
          <w:szCs w:val="21"/>
        </w:rPr>
        <w:t>每</w:t>
      </w:r>
      <w:r>
        <w:rPr>
          <w:rFonts w:ascii="宋体" w:hAnsi="宋体" w:hint="eastAsia"/>
          <w:szCs w:val="21"/>
        </w:rPr>
        <w:t>天上午9:00至17:30（北京时间，法定节假日除外）。</w:t>
      </w:r>
    </w:p>
    <w:p w14:paraId="5D1F1BD8" w14:textId="77777777" w:rsidR="00091D63" w:rsidRDefault="00000000">
      <w:pPr>
        <w:spacing w:line="360" w:lineRule="auto"/>
        <w:ind w:firstLineChars="200" w:firstLine="420"/>
        <w:rPr>
          <w:rFonts w:ascii="宋体" w:hAnsi="宋体" w:hint="eastAsia"/>
          <w:bCs/>
          <w:szCs w:val="21"/>
        </w:rPr>
      </w:pPr>
      <w:r>
        <w:rPr>
          <w:rFonts w:ascii="宋体" w:hAnsi="宋体" w:hint="eastAsia"/>
          <w:bCs/>
          <w:szCs w:val="21"/>
        </w:rPr>
        <w:t>2.本项目采用邮箱报名方式。请潜在投标人准备以下资料购买招标文件：①法定代表人授权委托书；②法定代表人及被授权人身份证扫描件；③营业执照扫描件；④报名情况表（详见附件）；⑤汇款凭证扫描件。上述报名材料通过河南广电招标有限公司邮箱</w:t>
      </w:r>
      <w:r>
        <w:rPr>
          <w:rFonts w:ascii="宋体" w:hAnsi="宋体"/>
          <w:bCs/>
          <w:szCs w:val="21"/>
        </w:rPr>
        <w:t>hngd-tendering@163.com</w:t>
      </w:r>
      <w:r>
        <w:rPr>
          <w:rFonts w:ascii="宋体" w:hAnsi="宋体" w:hint="eastAsia"/>
          <w:bCs/>
          <w:szCs w:val="21"/>
        </w:rPr>
        <w:t>进行（邮件发送信息：项目名称+单位名称）。</w:t>
      </w:r>
    </w:p>
    <w:p w14:paraId="0D7C1612"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3. 300元/套。银行转账。售后不退。</w:t>
      </w:r>
    </w:p>
    <w:p w14:paraId="6C6779E4"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4.河南广电招标有限公司邮箱：</w:t>
      </w:r>
      <w:hyperlink r:id="rId7" w:history="1">
        <w:r w:rsidR="00091D63">
          <w:rPr>
            <w:rStyle w:val="aff8"/>
            <w:rFonts w:hAnsi="宋体" w:hint="eastAsia"/>
            <w:color w:val="auto"/>
            <w:szCs w:val="21"/>
          </w:rPr>
          <w:t>hngd-tendering@163.com</w:t>
        </w:r>
      </w:hyperlink>
    </w:p>
    <w:p w14:paraId="58BC195C"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5.汇款开户行及账号：</w:t>
      </w:r>
    </w:p>
    <w:p w14:paraId="4325D03D"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 xml:space="preserve">开 户 行：建行郑州花园路支行         </w:t>
      </w:r>
    </w:p>
    <w:p w14:paraId="1CB28AA1"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lastRenderedPageBreak/>
        <w:t>全    称：河南广电招标有限公司</w:t>
      </w:r>
    </w:p>
    <w:p w14:paraId="087D0D7F"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账    号：41001523027050201102</w:t>
      </w:r>
    </w:p>
    <w:p w14:paraId="407B6DCB"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四、提交投标文件截止时间、开标时间和地点</w:t>
      </w:r>
    </w:p>
    <w:p w14:paraId="5A2FE879" w14:textId="2F60E4FE"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时间：2025年</w:t>
      </w:r>
      <w:r w:rsidR="00864D68">
        <w:rPr>
          <w:rFonts w:eastAsia="宋体" w:hint="eastAsia"/>
          <w:sz w:val="21"/>
          <w:szCs w:val="21"/>
        </w:rPr>
        <w:t>12</w:t>
      </w:r>
      <w:r>
        <w:rPr>
          <w:rFonts w:eastAsia="宋体" w:hint="eastAsia"/>
          <w:sz w:val="21"/>
          <w:szCs w:val="21"/>
        </w:rPr>
        <w:t>月</w:t>
      </w:r>
      <w:r w:rsidR="00864D68">
        <w:rPr>
          <w:rFonts w:eastAsia="宋体" w:hint="eastAsia"/>
          <w:sz w:val="21"/>
          <w:szCs w:val="21"/>
        </w:rPr>
        <w:t>11</w:t>
      </w:r>
      <w:r>
        <w:rPr>
          <w:rFonts w:eastAsia="宋体" w:hint="eastAsia"/>
          <w:sz w:val="21"/>
          <w:szCs w:val="21"/>
        </w:rPr>
        <w:t>日09点30分（北京时间）。</w:t>
      </w:r>
    </w:p>
    <w:p w14:paraId="7AF66117"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地点：郑州市金水区经五路2号河南广电招标有限公司开标室。</w:t>
      </w:r>
    </w:p>
    <w:p w14:paraId="58F7A837"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五、公告期限及发布媒介</w:t>
      </w:r>
    </w:p>
    <w:p w14:paraId="2FFD1F5F" w14:textId="26573B41"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自本公告发布之日起5个工作日。本公告在《</w:t>
      </w:r>
      <w:r w:rsidR="00E617E5">
        <w:rPr>
          <w:rFonts w:eastAsia="宋体" w:hint="eastAsia"/>
          <w:sz w:val="21"/>
          <w:szCs w:val="21"/>
        </w:rPr>
        <w:t>中国</w:t>
      </w:r>
      <w:r>
        <w:rPr>
          <w:rFonts w:eastAsia="宋体" w:hint="eastAsia"/>
          <w:sz w:val="21"/>
          <w:szCs w:val="21"/>
        </w:rPr>
        <w:t>招标投标公共服务平台》发布。</w:t>
      </w:r>
    </w:p>
    <w:p w14:paraId="1CA94DBD"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六、对本次招标采购提出询问，请按以下方式联系。</w:t>
      </w:r>
    </w:p>
    <w:p w14:paraId="2618176A"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1.招标人信息</w:t>
      </w:r>
    </w:p>
    <w:p w14:paraId="0547097D"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名  称：河南广电通用传媒股份有限公司</w:t>
      </w:r>
    </w:p>
    <w:p w14:paraId="1143BAEF"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地  址：</w:t>
      </w:r>
      <w:r>
        <w:rPr>
          <w:rFonts w:eastAsia="宋体"/>
          <w:sz w:val="21"/>
          <w:szCs w:val="21"/>
        </w:rPr>
        <w:t>河南自贸试验区郑州片区（郑东）众旺路52号</w:t>
      </w:r>
    </w:p>
    <w:p w14:paraId="6E6710FA" w14:textId="53F908C0"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联系人：</w:t>
      </w:r>
      <w:r w:rsidR="00517F5D">
        <w:rPr>
          <w:rFonts w:eastAsia="宋体" w:hint="eastAsia"/>
          <w:sz w:val="21"/>
          <w:szCs w:val="21"/>
        </w:rPr>
        <w:t>焦永杰</w:t>
      </w:r>
    </w:p>
    <w:p w14:paraId="030342D5"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联系方式：0371-65887276</w:t>
      </w:r>
    </w:p>
    <w:p w14:paraId="2F278A2C"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2.招标代理机构信息</w:t>
      </w:r>
    </w:p>
    <w:p w14:paraId="1AEC7495"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名  称：河南广电招标有限公司</w:t>
      </w:r>
    </w:p>
    <w:p w14:paraId="7C414441"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 xml:space="preserve">地 址：郑州市金水区经五路2号  </w:t>
      </w:r>
    </w:p>
    <w:p w14:paraId="6EE4606E"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 xml:space="preserve">联系人：周凌峰     </w:t>
      </w:r>
    </w:p>
    <w:p w14:paraId="4A544EAD"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联系方式：0371-65887849</w:t>
      </w:r>
    </w:p>
    <w:p w14:paraId="1F5B2049" w14:textId="77777777" w:rsidR="00091D63" w:rsidRDefault="00000000">
      <w:pPr>
        <w:pStyle w:val="afe"/>
        <w:widowControl w:val="0"/>
        <w:spacing w:before="0" w:beforeAutospacing="0" w:after="0" w:afterAutospacing="0" w:line="360" w:lineRule="auto"/>
        <w:jc w:val="left"/>
        <w:outlineLvl w:val="1"/>
        <w:rPr>
          <w:rFonts w:eastAsia="宋体" w:hint="eastAsia"/>
          <w:sz w:val="21"/>
          <w:szCs w:val="21"/>
        </w:rPr>
      </w:pPr>
      <w:r>
        <w:rPr>
          <w:rFonts w:eastAsia="宋体" w:hint="eastAsia"/>
          <w:sz w:val="21"/>
          <w:szCs w:val="21"/>
        </w:rPr>
        <w:t>邮  箱：hngd-tendering@163.com</w:t>
      </w:r>
    </w:p>
    <w:p w14:paraId="05F25768" w14:textId="77777777" w:rsidR="00091D63" w:rsidRDefault="00091D63">
      <w:pPr>
        <w:pStyle w:val="afe"/>
        <w:widowControl w:val="0"/>
        <w:spacing w:before="0" w:beforeAutospacing="0" w:after="0" w:afterAutospacing="0" w:line="360" w:lineRule="auto"/>
        <w:jc w:val="left"/>
        <w:outlineLvl w:val="1"/>
        <w:rPr>
          <w:rFonts w:eastAsia="宋体" w:hint="eastAsia"/>
          <w:sz w:val="21"/>
          <w:szCs w:val="21"/>
        </w:rPr>
      </w:pPr>
    </w:p>
    <w:p w14:paraId="3D0FDDD0" w14:textId="77777777" w:rsidR="00091D63" w:rsidRDefault="00091D63">
      <w:pPr>
        <w:pStyle w:val="afe"/>
        <w:widowControl w:val="0"/>
        <w:spacing w:before="0" w:beforeAutospacing="0" w:after="0" w:afterAutospacing="0" w:line="360" w:lineRule="auto"/>
        <w:jc w:val="left"/>
        <w:outlineLvl w:val="1"/>
        <w:rPr>
          <w:rFonts w:eastAsia="宋体" w:hint="eastAsia"/>
          <w:sz w:val="21"/>
          <w:szCs w:val="21"/>
        </w:rPr>
      </w:pPr>
    </w:p>
    <w:p w14:paraId="24BD54C6" w14:textId="77777777" w:rsidR="00091D63" w:rsidRDefault="00000000">
      <w:pPr>
        <w:pStyle w:val="afe"/>
        <w:widowControl w:val="0"/>
        <w:spacing w:before="0" w:beforeAutospacing="0" w:after="0" w:afterAutospacing="0" w:line="300" w:lineRule="auto"/>
        <w:ind w:firstLineChars="2300" w:firstLine="4830"/>
        <w:jc w:val="left"/>
        <w:outlineLvl w:val="1"/>
        <w:rPr>
          <w:rFonts w:eastAsia="宋体" w:hint="eastAsia"/>
          <w:sz w:val="21"/>
          <w:szCs w:val="21"/>
        </w:rPr>
      </w:pPr>
      <w:r>
        <w:rPr>
          <w:rFonts w:eastAsia="宋体" w:hint="eastAsia"/>
          <w:sz w:val="21"/>
          <w:szCs w:val="21"/>
        </w:rPr>
        <w:t>发布人：河南广电招标有限公司</w:t>
      </w:r>
    </w:p>
    <w:p w14:paraId="0E69EC1A" w14:textId="613D5888" w:rsidR="00091D63" w:rsidRDefault="00000000">
      <w:pPr>
        <w:pStyle w:val="afe"/>
        <w:widowControl w:val="0"/>
        <w:spacing w:before="0" w:beforeAutospacing="0" w:after="0" w:afterAutospacing="0" w:line="300" w:lineRule="auto"/>
        <w:ind w:firstLineChars="2400" w:firstLine="5040"/>
        <w:jc w:val="left"/>
        <w:outlineLvl w:val="1"/>
        <w:rPr>
          <w:rFonts w:eastAsia="宋体" w:hint="eastAsia"/>
          <w:sz w:val="21"/>
          <w:szCs w:val="21"/>
        </w:rPr>
      </w:pPr>
      <w:r>
        <w:rPr>
          <w:rFonts w:eastAsia="宋体" w:hint="eastAsia"/>
          <w:sz w:val="21"/>
          <w:szCs w:val="21"/>
        </w:rPr>
        <w:t>发布时间：2025年</w:t>
      </w:r>
      <w:r w:rsidR="00F63849">
        <w:rPr>
          <w:rFonts w:eastAsia="宋体" w:hint="eastAsia"/>
          <w:sz w:val="21"/>
          <w:szCs w:val="21"/>
        </w:rPr>
        <w:t>11</w:t>
      </w:r>
      <w:r>
        <w:rPr>
          <w:rFonts w:eastAsia="宋体" w:hint="eastAsia"/>
          <w:sz w:val="21"/>
          <w:szCs w:val="21"/>
        </w:rPr>
        <w:t>月</w:t>
      </w:r>
      <w:r w:rsidR="00F63849">
        <w:rPr>
          <w:rFonts w:eastAsia="宋体" w:hint="eastAsia"/>
          <w:sz w:val="21"/>
          <w:szCs w:val="21"/>
        </w:rPr>
        <w:t>20</w:t>
      </w:r>
      <w:r>
        <w:rPr>
          <w:rFonts w:eastAsia="宋体" w:hint="eastAsia"/>
          <w:sz w:val="21"/>
          <w:szCs w:val="21"/>
        </w:rPr>
        <w:t>日</w:t>
      </w:r>
    </w:p>
    <w:p w14:paraId="10934F74" w14:textId="77777777" w:rsidR="00091D63" w:rsidRDefault="00091D63">
      <w:pPr>
        <w:pStyle w:val="afe"/>
        <w:widowControl w:val="0"/>
        <w:spacing w:before="0" w:beforeAutospacing="0" w:after="0" w:afterAutospacing="0" w:line="300" w:lineRule="auto"/>
        <w:ind w:firstLineChars="2400" w:firstLine="5040"/>
        <w:jc w:val="left"/>
        <w:outlineLvl w:val="1"/>
        <w:rPr>
          <w:rFonts w:eastAsia="宋体" w:hint="eastAsia"/>
          <w:sz w:val="21"/>
          <w:szCs w:val="21"/>
        </w:rPr>
      </w:pPr>
    </w:p>
    <w:p w14:paraId="7E5BDCD8" w14:textId="77777777" w:rsidR="00091D63" w:rsidRDefault="00000000">
      <w:pPr>
        <w:widowControl/>
        <w:jc w:val="left"/>
      </w:pPr>
      <w:r>
        <w:br w:type="page"/>
      </w:r>
    </w:p>
    <w:p w14:paraId="25344427" w14:textId="77777777" w:rsidR="00091D63" w:rsidRDefault="00091D63"/>
    <w:p w14:paraId="61276568" w14:textId="77777777" w:rsidR="00091D63" w:rsidRDefault="00000000">
      <w:pPr>
        <w:pStyle w:val="10"/>
        <w:rPr>
          <w:rFonts w:ascii="宋体" w:eastAsia="宋体" w:hAnsi="宋体" w:hint="eastAsia"/>
          <w:szCs w:val="44"/>
        </w:rPr>
      </w:pPr>
      <w:bookmarkStart w:id="35" w:name="_Toc214371291"/>
      <w:bookmarkEnd w:id="11"/>
      <w:bookmarkEnd w:id="12"/>
      <w:bookmarkEnd w:id="13"/>
      <w:bookmarkEnd w:id="14"/>
      <w:bookmarkEnd w:id="15"/>
      <w:bookmarkEnd w:id="16"/>
      <w:bookmarkEnd w:id="17"/>
      <w:bookmarkEnd w:id="18"/>
      <w:bookmarkEnd w:id="19"/>
      <w:bookmarkEnd w:id="20"/>
      <w:bookmarkEnd w:id="31"/>
      <w:r>
        <w:rPr>
          <w:rFonts w:ascii="宋体" w:eastAsia="宋体" w:hAnsi="宋体" w:hint="eastAsia"/>
          <w:szCs w:val="44"/>
        </w:rPr>
        <w:t>第二章、投标须知</w:t>
      </w:r>
      <w:bookmarkEnd w:id="21"/>
      <w:bookmarkEnd w:id="22"/>
      <w:bookmarkEnd w:id="23"/>
      <w:bookmarkEnd w:id="24"/>
      <w:bookmarkEnd w:id="25"/>
      <w:bookmarkEnd w:id="26"/>
      <w:bookmarkEnd w:id="27"/>
      <w:bookmarkEnd w:id="28"/>
      <w:bookmarkEnd w:id="29"/>
      <w:bookmarkEnd w:id="30"/>
      <w:bookmarkEnd w:id="35"/>
    </w:p>
    <w:p w14:paraId="3F6A2D6F" w14:textId="77777777" w:rsidR="00091D63" w:rsidRDefault="00000000">
      <w:pPr>
        <w:spacing w:line="360" w:lineRule="auto"/>
        <w:jc w:val="center"/>
        <w:rPr>
          <w:rFonts w:ascii="宋体" w:hAnsi="宋体" w:hint="eastAsia"/>
          <w:b/>
          <w:sz w:val="30"/>
          <w:szCs w:val="30"/>
        </w:rPr>
      </w:pPr>
      <w:bookmarkStart w:id="36" w:name="_Toc192990003"/>
      <w:bookmarkStart w:id="37" w:name="_Toc160359567"/>
      <w:bookmarkStart w:id="38" w:name="_Toc193083541"/>
      <w:bookmarkStart w:id="39" w:name="_Toc200960067"/>
      <w:bookmarkStart w:id="40" w:name="_Toc192643562"/>
      <w:bookmarkStart w:id="41" w:name="_Toc192992679"/>
      <w:bookmarkStart w:id="42" w:name="_Toc192944665"/>
      <w:bookmarkStart w:id="43" w:name="_Toc192478079"/>
      <w:bookmarkStart w:id="44" w:name="_Toc192991248"/>
      <w:r>
        <w:rPr>
          <w:rFonts w:ascii="宋体" w:hAnsi="宋体" w:hint="eastAsia"/>
          <w:b/>
          <w:sz w:val="30"/>
          <w:szCs w:val="30"/>
        </w:rPr>
        <w:t>前简表</w:t>
      </w:r>
      <w:bookmarkEnd w:id="36"/>
      <w:bookmarkEnd w:id="37"/>
      <w:bookmarkEnd w:id="38"/>
      <w:bookmarkEnd w:id="39"/>
      <w:bookmarkEnd w:id="40"/>
      <w:bookmarkEnd w:id="41"/>
      <w:bookmarkEnd w:id="42"/>
      <w:bookmarkEnd w:id="43"/>
      <w:bookmarkEnd w:id="44"/>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595"/>
        <w:gridCol w:w="1843"/>
        <w:gridCol w:w="5930"/>
      </w:tblGrid>
      <w:tr w:rsidR="00091D63" w14:paraId="14E74805" w14:textId="77777777">
        <w:trPr>
          <w:trHeight w:val="405"/>
          <w:jc w:val="center"/>
        </w:trPr>
        <w:tc>
          <w:tcPr>
            <w:tcW w:w="8368" w:type="dxa"/>
            <w:gridSpan w:val="3"/>
            <w:vAlign w:val="center"/>
          </w:tcPr>
          <w:p w14:paraId="675DCF51" w14:textId="77777777" w:rsidR="00091D63" w:rsidRDefault="00000000">
            <w:pPr>
              <w:spacing w:line="360" w:lineRule="auto"/>
              <w:jc w:val="center"/>
              <w:rPr>
                <w:rFonts w:ascii="宋体" w:hAnsi="宋体" w:hint="eastAsia"/>
                <w:b/>
                <w:bCs/>
                <w:szCs w:val="21"/>
              </w:rPr>
            </w:pPr>
            <w:bookmarkStart w:id="45" w:name="_Toc192991249"/>
            <w:bookmarkStart w:id="46" w:name="_Toc192478080"/>
            <w:bookmarkStart w:id="47" w:name="_Toc192944666"/>
            <w:bookmarkStart w:id="48" w:name="_Toc200960068"/>
            <w:bookmarkStart w:id="49" w:name="_Toc193083542"/>
            <w:bookmarkStart w:id="50" w:name="_Toc192990004"/>
            <w:bookmarkStart w:id="51" w:name="_Toc192643563"/>
            <w:bookmarkStart w:id="52" w:name="_Toc192992680"/>
            <w:r>
              <w:rPr>
                <w:rFonts w:ascii="宋体" w:hAnsi="宋体" w:hint="eastAsia"/>
                <w:b/>
                <w:bCs/>
                <w:szCs w:val="21"/>
              </w:rPr>
              <w:t>内      容</w:t>
            </w:r>
          </w:p>
        </w:tc>
      </w:tr>
      <w:tr w:rsidR="00091D63" w14:paraId="7528C22F" w14:textId="77777777">
        <w:trPr>
          <w:trHeight w:val="413"/>
          <w:jc w:val="center"/>
        </w:trPr>
        <w:tc>
          <w:tcPr>
            <w:tcW w:w="595" w:type="dxa"/>
            <w:vAlign w:val="center"/>
          </w:tcPr>
          <w:p w14:paraId="07C2A962" w14:textId="77777777" w:rsidR="00091D63" w:rsidRDefault="00000000">
            <w:pPr>
              <w:spacing w:line="400" w:lineRule="exact"/>
              <w:jc w:val="center"/>
              <w:rPr>
                <w:rFonts w:ascii="宋体" w:hAnsi="宋体" w:hint="eastAsia"/>
                <w:b/>
                <w:szCs w:val="21"/>
              </w:rPr>
            </w:pPr>
            <w:r>
              <w:rPr>
                <w:rFonts w:ascii="宋体" w:hAnsi="宋体" w:hint="eastAsia"/>
                <w:b/>
                <w:szCs w:val="21"/>
              </w:rPr>
              <w:t>序号</w:t>
            </w:r>
          </w:p>
        </w:tc>
        <w:tc>
          <w:tcPr>
            <w:tcW w:w="1843" w:type="dxa"/>
            <w:vAlign w:val="center"/>
          </w:tcPr>
          <w:p w14:paraId="51E8C59B" w14:textId="77777777" w:rsidR="00091D63" w:rsidRDefault="00000000">
            <w:pPr>
              <w:spacing w:line="400" w:lineRule="exact"/>
              <w:jc w:val="center"/>
              <w:rPr>
                <w:rFonts w:ascii="宋体" w:hAnsi="宋体" w:hint="eastAsia"/>
                <w:b/>
                <w:szCs w:val="21"/>
              </w:rPr>
            </w:pPr>
            <w:r>
              <w:rPr>
                <w:rFonts w:ascii="宋体" w:hAnsi="宋体" w:hint="eastAsia"/>
                <w:b/>
                <w:szCs w:val="21"/>
              </w:rPr>
              <w:t>内容</w:t>
            </w:r>
          </w:p>
        </w:tc>
        <w:tc>
          <w:tcPr>
            <w:tcW w:w="5930" w:type="dxa"/>
            <w:vAlign w:val="center"/>
          </w:tcPr>
          <w:p w14:paraId="69F19D34" w14:textId="77777777" w:rsidR="00091D63" w:rsidRDefault="00000000">
            <w:pPr>
              <w:spacing w:line="400" w:lineRule="exact"/>
              <w:jc w:val="center"/>
              <w:rPr>
                <w:rFonts w:ascii="宋体" w:hAnsi="宋体" w:hint="eastAsia"/>
                <w:b/>
                <w:szCs w:val="21"/>
              </w:rPr>
            </w:pPr>
            <w:r>
              <w:rPr>
                <w:rFonts w:ascii="宋体" w:hAnsi="宋体" w:hint="eastAsia"/>
                <w:b/>
                <w:szCs w:val="21"/>
              </w:rPr>
              <w:t>说明与要求</w:t>
            </w:r>
          </w:p>
        </w:tc>
      </w:tr>
      <w:tr w:rsidR="00091D63" w14:paraId="411C76FE" w14:textId="77777777">
        <w:trPr>
          <w:trHeight w:val="278"/>
          <w:jc w:val="center"/>
        </w:trPr>
        <w:tc>
          <w:tcPr>
            <w:tcW w:w="595" w:type="dxa"/>
            <w:vAlign w:val="center"/>
          </w:tcPr>
          <w:p w14:paraId="37AE6D4D" w14:textId="77777777" w:rsidR="00091D63" w:rsidRDefault="00000000">
            <w:pPr>
              <w:spacing w:line="400" w:lineRule="exact"/>
              <w:jc w:val="center"/>
              <w:rPr>
                <w:rFonts w:ascii="宋体" w:hAnsi="宋体" w:hint="eastAsia"/>
                <w:szCs w:val="21"/>
              </w:rPr>
            </w:pPr>
            <w:r>
              <w:rPr>
                <w:rFonts w:ascii="宋体" w:hAnsi="宋体" w:hint="eastAsia"/>
                <w:szCs w:val="21"/>
              </w:rPr>
              <w:t>1</w:t>
            </w:r>
          </w:p>
        </w:tc>
        <w:tc>
          <w:tcPr>
            <w:tcW w:w="1843" w:type="dxa"/>
            <w:vAlign w:val="center"/>
          </w:tcPr>
          <w:p w14:paraId="39A3EFED" w14:textId="77777777" w:rsidR="00091D63" w:rsidRDefault="00000000">
            <w:pPr>
              <w:spacing w:line="400" w:lineRule="exact"/>
              <w:jc w:val="center"/>
              <w:rPr>
                <w:rFonts w:ascii="宋体" w:hAnsi="宋体" w:hint="eastAsia"/>
                <w:szCs w:val="21"/>
              </w:rPr>
            </w:pPr>
            <w:r>
              <w:rPr>
                <w:rFonts w:ascii="宋体" w:hAnsi="宋体" w:hint="eastAsia"/>
                <w:szCs w:val="21"/>
              </w:rPr>
              <w:t>项目名称</w:t>
            </w:r>
          </w:p>
        </w:tc>
        <w:tc>
          <w:tcPr>
            <w:tcW w:w="5930" w:type="dxa"/>
            <w:vAlign w:val="center"/>
          </w:tcPr>
          <w:p w14:paraId="61381F7A" w14:textId="77777777" w:rsidR="00091D63" w:rsidRDefault="00000000">
            <w:pPr>
              <w:spacing w:line="360" w:lineRule="auto"/>
              <w:rPr>
                <w:rFonts w:ascii="宋体" w:hAnsi="宋体" w:hint="eastAsia"/>
                <w:szCs w:val="21"/>
              </w:rPr>
            </w:pPr>
            <w:r>
              <w:rPr>
                <w:rFonts w:hint="eastAsia"/>
                <w:szCs w:val="21"/>
              </w:rPr>
              <w:t>“星核”多模态空间智能内容引擎一期项目</w:t>
            </w:r>
          </w:p>
        </w:tc>
      </w:tr>
      <w:tr w:rsidR="00091D63" w14:paraId="70617DDC" w14:textId="77777777">
        <w:trPr>
          <w:trHeight w:val="284"/>
          <w:jc w:val="center"/>
        </w:trPr>
        <w:tc>
          <w:tcPr>
            <w:tcW w:w="595" w:type="dxa"/>
            <w:vAlign w:val="center"/>
          </w:tcPr>
          <w:p w14:paraId="7C0DC8C9" w14:textId="77777777" w:rsidR="00091D63" w:rsidRDefault="00000000">
            <w:pPr>
              <w:spacing w:line="400" w:lineRule="exact"/>
              <w:jc w:val="center"/>
              <w:rPr>
                <w:rFonts w:ascii="宋体" w:hAnsi="宋体" w:hint="eastAsia"/>
                <w:szCs w:val="21"/>
              </w:rPr>
            </w:pPr>
            <w:r>
              <w:rPr>
                <w:rFonts w:ascii="宋体" w:hAnsi="宋体" w:hint="eastAsia"/>
                <w:szCs w:val="21"/>
              </w:rPr>
              <w:t>2</w:t>
            </w:r>
          </w:p>
        </w:tc>
        <w:tc>
          <w:tcPr>
            <w:tcW w:w="1843" w:type="dxa"/>
            <w:vAlign w:val="center"/>
          </w:tcPr>
          <w:p w14:paraId="37DCB10B" w14:textId="77777777" w:rsidR="00091D63" w:rsidRDefault="00000000">
            <w:pPr>
              <w:spacing w:line="400" w:lineRule="exact"/>
              <w:jc w:val="center"/>
              <w:rPr>
                <w:rFonts w:ascii="宋体" w:hAnsi="宋体" w:hint="eastAsia"/>
                <w:b/>
                <w:szCs w:val="21"/>
              </w:rPr>
            </w:pPr>
            <w:r>
              <w:rPr>
                <w:rFonts w:ascii="宋体" w:hAnsi="宋体" w:hint="eastAsia"/>
                <w:szCs w:val="21"/>
              </w:rPr>
              <w:t>项目编号</w:t>
            </w:r>
          </w:p>
        </w:tc>
        <w:tc>
          <w:tcPr>
            <w:tcW w:w="5930" w:type="dxa"/>
            <w:vAlign w:val="center"/>
          </w:tcPr>
          <w:p w14:paraId="2880CDBC" w14:textId="77777777" w:rsidR="00091D63" w:rsidRDefault="00000000">
            <w:pPr>
              <w:pStyle w:val="afe"/>
              <w:widowControl w:val="0"/>
              <w:spacing w:before="0" w:beforeAutospacing="0" w:after="0" w:afterAutospacing="0" w:line="300" w:lineRule="auto"/>
              <w:jc w:val="left"/>
              <w:outlineLvl w:val="1"/>
              <w:rPr>
                <w:rFonts w:hint="eastAsia"/>
                <w:szCs w:val="21"/>
              </w:rPr>
            </w:pPr>
            <w:r>
              <w:rPr>
                <w:rFonts w:eastAsia="宋体" w:hint="eastAsia"/>
                <w:sz w:val="21"/>
                <w:szCs w:val="21"/>
              </w:rPr>
              <w:t>GDZB-GDTY-20251118</w:t>
            </w:r>
          </w:p>
        </w:tc>
      </w:tr>
      <w:tr w:rsidR="00091D63" w14:paraId="558C4BE4" w14:textId="77777777">
        <w:trPr>
          <w:trHeight w:val="284"/>
          <w:jc w:val="center"/>
        </w:trPr>
        <w:tc>
          <w:tcPr>
            <w:tcW w:w="595" w:type="dxa"/>
            <w:vAlign w:val="center"/>
          </w:tcPr>
          <w:p w14:paraId="67265595" w14:textId="77777777" w:rsidR="00091D63" w:rsidRDefault="00000000">
            <w:pPr>
              <w:spacing w:line="400" w:lineRule="exact"/>
              <w:jc w:val="center"/>
              <w:rPr>
                <w:rFonts w:ascii="宋体" w:hAnsi="宋体" w:hint="eastAsia"/>
                <w:szCs w:val="21"/>
              </w:rPr>
            </w:pPr>
            <w:r>
              <w:rPr>
                <w:rFonts w:ascii="宋体" w:hAnsi="宋体" w:hint="eastAsia"/>
                <w:szCs w:val="21"/>
              </w:rPr>
              <w:t>3</w:t>
            </w:r>
          </w:p>
        </w:tc>
        <w:tc>
          <w:tcPr>
            <w:tcW w:w="1843" w:type="dxa"/>
            <w:vAlign w:val="center"/>
          </w:tcPr>
          <w:p w14:paraId="44AE2E4A" w14:textId="77777777" w:rsidR="00091D63" w:rsidRDefault="00000000">
            <w:pPr>
              <w:spacing w:line="400" w:lineRule="exact"/>
              <w:jc w:val="center"/>
              <w:rPr>
                <w:rFonts w:ascii="宋体" w:hAnsi="宋体" w:hint="eastAsia"/>
                <w:szCs w:val="21"/>
              </w:rPr>
            </w:pPr>
            <w:r>
              <w:rPr>
                <w:rFonts w:ascii="宋体" w:hAnsi="宋体" w:hint="eastAsia"/>
                <w:szCs w:val="21"/>
              </w:rPr>
              <w:t>资金情况</w:t>
            </w:r>
          </w:p>
        </w:tc>
        <w:tc>
          <w:tcPr>
            <w:tcW w:w="5930" w:type="dxa"/>
            <w:vAlign w:val="center"/>
          </w:tcPr>
          <w:p w14:paraId="69329BB5" w14:textId="77777777" w:rsidR="00091D63" w:rsidRDefault="00000000">
            <w:pPr>
              <w:pStyle w:val="2f4"/>
              <w:keepNext w:val="0"/>
              <w:keepLines w:val="0"/>
              <w:spacing w:before="0" w:after="0" w:line="300" w:lineRule="auto"/>
              <w:rPr>
                <w:rFonts w:hint="eastAsia"/>
                <w:color w:val="auto"/>
                <w:szCs w:val="21"/>
              </w:rPr>
            </w:pPr>
            <w:r>
              <w:rPr>
                <w:rFonts w:hint="eastAsia"/>
                <w:bCs w:val="0"/>
                <w:color w:val="auto"/>
                <w:szCs w:val="21"/>
              </w:rPr>
              <w:t>资金已落实</w:t>
            </w:r>
          </w:p>
        </w:tc>
      </w:tr>
      <w:tr w:rsidR="00091D63" w14:paraId="2BB5D608" w14:textId="77777777">
        <w:trPr>
          <w:trHeight w:val="290"/>
          <w:jc w:val="center"/>
        </w:trPr>
        <w:tc>
          <w:tcPr>
            <w:tcW w:w="595" w:type="dxa"/>
            <w:vAlign w:val="center"/>
          </w:tcPr>
          <w:p w14:paraId="02483B34" w14:textId="77777777" w:rsidR="00091D63" w:rsidRDefault="00000000">
            <w:pPr>
              <w:spacing w:line="400" w:lineRule="exact"/>
              <w:jc w:val="center"/>
              <w:rPr>
                <w:rFonts w:ascii="宋体" w:hAnsi="宋体" w:hint="eastAsia"/>
                <w:szCs w:val="21"/>
              </w:rPr>
            </w:pPr>
            <w:r>
              <w:rPr>
                <w:rFonts w:ascii="宋体" w:hAnsi="宋体" w:hint="eastAsia"/>
                <w:szCs w:val="21"/>
              </w:rPr>
              <w:t>4</w:t>
            </w:r>
          </w:p>
        </w:tc>
        <w:tc>
          <w:tcPr>
            <w:tcW w:w="1843" w:type="dxa"/>
            <w:vAlign w:val="center"/>
          </w:tcPr>
          <w:p w14:paraId="2813F769" w14:textId="77777777" w:rsidR="00091D63" w:rsidRDefault="00000000">
            <w:pPr>
              <w:spacing w:line="400" w:lineRule="exact"/>
              <w:jc w:val="center"/>
              <w:rPr>
                <w:rFonts w:ascii="宋体" w:hAnsi="宋体" w:hint="eastAsia"/>
                <w:szCs w:val="21"/>
              </w:rPr>
            </w:pPr>
            <w:r>
              <w:rPr>
                <w:rFonts w:ascii="宋体" w:hAnsi="宋体" w:hint="eastAsia"/>
                <w:szCs w:val="21"/>
              </w:rPr>
              <w:t>预算金额</w:t>
            </w:r>
          </w:p>
        </w:tc>
        <w:tc>
          <w:tcPr>
            <w:tcW w:w="5930" w:type="dxa"/>
            <w:vAlign w:val="center"/>
          </w:tcPr>
          <w:p w14:paraId="21072F7F" w14:textId="004FAC79" w:rsidR="00091D63" w:rsidRDefault="00000000">
            <w:pPr>
              <w:pStyle w:val="2f4"/>
              <w:keepNext w:val="0"/>
              <w:keepLines w:val="0"/>
              <w:spacing w:before="0" w:after="0" w:line="300" w:lineRule="auto"/>
              <w:rPr>
                <w:rFonts w:hint="eastAsia"/>
                <w:color w:val="auto"/>
                <w:szCs w:val="21"/>
              </w:rPr>
            </w:pPr>
            <w:r>
              <w:rPr>
                <w:rFonts w:hint="eastAsia"/>
                <w:color w:val="auto"/>
                <w:szCs w:val="21"/>
              </w:rPr>
              <w:t>900万（资金性质：自筹资金）</w:t>
            </w:r>
          </w:p>
        </w:tc>
      </w:tr>
      <w:tr w:rsidR="00091D63" w14:paraId="60367167" w14:textId="77777777">
        <w:trPr>
          <w:trHeight w:val="290"/>
          <w:jc w:val="center"/>
        </w:trPr>
        <w:tc>
          <w:tcPr>
            <w:tcW w:w="595" w:type="dxa"/>
            <w:vAlign w:val="center"/>
          </w:tcPr>
          <w:p w14:paraId="79E0C1E7" w14:textId="77777777" w:rsidR="00091D63" w:rsidRDefault="00000000">
            <w:pPr>
              <w:spacing w:line="400" w:lineRule="exact"/>
              <w:jc w:val="center"/>
              <w:rPr>
                <w:rFonts w:ascii="宋体" w:hAnsi="宋体" w:hint="eastAsia"/>
                <w:szCs w:val="21"/>
              </w:rPr>
            </w:pPr>
            <w:r>
              <w:rPr>
                <w:rFonts w:ascii="宋体" w:hAnsi="宋体" w:hint="eastAsia"/>
                <w:szCs w:val="21"/>
              </w:rPr>
              <w:t>5</w:t>
            </w:r>
          </w:p>
        </w:tc>
        <w:tc>
          <w:tcPr>
            <w:tcW w:w="1843" w:type="dxa"/>
            <w:vAlign w:val="center"/>
          </w:tcPr>
          <w:p w14:paraId="3E7BA252" w14:textId="77777777" w:rsidR="00091D63" w:rsidRDefault="00000000">
            <w:pPr>
              <w:spacing w:line="400" w:lineRule="exact"/>
              <w:jc w:val="center"/>
              <w:rPr>
                <w:rFonts w:ascii="宋体" w:hAnsi="宋体" w:hint="eastAsia"/>
                <w:szCs w:val="21"/>
              </w:rPr>
            </w:pPr>
            <w:r>
              <w:rPr>
                <w:rFonts w:ascii="宋体" w:hAnsi="宋体" w:hint="eastAsia"/>
                <w:szCs w:val="21"/>
              </w:rPr>
              <w:t>标的物所属行业</w:t>
            </w:r>
          </w:p>
        </w:tc>
        <w:tc>
          <w:tcPr>
            <w:tcW w:w="5930" w:type="dxa"/>
            <w:vAlign w:val="center"/>
          </w:tcPr>
          <w:p w14:paraId="280EF0BE" w14:textId="77777777" w:rsidR="00091D63" w:rsidRDefault="00000000">
            <w:pPr>
              <w:pStyle w:val="2f4"/>
              <w:keepNext w:val="0"/>
              <w:keepLines w:val="0"/>
              <w:spacing w:before="0" w:after="0" w:line="300" w:lineRule="auto"/>
              <w:rPr>
                <w:rFonts w:asciiTheme="minorEastAsia" w:eastAsiaTheme="minorEastAsia" w:hAnsiTheme="minorEastAsia" w:cs="仿宋_GB2312" w:hint="eastAsia"/>
                <w:color w:val="auto"/>
                <w:szCs w:val="21"/>
              </w:rPr>
            </w:pPr>
            <w:r>
              <w:rPr>
                <w:rFonts w:hint="eastAsia"/>
                <w:color w:val="auto"/>
                <w:szCs w:val="21"/>
              </w:rPr>
              <w:t>本次招标的标的物所属行业为：软件和信息技术服务业</w:t>
            </w:r>
          </w:p>
        </w:tc>
      </w:tr>
      <w:tr w:rsidR="00091D63" w14:paraId="15380B27" w14:textId="77777777">
        <w:trPr>
          <w:trHeight w:val="290"/>
          <w:jc w:val="center"/>
        </w:trPr>
        <w:tc>
          <w:tcPr>
            <w:tcW w:w="595" w:type="dxa"/>
            <w:vAlign w:val="center"/>
          </w:tcPr>
          <w:p w14:paraId="23A96818" w14:textId="77777777" w:rsidR="00091D63" w:rsidRDefault="00000000">
            <w:pPr>
              <w:spacing w:line="400" w:lineRule="exact"/>
              <w:jc w:val="center"/>
              <w:rPr>
                <w:rFonts w:ascii="宋体" w:hAnsi="宋体" w:hint="eastAsia"/>
                <w:szCs w:val="21"/>
              </w:rPr>
            </w:pPr>
            <w:r>
              <w:rPr>
                <w:rFonts w:ascii="宋体" w:hAnsi="宋体" w:hint="eastAsia"/>
                <w:szCs w:val="21"/>
              </w:rPr>
              <w:t>6</w:t>
            </w:r>
          </w:p>
        </w:tc>
        <w:tc>
          <w:tcPr>
            <w:tcW w:w="1843" w:type="dxa"/>
            <w:vAlign w:val="center"/>
          </w:tcPr>
          <w:p w14:paraId="350B14DF" w14:textId="77777777" w:rsidR="00091D63" w:rsidRDefault="00000000">
            <w:pPr>
              <w:pStyle w:val="3h3H3sect12366"/>
              <w:keepNext w:val="0"/>
              <w:keepLines w:val="0"/>
              <w:spacing w:before="0" w:after="0" w:line="360" w:lineRule="exact"/>
              <w:jc w:val="center"/>
              <w:rPr>
                <w:rFonts w:ascii="宋体" w:eastAsia="宋体" w:hAnsi="宋体" w:hint="eastAsia"/>
                <w:b w:val="0"/>
                <w:szCs w:val="21"/>
              </w:rPr>
            </w:pPr>
            <w:r>
              <w:rPr>
                <w:rFonts w:ascii="宋体" w:eastAsia="宋体" w:hAnsi="宋体" w:hint="eastAsia"/>
                <w:b w:val="0"/>
                <w:szCs w:val="21"/>
              </w:rPr>
              <w:t>联合体投标</w:t>
            </w:r>
          </w:p>
        </w:tc>
        <w:tc>
          <w:tcPr>
            <w:tcW w:w="5930" w:type="dxa"/>
            <w:vAlign w:val="center"/>
          </w:tcPr>
          <w:p w14:paraId="052C72AD" w14:textId="77777777" w:rsidR="00091D63" w:rsidRDefault="00000000">
            <w:pPr>
              <w:pStyle w:val="2f4"/>
              <w:keepNext w:val="0"/>
              <w:keepLines w:val="0"/>
              <w:adjustRightInd w:val="0"/>
              <w:spacing w:before="0" w:after="0" w:line="400" w:lineRule="exact"/>
              <w:jc w:val="left"/>
              <w:textAlignment w:val="baseline"/>
              <w:rPr>
                <w:rFonts w:hint="eastAsia"/>
                <w:bCs w:val="0"/>
                <w:color w:val="auto"/>
                <w:szCs w:val="21"/>
              </w:rPr>
            </w:pPr>
            <w:r>
              <w:rPr>
                <w:rFonts w:hint="eastAsia"/>
                <w:bCs w:val="0"/>
                <w:color w:val="auto"/>
                <w:szCs w:val="21"/>
              </w:rPr>
              <w:t>本项目不接受联合体投标</w:t>
            </w:r>
          </w:p>
        </w:tc>
      </w:tr>
      <w:tr w:rsidR="00091D63" w14:paraId="04056299" w14:textId="77777777">
        <w:trPr>
          <w:trHeight w:val="290"/>
          <w:jc w:val="center"/>
        </w:trPr>
        <w:tc>
          <w:tcPr>
            <w:tcW w:w="595" w:type="dxa"/>
            <w:vAlign w:val="center"/>
          </w:tcPr>
          <w:p w14:paraId="22108267" w14:textId="77777777" w:rsidR="00091D63" w:rsidRDefault="00000000">
            <w:pPr>
              <w:spacing w:line="400" w:lineRule="exact"/>
              <w:jc w:val="center"/>
              <w:rPr>
                <w:rFonts w:ascii="宋体" w:hAnsi="宋体" w:hint="eastAsia"/>
                <w:szCs w:val="21"/>
              </w:rPr>
            </w:pPr>
            <w:r>
              <w:rPr>
                <w:rFonts w:ascii="宋体" w:hAnsi="宋体" w:hint="eastAsia"/>
                <w:szCs w:val="21"/>
              </w:rPr>
              <w:t>7</w:t>
            </w:r>
          </w:p>
        </w:tc>
        <w:tc>
          <w:tcPr>
            <w:tcW w:w="1843" w:type="dxa"/>
            <w:vAlign w:val="center"/>
          </w:tcPr>
          <w:p w14:paraId="6E677BD6" w14:textId="77777777" w:rsidR="00091D63" w:rsidRDefault="00000000">
            <w:pPr>
              <w:pStyle w:val="3h3H3sect12366"/>
              <w:keepNext w:val="0"/>
              <w:keepLines w:val="0"/>
              <w:spacing w:before="0" w:after="0" w:line="360" w:lineRule="exact"/>
              <w:jc w:val="center"/>
              <w:rPr>
                <w:rFonts w:ascii="宋体" w:eastAsia="宋体" w:hAnsi="宋体" w:hint="eastAsia"/>
                <w:b w:val="0"/>
                <w:szCs w:val="21"/>
              </w:rPr>
            </w:pPr>
            <w:r>
              <w:rPr>
                <w:rFonts w:ascii="宋体" w:eastAsia="宋体" w:hAnsi="宋体" w:hint="eastAsia"/>
                <w:b w:val="0"/>
                <w:szCs w:val="21"/>
              </w:rPr>
              <w:t>是否采购进口产品</w:t>
            </w:r>
          </w:p>
        </w:tc>
        <w:tc>
          <w:tcPr>
            <w:tcW w:w="5930" w:type="dxa"/>
            <w:vAlign w:val="center"/>
          </w:tcPr>
          <w:p w14:paraId="1306B974" w14:textId="77777777" w:rsidR="00091D63" w:rsidRDefault="00000000">
            <w:pPr>
              <w:pStyle w:val="2f4"/>
              <w:keepNext w:val="0"/>
              <w:keepLines w:val="0"/>
              <w:adjustRightInd w:val="0"/>
              <w:spacing w:before="0" w:after="0" w:line="400" w:lineRule="exact"/>
              <w:jc w:val="left"/>
              <w:textAlignment w:val="baseline"/>
              <w:rPr>
                <w:rFonts w:hint="eastAsia"/>
                <w:bCs w:val="0"/>
                <w:color w:val="auto"/>
                <w:szCs w:val="21"/>
              </w:rPr>
            </w:pPr>
            <w:r>
              <w:rPr>
                <w:rFonts w:hint="eastAsia"/>
                <w:bCs w:val="0"/>
                <w:color w:val="auto"/>
                <w:szCs w:val="21"/>
              </w:rPr>
              <w:t>否</w:t>
            </w:r>
          </w:p>
        </w:tc>
      </w:tr>
      <w:tr w:rsidR="00091D63" w14:paraId="457901C5" w14:textId="77777777">
        <w:trPr>
          <w:trHeight w:val="309"/>
          <w:jc w:val="center"/>
        </w:trPr>
        <w:tc>
          <w:tcPr>
            <w:tcW w:w="595" w:type="dxa"/>
            <w:vAlign w:val="center"/>
          </w:tcPr>
          <w:p w14:paraId="5DA437AF" w14:textId="77777777" w:rsidR="00091D63" w:rsidRDefault="00000000">
            <w:pPr>
              <w:spacing w:line="400" w:lineRule="exact"/>
              <w:jc w:val="center"/>
              <w:rPr>
                <w:rFonts w:ascii="宋体" w:hAnsi="宋体" w:hint="eastAsia"/>
                <w:szCs w:val="21"/>
              </w:rPr>
            </w:pPr>
            <w:r>
              <w:rPr>
                <w:rFonts w:ascii="宋体" w:hAnsi="宋体" w:hint="eastAsia"/>
                <w:szCs w:val="21"/>
              </w:rPr>
              <w:t>8</w:t>
            </w:r>
          </w:p>
        </w:tc>
        <w:tc>
          <w:tcPr>
            <w:tcW w:w="1843" w:type="dxa"/>
            <w:vAlign w:val="center"/>
          </w:tcPr>
          <w:p w14:paraId="7FF925F0" w14:textId="77777777" w:rsidR="00091D63" w:rsidRDefault="00000000">
            <w:pPr>
              <w:spacing w:line="400" w:lineRule="exact"/>
              <w:jc w:val="center"/>
              <w:rPr>
                <w:rFonts w:ascii="宋体" w:hAnsi="宋体" w:hint="eastAsia"/>
                <w:szCs w:val="21"/>
              </w:rPr>
            </w:pPr>
            <w:r>
              <w:rPr>
                <w:rFonts w:ascii="宋体" w:hAnsi="宋体" w:hint="eastAsia"/>
                <w:szCs w:val="21"/>
              </w:rPr>
              <w:t>现场踏勘</w:t>
            </w:r>
          </w:p>
        </w:tc>
        <w:tc>
          <w:tcPr>
            <w:tcW w:w="5930" w:type="dxa"/>
            <w:vAlign w:val="center"/>
          </w:tcPr>
          <w:p w14:paraId="14316193" w14:textId="77777777" w:rsidR="00091D63" w:rsidRDefault="00000000">
            <w:pPr>
              <w:pStyle w:val="2f4"/>
              <w:keepNext w:val="0"/>
              <w:keepLines w:val="0"/>
              <w:spacing w:before="0" w:after="0" w:line="300" w:lineRule="auto"/>
              <w:rPr>
                <w:rFonts w:hint="eastAsia"/>
                <w:color w:val="auto"/>
                <w:szCs w:val="21"/>
              </w:rPr>
            </w:pPr>
            <w:r>
              <w:rPr>
                <w:rFonts w:hint="eastAsia"/>
                <w:color w:val="auto"/>
                <w:szCs w:val="21"/>
              </w:rPr>
              <w:t xml:space="preserve">本项目不需要现场踏勘 </w:t>
            </w:r>
          </w:p>
        </w:tc>
      </w:tr>
      <w:tr w:rsidR="00091D63" w14:paraId="73614118" w14:textId="77777777">
        <w:trPr>
          <w:trHeight w:val="309"/>
          <w:jc w:val="center"/>
        </w:trPr>
        <w:tc>
          <w:tcPr>
            <w:tcW w:w="595" w:type="dxa"/>
            <w:vAlign w:val="center"/>
          </w:tcPr>
          <w:p w14:paraId="4E45B357" w14:textId="77777777" w:rsidR="00091D63" w:rsidRDefault="00000000">
            <w:pPr>
              <w:spacing w:line="400" w:lineRule="exact"/>
              <w:jc w:val="center"/>
              <w:rPr>
                <w:rFonts w:ascii="宋体" w:hAnsi="宋体" w:hint="eastAsia"/>
                <w:szCs w:val="21"/>
              </w:rPr>
            </w:pPr>
            <w:r>
              <w:rPr>
                <w:rFonts w:ascii="宋体" w:hAnsi="宋体" w:hint="eastAsia"/>
                <w:szCs w:val="21"/>
              </w:rPr>
              <w:t>9</w:t>
            </w:r>
          </w:p>
        </w:tc>
        <w:tc>
          <w:tcPr>
            <w:tcW w:w="1843" w:type="dxa"/>
            <w:vAlign w:val="center"/>
          </w:tcPr>
          <w:p w14:paraId="62FDE31A" w14:textId="77777777" w:rsidR="00091D63" w:rsidRDefault="00000000">
            <w:pPr>
              <w:spacing w:line="400" w:lineRule="exact"/>
              <w:jc w:val="center"/>
              <w:rPr>
                <w:rFonts w:ascii="宋体" w:hAnsi="宋体" w:hint="eastAsia"/>
                <w:szCs w:val="21"/>
              </w:rPr>
            </w:pPr>
            <w:r>
              <w:rPr>
                <w:rFonts w:ascii="宋体" w:hAnsi="宋体" w:hint="eastAsia"/>
                <w:szCs w:val="21"/>
              </w:rPr>
              <w:t>投标有效期</w:t>
            </w:r>
          </w:p>
        </w:tc>
        <w:tc>
          <w:tcPr>
            <w:tcW w:w="5930" w:type="dxa"/>
            <w:vAlign w:val="center"/>
          </w:tcPr>
          <w:p w14:paraId="40FE35C3" w14:textId="77777777" w:rsidR="00091D63" w:rsidRDefault="00000000">
            <w:pPr>
              <w:spacing w:line="400" w:lineRule="exact"/>
              <w:jc w:val="left"/>
              <w:rPr>
                <w:rFonts w:ascii="宋体" w:hAnsi="宋体" w:hint="eastAsia"/>
                <w:szCs w:val="21"/>
              </w:rPr>
            </w:pPr>
            <w:r>
              <w:rPr>
                <w:rFonts w:ascii="宋体" w:hAnsi="宋体" w:hint="eastAsia"/>
                <w:szCs w:val="21"/>
              </w:rPr>
              <w:t>投标截止之日起90日历日</w:t>
            </w:r>
          </w:p>
        </w:tc>
      </w:tr>
      <w:tr w:rsidR="00091D63" w14:paraId="3B9664AF" w14:textId="77777777">
        <w:trPr>
          <w:trHeight w:val="411"/>
          <w:jc w:val="center"/>
        </w:trPr>
        <w:tc>
          <w:tcPr>
            <w:tcW w:w="595" w:type="dxa"/>
            <w:vAlign w:val="center"/>
          </w:tcPr>
          <w:p w14:paraId="750B2BF4" w14:textId="77777777" w:rsidR="00091D63" w:rsidRDefault="00000000">
            <w:pPr>
              <w:spacing w:line="400" w:lineRule="exact"/>
              <w:jc w:val="center"/>
              <w:rPr>
                <w:rFonts w:ascii="宋体" w:hAnsi="宋体" w:hint="eastAsia"/>
                <w:szCs w:val="21"/>
              </w:rPr>
            </w:pPr>
            <w:r>
              <w:rPr>
                <w:rFonts w:ascii="宋体" w:hAnsi="宋体" w:hint="eastAsia"/>
                <w:szCs w:val="21"/>
              </w:rPr>
              <w:t>10</w:t>
            </w:r>
          </w:p>
        </w:tc>
        <w:tc>
          <w:tcPr>
            <w:tcW w:w="1843" w:type="dxa"/>
            <w:vAlign w:val="center"/>
          </w:tcPr>
          <w:p w14:paraId="48A221C2" w14:textId="77777777" w:rsidR="00091D63" w:rsidRDefault="00000000">
            <w:pPr>
              <w:spacing w:line="400" w:lineRule="exact"/>
              <w:jc w:val="center"/>
              <w:rPr>
                <w:rFonts w:ascii="宋体" w:hAnsi="宋体" w:hint="eastAsia"/>
                <w:szCs w:val="21"/>
              </w:rPr>
            </w:pPr>
            <w:r>
              <w:rPr>
                <w:rFonts w:ascii="宋体" w:hAnsi="宋体" w:hint="eastAsia"/>
                <w:szCs w:val="21"/>
              </w:rPr>
              <w:t>代理服务费</w:t>
            </w:r>
          </w:p>
        </w:tc>
        <w:tc>
          <w:tcPr>
            <w:tcW w:w="5930" w:type="dxa"/>
            <w:vAlign w:val="center"/>
          </w:tcPr>
          <w:p w14:paraId="0EF5DB88" w14:textId="77777777" w:rsidR="00091D63" w:rsidRDefault="00000000">
            <w:pPr>
              <w:pStyle w:val="2f4"/>
              <w:keepNext w:val="0"/>
              <w:keepLines w:val="0"/>
              <w:tabs>
                <w:tab w:val="left" w:pos="312"/>
              </w:tabs>
              <w:spacing w:before="0" w:after="0" w:line="300" w:lineRule="auto"/>
              <w:ind w:left="315" w:hangingChars="150" w:hanging="315"/>
              <w:rPr>
                <w:rFonts w:hint="eastAsia"/>
                <w:color w:val="auto"/>
                <w:szCs w:val="21"/>
              </w:rPr>
            </w:pPr>
            <w:r>
              <w:rPr>
                <w:rFonts w:hint="eastAsia"/>
                <w:color w:val="auto"/>
                <w:kern w:val="0"/>
                <w:szCs w:val="21"/>
              </w:rPr>
              <w:t>1. 收费标准：参照国家计委计价格【2002】1980号文规定的招标代理服务收费标准，由成交供应商向采购代理机构支付代理服务费叁万元整。</w:t>
            </w:r>
          </w:p>
          <w:p w14:paraId="08F3B1E6" w14:textId="77777777" w:rsidR="00091D63" w:rsidRDefault="00000000">
            <w:pPr>
              <w:pStyle w:val="afe"/>
              <w:widowControl w:val="0"/>
              <w:spacing w:before="0" w:beforeAutospacing="0" w:after="0" w:afterAutospacing="0" w:line="300" w:lineRule="auto"/>
              <w:ind w:left="315" w:hangingChars="150" w:hanging="315"/>
              <w:outlineLvl w:val="1"/>
              <w:rPr>
                <w:rFonts w:eastAsia="宋体" w:hint="eastAsia"/>
                <w:sz w:val="21"/>
                <w:szCs w:val="21"/>
              </w:rPr>
            </w:pPr>
            <w:r>
              <w:rPr>
                <w:rFonts w:eastAsia="宋体" w:hint="eastAsia"/>
                <w:sz w:val="21"/>
                <w:szCs w:val="21"/>
              </w:rPr>
              <w:t>2. 代理服务费发票：中标公告发布之日起5日内，将代理服务费汇至河南广电招标有限公司，同时与我公司联系领取代理服务费发票事宜。</w:t>
            </w:r>
          </w:p>
          <w:p w14:paraId="07FC6E98" w14:textId="77777777" w:rsidR="00091D63" w:rsidRDefault="00000000">
            <w:pPr>
              <w:pStyle w:val="afe"/>
              <w:widowControl w:val="0"/>
              <w:spacing w:before="0" w:beforeAutospacing="0" w:after="0" w:afterAutospacing="0" w:line="300" w:lineRule="auto"/>
              <w:ind w:left="210" w:hangingChars="100" w:hanging="210"/>
              <w:outlineLvl w:val="1"/>
              <w:rPr>
                <w:rFonts w:eastAsia="宋体" w:hint="eastAsia"/>
                <w:sz w:val="21"/>
                <w:szCs w:val="21"/>
              </w:rPr>
            </w:pPr>
            <w:r>
              <w:rPr>
                <w:rFonts w:eastAsia="宋体" w:hint="eastAsia"/>
                <w:sz w:val="21"/>
                <w:szCs w:val="21"/>
              </w:rPr>
              <w:t>3. 代理服务费汇款开户行及账号：</w:t>
            </w:r>
          </w:p>
          <w:p w14:paraId="7A2B6CDF" w14:textId="77777777" w:rsidR="00091D63" w:rsidRDefault="00000000">
            <w:pPr>
              <w:pStyle w:val="afe"/>
              <w:widowControl w:val="0"/>
              <w:spacing w:before="0" w:beforeAutospacing="0" w:after="0" w:afterAutospacing="0" w:line="300" w:lineRule="auto"/>
              <w:ind w:firstLineChars="150" w:firstLine="315"/>
              <w:outlineLvl w:val="1"/>
              <w:rPr>
                <w:rFonts w:eastAsia="宋体" w:hint="eastAsia"/>
                <w:sz w:val="21"/>
                <w:szCs w:val="21"/>
              </w:rPr>
            </w:pPr>
            <w:r>
              <w:rPr>
                <w:rFonts w:eastAsia="宋体" w:hint="eastAsia"/>
                <w:sz w:val="21"/>
                <w:szCs w:val="21"/>
              </w:rPr>
              <w:t xml:space="preserve">开 户 行：建行郑州花园路支行         </w:t>
            </w:r>
          </w:p>
          <w:p w14:paraId="6EFC94EE" w14:textId="77777777" w:rsidR="00091D63" w:rsidRDefault="00000000">
            <w:pPr>
              <w:pStyle w:val="afe"/>
              <w:widowControl w:val="0"/>
              <w:spacing w:before="0" w:beforeAutospacing="0" w:after="0" w:afterAutospacing="0" w:line="300" w:lineRule="auto"/>
              <w:ind w:leftChars="100" w:left="210" w:firstLineChars="50" w:firstLine="105"/>
              <w:outlineLvl w:val="1"/>
              <w:rPr>
                <w:rFonts w:eastAsia="宋体" w:hint="eastAsia"/>
                <w:sz w:val="21"/>
                <w:szCs w:val="21"/>
              </w:rPr>
            </w:pPr>
            <w:r>
              <w:rPr>
                <w:rFonts w:eastAsia="宋体" w:hint="eastAsia"/>
                <w:sz w:val="21"/>
                <w:szCs w:val="21"/>
              </w:rPr>
              <w:t>全    称：河南广电招标有限公司</w:t>
            </w:r>
          </w:p>
          <w:p w14:paraId="6AEA5A48" w14:textId="77777777" w:rsidR="00091D63" w:rsidRDefault="00000000">
            <w:pPr>
              <w:pStyle w:val="afe"/>
              <w:widowControl w:val="0"/>
              <w:spacing w:before="0" w:beforeAutospacing="0" w:after="0" w:afterAutospacing="0" w:line="300" w:lineRule="auto"/>
              <w:ind w:leftChars="100" w:left="210" w:firstLineChars="50" w:firstLine="105"/>
              <w:outlineLvl w:val="1"/>
              <w:rPr>
                <w:rFonts w:hint="eastAsia"/>
                <w:szCs w:val="21"/>
              </w:rPr>
            </w:pPr>
            <w:r>
              <w:rPr>
                <w:rFonts w:eastAsia="宋体" w:hint="eastAsia"/>
                <w:sz w:val="21"/>
                <w:szCs w:val="21"/>
              </w:rPr>
              <w:t>账    号：41001523027050201102</w:t>
            </w:r>
          </w:p>
        </w:tc>
      </w:tr>
      <w:tr w:rsidR="00091D63" w14:paraId="6B641CE8" w14:textId="77777777">
        <w:trPr>
          <w:trHeight w:val="411"/>
          <w:jc w:val="center"/>
        </w:trPr>
        <w:tc>
          <w:tcPr>
            <w:tcW w:w="595" w:type="dxa"/>
            <w:vAlign w:val="center"/>
          </w:tcPr>
          <w:p w14:paraId="13A1500A" w14:textId="77777777" w:rsidR="00091D63" w:rsidRDefault="00000000">
            <w:pPr>
              <w:spacing w:line="400" w:lineRule="exact"/>
              <w:jc w:val="center"/>
              <w:rPr>
                <w:rFonts w:ascii="宋体" w:hAnsi="宋体" w:hint="eastAsia"/>
                <w:szCs w:val="21"/>
              </w:rPr>
            </w:pPr>
            <w:r>
              <w:rPr>
                <w:rFonts w:ascii="宋体" w:hAnsi="宋体" w:hint="eastAsia"/>
                <w:szCs w:val="21"/>
              </w:rPr>
              <w:t>11</w:t>
            </w:r>
          </w:p>
        </w:tc>
        <w:tc>
          <w:tcPr>
            <w:tcW w:w="1843" w:type="dxa"/>
            <w:vAlign w:val="center"/>
          </w:tcPr>
          <w:p w14:paraId="2E884788" w14:textId="77777777" w:rsidR="00091D63" w:rsidRDefault="00000000">
            <w:pPr>
              <w:spacing w:line="400" w:lineRule="exact"/>
              <w:jc w:val="center"/>
              <w:rPr>
                <w:rFonts w:ascii="宋体" w:hAnsi="宋体" w:hint="eastAsia"/>
                <w:szCs w:val="21"/>
              </w:rPr>
            </w:pPr>
            <w:r>
              <w:rPr>
                <w:rFonts w:ascii="宋体" w:hAnsi="宋体" w:hint="eastAsia"/>
                <w:szCs w:val="21"/>
              </w:rPr>
              <w:t>投标文件</w:t>
            </w:r>
          </w:p>
        </w:tc>
        <w:tc>
          <w:tcPr>
            <w:tcW w:w="5930" w:type="dxa"/>
            <w:vAlign w:val="center"/>
          </w:tcPr>
          <w:p w14:paraId="3D2CF337" w14:textId="77777777" w:rsidR="00091D63" w:rsidRDefault="00000000">
            <w:pPr>
              <w:pStyle w:val="afe"/>
              <w:widowControl w:val="0"/>
              <w:spacing w:before="0" w:beforeAutospacing="0" w:after="0" w:afterAutospacing="0" w:line="300" w:lineRule="auto"/>
              <w:jc w:val="left"/>
              <w:outlineLvl w:val="1"/>
              <w:rPr>
                <w:rFonts w:eastAsia="宋体" w:hint="eastAsia"/>
                <w:sz w:val="21"/>
                <w:szCs w:val="21"/>
              </w:rPr>
            </w:pPr>
            <w:bookmarkStart w:id="53" w:name="_Toc56435937"/>
            <w:r>
              <w:rPr>
                <w:rFonts w:eastAsia="宋体" w:hint="eastAsia"/>
                <w:sz w:val="21"/>
                <w:szCs w:val="21"/>
              </w:rPr>
              <w:t>1. 《开标一览表》一份（单独封装）；</w:t>
            </w:r>
            <w:bookmarkEnd w:id="53"/>
          </w:p>
          <w:p w14:paraId="007B5169" w14:textId="77777777" w:rsidR="00091D63" w:rsidRDefault="00000000">
            <w:pPr>
              <w:pStyle w:val="afe"/>
              <w:widowControl w:val="0"/>
              <w:spacing w:before="0" w:beforeAutospacing="0" w:after="0" w:afterAutospacing="0" w:line="300" w:lineRule="auto"/>
              <w:jc w:val="left"/>
              <w:outlineLvl w:val="1"/>
              <w:rPr>
                <w:rFonts w:eastAsia="宋体" w:hint="eastAsia"/>
                <w:sz w:val="21"/>
                <w:szCs w:val="21"/>
              </w:rPr>
            </w:pPr>
            <w:bookmarkStart w:id="54" w:name="_Toc56435938"/>
            <w:r>
              <w:rPr>
                <w:rFonts w:eastAsia="宋体" w:hint="eastAsia"/>
                <w:sz w:val="21"/>
                <w:szCs w:val="21"/>
              </w:rPr>
              <w:t>2. 投标文件电子档一份（电子档格式为PDF格式；电子档载体为U</w:t>
            </w:r>
            <w:bookmarkStart w:id="55" w:name="_Toc56435939"/>
            <w:bookmarkEnd w:id="54"/>
            <w:r>
              <w:rPr>
                <w:rFonts w:eastAsia="宋体" w:hint="eastAsia"/>
                <w:sz w:val="21"/>
                <w:szCs w:val="21"/>
              </w:rPr>
              <w:t>盘形式，单独封装）；</w:t>
            </w:r>
            <w:bookmarkEnd w:id="55"/>
          </w:p>
          <w:p w14:paraId="15EEE71D" w14:textId="77777777" w:rsidR="00091D63" w:rsidRDefault="00000000">
            <w:pPr>
              <w:pStyle w:val="afe"/>
              <w:widowControl w:val="0"/>
              <w:spacing w:before="0" w:beforeAutospacing="0" w:after="0" w:afterAutospacing="0" w:line="300" w:lineRule="auto"/>
              <w:jc w:val="left"/>
              <w:outlineLvl w:val="1"/>
              <w:rPr>
                <w:rFonts w:eastAsia="宋体" w:hint="eastAsia"/>
                <w:sz w:val="21"/>
                <w:szCs w:val="21"/>
              </w:rPr>
            </w:pPr>
            <w:bookmarkStart w:id="56" w:name="_Toc56435940"/>
            <w:r>
              <w:rPr>
                <w:rFonts w:eastAsia="宋体" w:hint="eastAsia"/>
                <w:sz w:val="21"/>
                <w:szCs w:val="21"/>
              </w:rPr>
              <w:t>3. 投标文件应装订成册，响应文件分正本和副本，正本份数壹份，副本份数肆份（正本和副本合并封装在一个密封袋内）；</w:t>
            </w:r>
            <w:bookmarkEnd w:id="56"/>
          </w:p>
          <w:p w14:paraId="0924FF55" w14:textId="77777777" w:rsidR="00091D63" w:rsidRDefault="00000000">
            <w:pPr>
              <w:pStyle w:val="2f4"/>
              <w:keepNext w:val="0"/>
              <w:keepLines w:val="0"/>
              <w:spacing w:before="0" w:after="0" w:line="300" w:lineRule="auto"/>
              <w:rPr>
                <w:rFonts w:hint="eastAsia"/>
                <w:bCs w:val="0"/>
                <w:color w:val="auto"/>
                <w:szCs w:val="21"/>
              </w:rPr>
            </w:pPr>
            <w:bookmarkStart w:id="57" w:name="_Toc56435941"/>
            <w:r>
              <w:rPr>
                <w:rFonts w:hint="eastAsia"/>
                <w:color w:val="auto"/>
                <w:szCs w:val="21"/>
              </w:rPr>
              <w:t>4.投标文件应以胶装的形式装订成册，避免投标文件内容因缺失或遗漏而影响其综合评定。</w:t>
            </w:r>
            <w:bookmarkEnd w:id="57"/>
          </w:p>
        </w:tc>
      </w:tr>
      <w:tr w:rsidR="00091D63" w14:paraId="66AABD96" w14:textId="77777777">
        <w:trPr>
          <w:trHeight w:val="411"/>
          <w:jc w:val="center"/>
        </w:trPr>
        <w:tc>
          <w:tcPr>
            <w:tcW w:w="595" w:type="dxa"/>
            <w:vAlign w:val="center"/>
          </w:tcPr>
          <w:p w14:paraId="7AB5DB3D" w14:textId="77777777" w:rsidR="00091D63" w:rsidRDefault="00091D63">
            <w:pPr>
              <w:spacing w:line="400" w:lineRule="exact"/>
              <w:rPr>
                <w:rFonts w:ascii="宋体" w:hAnsi="宋体" w:hint="eastAsia"/>
                <w:szCs w:val="21"/>
              </w:rPr>
            </w:pPr>
          </w:p>
          <w:p w14:paraId="2DA8AB6C" w14:textId="77777777" w:rsidR="00091D63" w:rsidRDefault="00000000">
            <w:pPr>
              <w:spacing w:line="400" w:lineRule="exact"/>
              <w:jc w:val="center"/>
              <w:rPr>
                <w:rFonts w:ascii="宋体" w:hAnsi="宋体" w:hint="eastAsia"/>
                <w:szCs w:val="21"/>
              </w:rPr>
            </w:pPr>
            <w:r>
              <w:rPr>
                <w:rFonts w:ascii="宋体" w:hAnsi="宋体" w:hint="eastAsia"/>
                <w:szCs w:val="21"/>
              </w:rPr>
              <w:t>12</w:t>
            </w:r>
          </w:p>
        </w:tc>
        <w:tc>
          <w:tcPr>
            <w:tcW w:w="1843" w:type="dxa"/>
            <w:vAlign w:val="center"/>
          </w:tcPr>
          <w:p w14:paraId="3AC5163E" w14:textId="77777777" w:rsidR="00091D63" w:rsidRDefault="00091D63">
            <w:pPr>
              <w:spacing w:line="400" w:lineRule="exact"/>
              <w:rPr>
                <w:rFonts w:ascii="宋体" w:hAnsi="宋体" w:hint="eastAsia"/>
                <w:szCs w:val="21"/>
              </w:rPr>
            </w:pPr>
          </w:p>
          <w:p w14:paraId="35F3115B" w14:textId="77777777" w:rsidR="00091D63" w:rsidRDefault="00000000">
            <w:pPr>
              <w:spacing w:line="400" w:lineRule="exact"/>
              <w:jc w:val="center"/>
              <w:rPr>
                <w:rFonts w:ascii="宋体" w:hAnsi="宋体" w:hint="eastAsia"/>
                <w:szCs w:val="21"/>
              </w:rPr>
            </w:pPr>
            <w:r>
              <w:rPr>
                <w:rFonts w:ascii="宋体" w:hAnsi="宋体" w:hint="eastAsia"/>
                <w:szCs w:val="21"/>
              </w:rPr>
              <w:t>投标文件样式</w:t>
            </w:r>
          </w:p>
        </w:tc>
        <w:tc>
          <w:tcPr>
            <w:tcW w:w="5930" w:type="dxa"/>
          </w:tcPr>
          <w:p w14:paraId="48ED98D0"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一、法定代表人身份证明书</w:t>
            </w:r>
          </w:p>
          <w:p w14:paraId="5E0C4BB6"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二、法定代表人授权书</w:t>
            </w:r>
          </w:p>
          <w:p w14:paraId="18C17164"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三、投 标 函</w:t>
            </w:r>
          </w:p>
          <w:p w14:paraId="5027CEDC"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四、投标报价表</w:t>
            </w:r>
          </w:p>
          <w:p w14:paraId="2237BD58"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五、资格证明文件</w:t>
            </w:r>
          </w:p>
          <w:p w14:paraId="4F679044"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六、企业声明函</w:t>
            </w:r>
          </w:p>
          <w:p w14:paraId="53165C7D"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七、投标人认为与投标文件评审有关的其他证明文件（如无可不提供）</w:t>
            </w:r>
          </w:p>
          <w:p w14:paraId="1BE714CF" w14:textId="77777777" w:rsidR="00091D63" w:rsidRDefault="00000000">
            <w:pPr>
              <w:pStyle w:val="2f4"/>
              <w:keepNext w:val="0"/>
              <w:keepLines w:val="0"/>
              <w:spacing w:before="0" w:after="0" w:line="300" w:lineRule="auto"/>
              <w:rPr>
                <w:rFonts w:hint="eastAsia"/>
                <w:bCs w:val="0"/>
                <w:color w:val="auto"/>
                <w:szCs w:val="21"/>
              </w:rPr>
            </w:pPr>
            <w:r>
              <w:rPr>
                <w:rFonts w:hint="eastAsia"/>
                <w:bCs w:val="0"/>
                <w:color w:val="auto"/>
                <w:szCs w:val="21"/>
              </w:rPr>
              <w:t>八、投标人业绩</w:t>
            </w:r>
          </w:p>
          <w:p w14:paraId="0B16042C" w14:textId="77777777" w:rsidR="00091D63" w:rsidRDefault="00000000">
            <w:pPr>
              <w:pStyle w:val="2f4"/>
              <w:keepNext w:val="0"/>
              <w:keepLines w:val="0"/>
              <w:spacing w:before="0" w:after="0" w:line="300" w:lineRule="auto"/>
              <w:rPr>
                <w:rFonts w:hint="eastAsia"/>
                <w:color w:val="auto"/>
                <w:szCs w:val="21"/>
              </w:rPr>
            </w:pPr>
            <w:r>
              <w:rPr>
                <w:rFonts w:hint="eastAsia"/>
                <w:bCs w:val="0"/>
                <w:color w:val="auto"/>
                <w:szCs w:val="21"/>
              </w:rPr>
              <w:t>九、技术部分</w:t>
            </w:r>
          </w:p>
        </w:tc>
      </w:tr>
      <w:tr w:rsidR="00091D63" w14:paraId="09EC4CB1" w14:textId="77777777">
        <w:trPr>
          <w:trHeight w:val="411"/>
          <w:jc w:val="center"/>
        </w:trPr>
        <w:tc>
          <w:tcPr>
            <w:tcW w:w="595" w:type="dxa"/>
            <w:vAlign w:val="center"/>
          </w:tcPr>
          <w:p w14:paraId="3F3806C6" w14:textId="77777777" w:rsidR="00091D63" w:rsidRDefault="00000000">
            <w:pPr>
              <w:spacing w:line="400" w:lineRule="exact"/>
              <w:jc w:val="center"/>
              <w:rPr>
                <w:rFonts w:ascii="宋体" w:hAnsi="宋体" w:hint="eastAsia"/>
                <w:szCs w:val="21"/>
              </w:rPr>
            </w:pPr>
            <w:r>
              <w:rPr>
                <w:rFonts w:ascii="宋体" w:hAnsi="宋体" w:hint="eastAsia"/>
                <w:szCs w:val="21"/>
              </w:rPr>
              <w:t>13</w:t>
            </w:r>
          </w:p>
        </w:tc>
        <w:tc>
          <w:tcPr>
            <w:tcW w:w="1843" w:type="dxa"/>
            <w:vAlign w:val="center"/>
          </w:tcPr>
          <w:p w14:paraId="6368A741" w14:textId="77777777" w:rsidR="00091D63" w:rsidRDefault="00000000">
            <w:pPr>
              <w:spacing w:line="400" w:lineRule="exact"/>
              <w:jc w:val="center"/>
              <w:rPr>
                <w:rFonts w:ascii="宋体" w:hAnsi="宋体" w:hint="eastAsia"/>
                <w:szCs w:val="21"/>
              </w:rPr>
            </w:pPr>
            <w:r>
              <w:rPr>
                <w:rFonts w:ascii="宋体" w:hAnsi="宋体" w:hint="eastAsia"/>
                <w:szCs w:val="21"/>
              </w:rPr>
              <w:t>政府采购政策</w:t>
            </w:r>
          </w:p>
        </w:tc>
        <w:tc>
          <w:tcPr>
            <w:tcW w:w="5930" w:type="dxa"/>
            <w:vAlign w:val="center"/>
          </w:tcPr>
          <w:p w14:paraId="40E553D6" w14:textId="77777777" w:rsidR="00091D63" w:rsidRDefault="00000000">
            <w:pPr>
              <w:spacing w:line="360" w:lineRule="auto"/>
              <w:rPr>
                <w:szCs w:val="21"/>
              </w:rPr>
            </w:pPr>
            <w:r>
              <w:rPr>
                <w:szCs w:val="21"/>
              </w:rPr>
              <w:t>小微企业扶持政策</w:t>
            </w:r>
          </w:p>
          <w:p w14:paraId="38CE0FCF" w14:textId="77777777" w:rsidR="00091D63" w:rsidRDefault="00000000">
            <w:pPr>
              <w:spacing w:line="360" w:lineRule="auto"/>
              <w:rPr>
                <w:szCs w:val="21"/>
              </w:rPr>
            </w:pPr>
            <w:r>
              <w:rPr>
                <w:szCs w:val="21"/>
              </w:rPr>
              <w:t>（</w:t>
            </w:r>
            <w:r>
              <w:rPr>
                <w:szCs w:val="21"/>
              </w:rPr>
              <w:t>1</w:t>
            </w:r>
            <w:r>
              <w:rPr>
                <w:szCs w:val="21"/>
              </w:rPr>
              <w:t>）</w:t>
            </w:r>
            <w:r>
              <w:rPr>
                <w:rFonts w:ascii="宋体" w:hAnsi="宋体" w:hint="eastAsia"/>
                <w:szCs w:val="21"/>
              </w:rPr>
              <w:t>根据《政府采购促进中小企业发展管理办法》（财库﹝2020﹞46 号）的规定，小微企业参加本次采购活动，享受10%评审价格扣除优惠政策</w:t>
            </w:r>
            <w:r>
              <w:rPr>
                <w:rFonts w:hint="eastAsia"/>
                <w:szCs w:val="21"/>
              </w:rPr>
              <w:t>。</w:t>
            </w:r>
            <w:r>
              <w:rPr>
                <w:rFonts w:ascii="宋体" w:hAnsi="宋体" w:hint="eastAsia"/>
                <w:szCs w:val="21"/>
              </w:rPr>
              <w:t>投标人须提供中小企业声明函并同时满足小微企业划分标准。</w:t>
            </w:r>
          </w:p>
          <w:p w14:paraId="54415496" w14:textId="77777777" w:rsidR="00091D63" w:rsidRDefault="00000000">
            <w:pPr>
              <w:spacing w:line="360" w:lineRule="auto"/>
              <w:rPr>
                <w:szCs w:val="21"/>
              </w:rPr>
            </w:pPr>
            <w:r>
              <w:rPr>
                <w:szCs w:val="21"/>
              </w:rPr>
              <w:t>（</w:t>
            </w:r>
            <w:r>
              <w:rPr>
                <w:szCs w:val="21"/>
              </w:rPr>
              <w:t>2</w:t>
            </w:r>
            <w:r>
              <w:rPr>
                <w:szCs w:val="21"/>
              </w:rPr>
              <w:t>）监狱企业视同小型、微型企业时，需提供省级及以上监狱管理局、戒毒管理局（含新疆生产建设兵团）出具的属于监狱企业的证明文件，否则不予认可。</w:t>
            </w:r>
          </w:p>
          <w:p w14:paraId="6956D6E8" w14:textId="77777777" w:rsidR="00091D63" w:rsidRDefault="00000000">
            <w:pPr>
              <w:spacing w:line="360" w:lineRule="auto"/>
              <w:rPr>
                <w:szCs w:val="21"/>
              </w:rPr>
            </w:pPr>
            <w:r>
              <w:rPr>
                <w:szCs w:val="21"/>
              </w:rPr>
              <w:t>（</w:t>
            </w:r>
            <w:r>
              <w:rPr>
                <w:szCs w:val="21"/>
              </w:rPr>
              <w:t>3</w:t>
            </w:r>
            <w:r>
              <w:rPr>
                <w:szCs w:val="21"/>
              </w:rPr>
              <w:t>）残疾人福利性企业视同小型、微型企业，残疾人福利性单位须符合《财政部民政部中国残疾人联合会关于促进残疾人就业政府采购政策的通知》（财库〔</w:t>
            </w:r>
            <w:r>
              <w:rPr>
                <w:szCs w:val="21"/>
              </w:rPr>
              <w:t>2017</w:t>
            </w:r>
            <w:r>
              <w:rPr>
                <w:szCs w:val="21"/>
              </w:rPr>
              <w:t>〕</w:t>
            </w:r>
            <w:r>
              <w:rPr>
                <w:szCs w:val="21"/>
              </w:rPr>
              <w:t xml:space="preserve">141 </w:t>
            </w:r>
            <w:r>
              <w:rPr>
                <w:szCs w:val="21"/>
              </w:rPr>
              <w:t>号）要求，提供《残疾人福利性单位声明函》，提供的《残疾人福利性单位声明函》与事实不符的，依照《政府采购法》第七十七条第一款的规定追究法律责任。</w:t>
            </w:r>
          </w:p>
          <w:p w14:paraId="437F6902" w14:textId="77777777" w:rsidR="00091D63" w:rsidRDefault="00000000">
            <w:pPr>
              <w:spacing w:line="360" w:lineRule="auto"/>
              <w:rPr>
                <w:szCs w:val="21"/>
              </w:rPr>
            </w:pPr>
            <w:r>
              <w:rPr>
                <w:szCs w:val="21"/>
              </w:rPr>
              <w:t>（</w:t>
            </w:r>
            <w:r>
              <w:rPr>
                <w:szCs w:val="21"/>
              </w:rPr>
              <w:t>4</w:t>
            </w:r>
            <w:r>
              <w:rPr>
                <w:szCs w:val="21"/>
              </w:rPr>
              <w:t>）节能环保政策</w:t>
            </w:r>
            <w:r>
              <w:rPr>
                <w:rFonts w:hint="eastAsia"/>
                <w:szCs w:val="21"/>
              </w:rPr>
              <w:t>：</w:t>
            </w:r>
            <w:r>
              <w:rPr>
                <w:szCs w:val="21"/>
              </w:rPr>
              <w:t>根据财政部发展改革委生态环境部市场监管总局《关于调整优化节能产品、环境标志产品政府采购执行机制的通知》（财库〔</w:t>
            </w:r>
            <w:r>
              <w:rPr>
                <w:szCs w:val="21"/>
              </w:rPr>
              <w:t>2019</w:t>
            </w:r>
            <w:r>
              <w:rPr>
                <w:szCs w:val="21"/>
              </w:rPr>
              <w:t>〕</w:t>
            </w:r>
            <w:r>
              <w:rPr>
                <w:szCs w:val="21"/>
              </w:rPr>
              <w:t>9</w:t>
            </w:r>
            <w:r>
              <w:rPr>
                <w:szCs w:val="21"/>
              </w:rPr>
              <w:t>号）要求，本项目若含有节能产品政府采购品目清单内政府强制采购产品，投标人须选用国家确定的认证机构出具的处于有效期之内的政府强制采购节能产品。本项目若含有节能产品、环境标志产品政府采购品目清单内政府优先采购产品</w:t>
            </w:r>
            <w:r>
              <w:rPr>
                <w:rFonts w:hint="eastAsia"/>
                <w:szCs w:val="21"/>
              </w:rPr>
              <w:t>。</w:t>
            </w:r>
          </w:p>
        </w:tc>
      </w:tr>
    </w:tbl>
    <w:p w14:paraId="4946E968" w14:textId="77777777" w:rsidR="00091D63" w:rsidRDefault="00091D63">
      <w:pPr>
        <w:pStyle w:val="22"/>
        <w:tabs>
          <w:tab w:val="left" w:pos="721"/>
          <w:tab w:val="left" w:pos="3240"/>
        </w:tabs>
        <w:spacing w:before="0" w:after="0" w:line="360" w:lineRule="auto"/>
        <w:rPr>
          <w:rFonts w:ascii="宋体" w:eastAsia="宋体" w:hAnsi="宋体" w:hint="eastAsia"/>
          <w:sz w:val="30"/>
        </w:rPr>
        <w:sectPr w:rsidR="00091D63">
          <w:headerReference w:type="default" r:id="rId8"/>
          <w:footerReference w:type="default" r:id="rId9"/>
          <w:pgSz w:w="11906" w:h="16838"/>
          <w:pgMar w:top="1440" w:right="1797" w:bottom="1440" w:left="1797" w:header="851" w:footer="992" w:gutter="0"/>
          <w:cols w:space="720"/>
          <w:docGrid w:type="lines" w:linePitch="312"/>
        </w:sectPr>
      </w:pPr>
    </w:p>
    <w:p w14:paraId="40752315" w14:textId="77777777" w:rsidR="00091D63" w:rsidRDefault="00000000">
      <w:pPr>
        <w:pStyle w:val="22"/>
        <w:numPr>
          <w:ilvl w:val="0"/>
          <w:numId w:val="18"/>
        </w:numPr>
        <w:tabs>
          <w:tab w:val="left" w:pos="721"/>
        </w:tabs>
        <w:spacing w:before="0" w:after="0" w:line="360" w:lineRule="auto"/>
        <w:jc w:val="left"/>
        <w:rPr>
          <w:rFonts w:ascii="宋体" w:eastAsia="宋体" w:hAnsi="宋体" w:hint="eastAsia"/>
          <w:sz w:val="24"/>
          <w:szCs w:val="24"/>
        </w:rPr>
      </w:pPr>
      <w:r>
        <w:rPr>
          <w:rFonts w:ascii="宋体" w:eastAsia="宋体" w:hAnsi="宋体" w:hint="eastAsia"/>
          <w:sz w:val="24"/>
          <w:szCs w:val="24"/>
        </w:rPr>
        <w:lastRenderedPageBreak/>
        <w:t>定义</w:t>
      </w:r>
      <w:bookmarkEnd w:id="45"/>
      <w:bookmarkEnd w:id="46"/>
      <w:bookmarkEnd w:id="47"/>
      <w:bookmarkEnd w:id="48"/>
      <w:bookmarkEnd w:id="49"/>
      <w:bookmarkEnd w:id="50"/>
      <w:bookmarkEnd w:id="51"/>
      <w:bookmarkEnd w:id="52"/>
    </w:p>
    <w:p w14:paraId="68CFB079" w14:textId="77777777" w:rsidR="00091D63" w:rsidRDefault="00000000">
      <w:pPr>
        <w:spacing w:line="360" w:lineRule="auto"/>
        <w:ind w:left="735" w:hangingChars="350" w:hanging="735"/>
        <w:rPr>
          <w:rFonts w:ascii="宋体" w:hAnsi="宋体" w:hint="eastAsia"/>
          <w:szCs w:val="21"/>
        </w:rPr>
      </w:pPr>
      <w:r>
        <w:rPr>
          <w:rFonts w:ascii="宋体" w:hAnsi="宋体" w:hint="eastAsia"/>
          <w:szCs w:val="21"/>
        </w:rPr>
        <w:t xml:space="preserve">1.     </w:t>
      </w:r>
      <w:r>
        <w:rPr>
          <w:rFonts w:ascii="宋体" w:hAnsi="宋体" w:cs="宋体" w:hint="eastAsia"/>
        </w:rPr>
        <w:t>本招标文件仅适用于本次公开招标所述的货物、服务或工程。</w:t>
      </w:r>
    </w:p>
    <w:p w14:paraId="02B1F59E" w14:textId="77777777" w:rsidR="00091D63" w:rsidRDefault="00000000">
      <w:pPr>
        <w:spacing w:line="360" w:lineRule="auto"/>
        <w:rPr>
          <w:rFonts w:ascii="宋体" w:hAnsi="宋体" w:hint="eastAsia"/>
          <w:szCs w:val="21"/>
        </w:rPr>
      </w:pPr>
      <w:bookmarkStart w:id="58" w:name="_Toc176667615"/>
      <w:bookmarkStart w:id="59" w:name="_Toc22723957"/>
      <w:bookmarkStart w:id="60" w:name="_Toc146071170"/>
      <w:bookmarkStart w:id="61" w:name="_Toc160359569"/>
      <w:bookmarkStart w:id="62" w:name="_Toc176721926"/>
      <w:bookmarkStart w:id="63" w:name="_Toc22953398"/>
      <w:bookmarkStart w:id="64" w:name="_Toc187481110"/>
      <w:bookmarkStart w:id="65" w:name="_Toc22568790"/>
      <w:bookmarkStart w:id="66" w:name="_Toc24802229"/>
      <w:bookmarkStart w:id="67" w:name="_Toc22804076"/>
      <w:bookmarkStart w:id="68" w:name="_Toc22962879"/>
      <w:bookmarkStart w:id="69" w:name="_Toc160186116"/>
      <w:bookmarkStart w:id="70" w:name="_Toc180208004"/>
      <w:bookmarkStart w:id="71" w:name="_Toc22570497"/>
      <w:bookmarkStart w:id="72" w:name="_Toc192991250"/>
      <w:bookmarkStart w:id="73" w:name="_Toc192990005"/>
      <w:bookmarkStart w:id="74" w:name="_Toc192944667"/>
      <w:bookmarkStart w:id="75" w:name="_Toc200960069"/>
      <w:bookmarkStart w:id="76" w:name="_Toc192478081"/>
      <w:bookmarkStart w:id="77" w:name="_Toc192992681"/>
      <w:bookmarkStart w:id="78" w:name="_Toc192643564"/>
      <w:bookmarkStart w:id="79" w:name="_Toc193083543"/>
      <w:r>
        <w:rPr>
          <w:rFonts w:ascii="宋体" w:hAnsi="宋体" w:hint="eastAsia"/>
          <w:szCs w:val="21"/>
        </w:rPr>
        <w:t>2.     招标人:指招标文件中所述的、依法进行政府采购的采购单位。</w:t>
      </w:r>
    </w:p>
    <w:p w14:paraId="002851D8" w14:textId="77777777" w:rsidR="00091D63" w:rsidRDefault="00000000">
      <w:pPr>
        <w:spacing w:line="360" w:lineRule="auto"/>
        <w:ind w:left="735" w:hangingChars="350" w:hanging="735"/>
        <w:rPr>
          <w:rFonts w:ascii="宋体" w:hAnsi="宋体" w:hint="eastAsia"/>
          <w:b/>
          <w:szCs w:val="21"/>
        </w:rPr>
      </w:pPr>
      <w:r>
        <w:rPr>
          <w:rFonts w:ascii="宋体" w:hAnsi="宋体" w:hint="eastAsia"/>
          <w:szCs w:val="21"/>
        </w:rPr>
        <w:t>3.     招标代理机构：受招标人委托组织招标活动，在招标采购过程中负有相应义务和责任的河南广电招标有限公司。</w:t>
      </w:r>
    </w:p>
    <w:p w14:paraId="25D87BBA" w14:textId="77777777" w:rsidR="00091D63" w:rsidRDefault="00000000">
      <w:pPr>
        <w:spacing w:line="360" w:lineRule="auto"/>
        <w:rPr>
          <w:rFonts w:ascii="宋体" w:hAnsi="宋体" w:hint="eastAsia"/>
          <w:szCs w:val="21"/>
        </w:rPr>
      </w:pPr>
      <w:r>
        <w:rPr>
          <w:rFonts w:ascii="宋体" w:hAnsi="宋体" w:hint="eastAsia"/>
          <w:szCs w:val="21"/>
        </w:rPr>
        <w:t>4.     投标人：详见《第一章  投标邀请》。</w:t>
      </w:r>
    </w:p>
    <w:p w14:paraId="7D0F5824" w14:textId="77777777" w:rsidR="00091D63" w:rsidRDefault="00000000">
      <w:pPr>
        <w:spacing w:line="360" w:lineRule="auto"/>
        <w:rPr>
          <w:rFonts w:ascii="宋体" w:hAnsi="宋体" w:hint="eastAsia"/>
          <w:szCs w:val="21"/>
        </w:rPr>
      </w:pPr>
      <w:r>
        <w:rPr>
          <w:rFonts w:ascii="宋体" w:hAnsi="宋体" w:hint="eastAsia"/>
          <w:szCs w:val="21"/>
        </w:rPr>
        <w:t>5.     中标人：收到并接受中标通知书，最终被授予合同的投标人。</w:t>
      </w:r>
    </w:p>
    <w:p w14:paraId="50B55B42" w14:textId="77777777" w:rsidR="00091D63" w:rsidRDefault="00000000">
      <w:pPr>
        <w:spacing w:line="360" w:lineRule="auto"/>
        <w:ind w:left="735" w:hangingChars="350" w:hanging="735"/>
        <w:rPr>
          <w:rFonts w:ascii="宋体" w:hAnsi="宋体" w:hint="eastAsia"/>
          <w:szCs w:val="21"/>
        </w:rPr>
      </w:pPr>
      <w:r>
        <w:rPr>
          <w:rFonts w:ascii="宋体" w:hAnsi="宋体" w:hint="eastAsia"/>
          <w:szCs w:val="21"/>
        </w:rPr>
        <w:t>6.     投标文件：指投标人响应招标文件所提交的所有文件。</w:t>
      </w:r>
    </w:p>
    <w:p w14:paraId="587AC852" w14:textId="77777777" w:rsidR="00091D63" w:rsidRDefault="00000000">
      <w:pPr>
        <w:spacing w:line="360" w:lineRule="auto"/>
        <w:ind w:left="735" w:hangingChars="350" w:hanging="735"/>
        <w:rPr>
          <w:rFonts w:ascii="宋体" w:hAnsi="宋体" w:hint="eastAsia"/>
          <w:szCs w:val="21"/>
        </w:rPr>
      </w:pPr>
      <w:r>
        <w:rPr>
          <w:rFonts w:ascii="宋体" w:hAnsi="宋体" w:hint="eastAsia"/>
          <w:szCs w:val="21"/>
        </w:rPr>
        <w:t>7.     通知：本项目有关的通知，招标代理机构将以公告形式发出，在开标日期之前，投标人应实时关注《河南省电子招标投标公共服务平台》官网。</w:t>
      </w:r>
    </w:p>
    <w:p w14:paraId="7963C75B"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8.     投标费用：在投标过程中,投标人应自行承担所有与参加投标有关的全部费用，招标</w:t>
      </w:r>
    </w:p>
    <w:p w14:paraId="03E3D889" w14:textId="77777777" w:rsidR="00091D63" w:rsidRDefault="00000000">
      <w:pPr>
        <w:tabs>
          <w:tab w:val="left" w:pos="1185"/>
        </w:tabs>
        <w:spacing w:line="360" w:lineRule="auto"/>
        <w:ind w:leftChars="350" w:left="735"/>
        <w:rPr>
          <w:rFonts w:ascii="宋体" w:hAnsi="宋体" w:hint="eastAsia"/>
          <w:szCs w:val="21"/>
        </w:rPr>
      </w:pPr>
      <w:r>
        <w:rPr>
          <w:rFonts w:ascii="宋体" w:hAnsi="宋体" w:hint="eastAsia"/>
          <w:szCs w:val="21"/>
        </w:rPr>
        <w:t>代理机构在任何情况下均无义务和责任承担上述费用。</w:t>
      </w:r>
    </w:p>
    <w:p w14:paraId="56F6B797" w14:textId="77777777" w:rsidR="00091D63" w:rsidRDefault="00000000">
      <w:pPr>
        <w:spacing w:line="360" w:lineRule="auto"/>
        <w:rPr>
          <w:rFonts w:ascii="宋体" w:hAnsi="宋体" w:cs="宋体" w:hint="eastAsia"/>
          <w:b/>
        </w:rPr>
      </w:pPr>
      <w:r>
        <w:rPr>
          <w:rFonts w:ascii="宋体" w:hAnsi="宋体" w:hint="eastAsia"/>
          <w:szCs w:val="21"/>
        </w:rPr>
        <w:t xml:space="preserve">9.     </w:t>
      </w:r>
      <w:bookmarkStart w:id="80" w:name="_Toc337225031"/>
      <w:bookmarkStart w:id="81" w:name="_Toc441214089"/>
      <w:bookmarkStart w:id="82" w:name="_Toc284337471"/>
      <w:r>
        <w:rPr>
          <w:rFonts w:ascii="宋体" w:hAnsi="宋体" w:cs="宋体" w:hint="eastAsia"/>
        </w:rPr>
        <w:t>踏勘现场</w:t>
      </w:r>
      <w:bookmarkEnd w:id="80"/>
      <w:bookmarkEnd w:id="81"/>
      <w:bookmarkEnd w:id="82"/>
    </w:p>
    <w:p w14:paraId="51EE020F" w14:textId="77777777" w:rsidR="00091D63" w:rsidRDefault="00000000">
      <w:pPr>
        <w:spacing w:line="360" w:lineRule="auto"/>
        <w:ind w:leftChars="350" w:left="735"/>
        <w:rPr>
          <w:rFonts w:ascii="宋体" w:hAnsi="宋体" w:cs="宋体" w:hint="eastAsia"/>
        </w:rPr>
      </w:pPr>
      <w:r>
        <w:rPr>
          <w:rFonts w:ascii="宋体" w:hAnsi="宋体" w:cs="宋体" w:hint="eastAsia"/>
        </w:rPr>
        <w:t>9</w:t>
      </w:r>
      <w:r>
        <w:rPr>
          <w:rFonts w:ascii="宋体" w:hAnsi="宋体" w:cs="宋体"/>
        </w:rPr>
        <w:t xml:space="preserve">.1 </w:t>
      </w:r>
      <w:r>
        <w:rPr>
          <w:rFonts w:ascii="宋体" w:hAnsi="宋体" w:cs="宋体" w:hint="eastAsia"/>
        </w:rPr>
        <w:t>“前简表”规定组织踏勘现场的，招标人按“前简表”规定的时间、地点组织投标人踏勘项目现场。</w:t>
      </w:r>
    </w:p>
    <w:p w14:paraId="32D1CA00" w14:textId="77777777" w:rsidR="00091D63" w:rsidRDefault="00000000">
      <w:pPr>
        <w:spacing w:line="360" w:lineRule="auto"/>
        <w:ind w:firstLineChars="350" w:firstLine="735"/>
        <w:rPr>
          <w:rFonts w:ascii="宋体" w:hAnsi="宋体" w:cs="宋体" w:hint="eastAsia"/>
        </w:rPr>
      </w:pPr>
      <w:r>
        <w:rPr>
          <w:rFonts w:ascii="宋体" w:hAnsi="宋体" w:cs="宋体" w:hint="eastAsia"/>
        </w:rPr>
        <w:t>9</w:t>
      </w:r>
      <w:r>
        <w:rPr>
          <w:rFonts w:ascii="宋体" w:hAnsi="宋体" w:cs="宋体"/>
        </w:rPr>
        <w:t xml:space="preserve">.2 </w:t>
      </w:r>
      <w:r>
        <w:rPr>
          <w:rFonts w:ascii="宋体" w:hAnsi="宋体" w:cs="宋体" w:hint="eastAsia"/>
        </w:rPr>
        <w:t>投标人踏勘现场发生的费用自理。</w:t>
      </w:r>
    </w:p>
    <w:p w14:paraId="353F1F98" w14:textId="77777777" w:rsidR="00091D63" w:rsidRDefault="00000000">
      <w:pPr>
        <w:spacing w:line="360" w:lineRule="auto"/>
        <w:ind w:leftChars="350" w:left="735"/>
        <w:rPr>
          <w:rFonts w:ascii="宋体" w:hAnsi="宋体" w:cs="宋体" w:hint="eastAsia"/>
        </w:rPr>
      </w:pPr>
      <w:r>
        <w:rPr>
          <w:rFonts w:ascii="宋体" w:hAnsi="宋体" w:cs="宋体" w:hint="eastAsia"/>
        </w:rPr>
        <w:t>9</w:t>
      </w:r>
      <w:r>
        <w:rPr>
          <w:rFonts w:ascii="宋体" w:hAnsi="宋体" w:cs="宋体"/>
        </w:rPr>
        <w:t xml:space="preserve">.3 </w:t>
      </w:r>
      <w:r>
        <w:rPr>
          <w:rFonts w:ascii="宋体" w:hAnsi="宋体" w:cs="宋体" w:hint="eastAsia"/>
        </w:rPr>
        <w:t>除招标人的原因外，投标人自行负责在踏勘现场中所发生的人员伤亡和财产损失。</w:t>
      </w:r>
    </w:p>
    <w:p w14:paraId="51ABC988" w14:textId="77777777" w:rsidR="00091D63" w:rsidRDefault="00000000">
      <w:pPr>
        <w:spacing w:line="360" w:lineRule="auto"/>
        <w:ind w:leftChars="350" w:left="735"/>
        <w:rPr>
          <w:rFonts w:ascii="宋体" w:hAnsi="宋体" w:cs="宋体" w:hint="eastAsia"/>
        </w:rPr>
      </w:pPr>
      <w:r>
        <w:rPr>
          <w:rFonts w:ascii="宋体" w:hAnsi="宋体" w:cs="宋体" w:hint="eastAsia"/>
        </w:rPr>
        <w:t>9</w:t>
      </w:r>
      <w:r>
        <w:rPr>
          <w:rFonts w:ascii="宋体" w:hAnsi="宋体" w:cs="宋体"/>
        </w:rPr>
        <w:t xml:space="preserve">.4 </w:t>
      </w:r>
      <w:r>
        <w:rPr>
          <w:rFonts w:ascii="宋体" w:hAnsi="宋体" w:cs="宋体" w:hint="eastAsia"/>
        </w:rPr>
        <w:t>招标人在踏勘现场中介绍的项目现场和相关的周边环境情况，供投标人在编制投标文件时参考，招标人不对投标人据此作出的判断和决策负责。</w:t>
      </w:r>
    </w:p>
    <w:p w14:paraId="465F52E7" w14:textId="77777777" w:rsidR="00091D63" w:rsidRDefault="00000000">
      <w:pPr>
        <w:spacing w:line="360" w:lineRule="auto"/>
        <w:rPr>
          <w:rFonts w:ascii="宋体" w:hAnsi="宋体" w:hint="eastAsia"/>
          <w:bCs/>
        </w:rPr>
      </w:pPr>
      <w:r>
        <w:rPr>
          <w:rFonts w:ascii="宋体" w:hAnsi="宋体" w:cs="宋体" w:hint="eastAsia"/>
          <w:bCs/>
        </w:rPr>
        <w:t>10.    知识产权</w:t>
      </w:r>
    </w:p>
    <w:p w14:paraId="51FC425B" w14:textId="77777777" w:rsidR="00091D63" w:rsidRDefault="00000000">
      <w:pPr>
        <w:tabs>
          <w:tab w:val="left" w:pos="720"/>
          <w:tab w:val="left" w:pos="1904"/>
        </w:tabs>
        <w:spacing w:line="360" w:lineRule="auto"/>
        <w:ind w:leftChars="350" w:left="735"/>
        <w:rPr>
          <w:rFonts w:ascii="宋体" w:hAnsi="宋体" w:hint="eastAsia"/>
        </w:rPr>
      </w:pPr>
      <w:r>
        <w:rPr>
          <w:rFonts w:hint="eastAsia"/>
          <w:lang w:val="en-GB"/>
        </w:rPr>
        <w:t>所有涉及知识产权的产品及设计，</w:t>
      </w:r>
      <w:r>
        <w:rPr>
          <w:rFonts w:ascii="宋体" w:hAnsi="宋体" w:cs="宋体" w:hint="eastAsia"/>
        </w:rPr>
        <w:t>投标人</w:t>
      </w:r>
      <w:r>
        <w:rPr>
          <w:rFonts w:hint="eastAsia"/>
          <w:lang w:val="en-GB"/>
        </w:rPr>
        <w:t>必须确保招标人拥有其合法的、不受限制的无偿使用权，并免受任何侵权诉讼或索偿，否则，由此产生的一切经济损失和法律责任由投标人承担。</w:t>
      </w:r>
    </w:p>
    <w:bookmarkEnd w:id="58"/>
    <w:bookmarkEnd w:id="59"/>
    <w:bookmarkEnd w:id="60"/>
    <w:bookmarkEnd w:id="61"/>
    <w:bookmarkEnd w:id="62"/>
    <w:bookmarkEnd w:id="63"/>
    <w:bookmarkEnd w:id="64"/>
    <w:bookmarkEnd w:id="65"/>
    <w:bookmarkEnd w:id="66"/>
    <w:bookmarkEnd w:id="67"/>
    <w:bookmarkEnd w:id="68"/>
    <w:bookmarkEnd w:id="69"/>
    <w:bookmarkEnd w:id="70"/>
    <w:bookmarkEnd w:id="71"/>
    <w:p w14:paraId="558A801D" w14:textId="77777777" w:rsidR="00091D63" w:rsidRDefault="00000000">
      <w:pPr>
        <w:pStyle w:val="22"/>
        <w:numPr>
          <w:ilvl w:val="0"/>
          <w:numId w:val="18"/>
        </w:numPr>
        <w:tabs>
          <w:tab w:val="left" w:pos="721"/>
        </w:tabs>
        <w:spacing w:before="0" w:after="0" w:line="360" w:lineRule="auto"/>
        <w:jc w:val="left"/>
        <w:rPr>
          <w:rFonts w:ascii="宋体" w:eastAsia="宋体" w:hAnsi="宋体" w:hint="eastAsia"/>
          <w:sz w:val="24"/>
          <w:szCs w:val="24"/>
        </w:rPr>
      </w:pPr>
      <w:r>
        <w:rPr>
          <w:rFonts w:ascii="宋体" w:eastAsia="宋体" w:hAnsi="宋体" w:hint="eastAsia"/>
          <w:sz w:val="24"/>
          <w:szCs w:val="24"/>
        </w:rPr>
        <w:t>招标文件的获取</w:t>
      </w:r>
      <w:bookmarkEnd w:id="72"/>
      <w:bookmarkEnd w:id="73"/>
      <w:bookmarkEnd w:id="74"/>
      <w:bookmarkEnd w:id="75"/>
      <w:bookmarkEnd w:id="76"/>
      <w:bookmarkEnd w:id="77"/>
      <w:bookmarkEnd w:id="78"/>
      <w:bookmarkEnd w:id="79"/>
    </w:p>
    <w:p w14:paraId="3D61B752" w14:textId="77777777" w:rsidR="00091D63" w:rsidRDefault="00000000">
      <w:pPr>
        <w:tabs>
          <w:tab w:val="left" w:pos="1185"/>
        </w:tabs>
        <w:spacing w:line="360" w:lineRule="auto"/>
        <w:ind w:left="527" w:hangingChars="250" w:hanging="527"/>
        <w:rPr>
          <w:rFonts w:ascii="宋体" w:hAnsi="宋体" w:cs="宋体" w:hint="eastAsia"/>
          <w:b/>
          <w:szCs w:val="21"/>
        </w:rPr>
      </w:pPr>
      <w:r>
        <w:rPr>
          <w:rFonts w:ascii="宋体" w:hAnsi="宋体" w:cs="宋体" w:hint="eastAsia"/>
          <w:b/>
          <w:szCs w:val="21"/>
        </w:rPr>
        <w:t>1.     招标文件的获取</w:t>
      </w:r>
    </w:p>
    <w:p w14:paraId="68C29602"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 xml:space="preserve">1.1    招标文件应按照招标公告的要求获取。 </w:t>
      </w:r>
    </w:p>
    <w:p w14:paraId="0C01C709" w14:textId="77777777" w:rsidR="00091D63" w:rsidRDefault="00000000">
      <w:pPr>
        <w:tabs>
          <w:tab w:val="left" w:pos="1185"/>
        </w:tabs>
        <w:spacing w:line="360" w:lineRule="auto"/>
        <w:ind w:left="527" w:hangingChars="250" w:hanging="527"/>
        <w:rPr>
          <w:rFonts w:ascii="宋体" w:hAnsi="宋体" w:cs="宋体" w:hint="eastAsia"/>
          <w:b/>
          <w:szCs w:val="21"/>
        </w:rPr>
      </w:pPr>
      <w:r>
        <w:rPr>
          <w:rFonts w:ascii="宋体" w:hAnsi="宋体" w:cs="宋体" w:hint="eastAsia"/>
          <w:b/>
          <w:szCs w:val="21"/>
        </w:rPr>
        <w:t>2.     招标文件的疑问</w:t>
      </w:r>
    </w:p>
    <w:p w14:paraId="3B3D64DC" w14:textId="77777777" w:rsidR="00091D63" w:rsidRDefault="00000000">
      <w:pPr>
        <w:tabs>
          <w:tab w:val="left" w:pos="1185"/>
        </w:tabs>
        <w:spacing w:line="360" w:lineRule="auto"/>
        <w:ind w:left="735" w:hangingChars="350" w:hanging="735"/>
        <w:rPr>
          <w:rFonts w:ascii="宋体" w:hAnsi="宋体" w:cs="宋体" w:hint="eastAsia"/>
          <w:szCs w:val="21"/>
        </w:rPr>
      </w:pPr>
      <w:r>
        <w:rPr>
          <w:rFonts w:ascii="宋体" w:hAnsi="宋体" w:cs="宋体" w:hint="eastAsia"/>
          <w:szCs w:val="21"/>
        </w:rPr>
        <w:t>2.1    投标人可以对招标文件提出疑问，提出疑问的起止时间为收到招标文件之日起七个</w:t>
      </w:r>
      <w:r>
        <w:rPr>
          <w:rFonts w:ascii="宋体" w:hAnsi="宋体" w:cs="宋体" w:hint="eastAsia"/>
          <w:szCs w:val="21"/>
        </w:rPr>
        <w:lastRenderedPageBreak/>
        <w:t>工作日内提出。</w:t>
      </w:r>
    </w:p>
    <w:p w14:paraId="3D53156D" w14:textId="77777777" w:rsidR="00091D63" w:rsidRDefault="00000000">
      <w:pPr>
        <w:tabs>
          <w:tab w:val="left" w:pos="1185"/>
        </w:tabs>
        <w:spacing w:line="360" w:lineRule="auto"/>
        <w:ind w:left="735" w:hangingChars="350" w:hanging="735"/>
        <w:rPr>
          <w:rFonts w:ascii="宋体" w:hAnsi="宋体" w:cs="宋体" w:hint="eastAsia"/>
          <w:szCs w:val="21"/>
        </w:rPr>
      </w:pPr>
      <w:r>
        <w:rPr>
          <w:rFonts w:ascii="宋体" w:hAnsi="宋体" w:cs="宋体" w:hint="eastAsia"/>
          <w:szCs w:val="21"/>
        </w:rPr>
        <w:t>2.2    投标人对招标文件如有疑问，应以书面方式在规定的时间内提交至招标代理机构。</w:t>
      </w:r>
    </w:p>
    <w:p w14:paraId="3769D7B5" w14:textId="77777777" w:rsidR="00091D63" w:rsidRDefault="00000000">
      <w:pPr>
        <w:tabs>
          <w:tab w:val="left" w:pos="1185"/>
        </w:tabs>
        <w:spacing w:line="360" w:lineRule="auto"/>
        <w:ind w:left="527" w:hangingChars="250" w:hanging="527"/>
        <w:rPr>
          <w:rFonts w:ascii="宋体" w:hAnsi="宋体" w:cs="宋体" w:hint="eastAsia"/>
          <w:b/>
          <w:szCs w:val="21"/>
        </w:rPr>
      </w:pPr>
      <w:r>
        <w:rPr>
          <w:rFonts w:ascii="宋体" w:hAnsi="宋体" w:cs="宋体" w:hint="eastAsia"/>
          <w:b/>
          <w:szCs w:val="21"/>
        </w:rPr>
        <w:t>3.     招标文件的澄清或者修改</w:t>
      </w:r>
    </w:p>
    <w:p w14:paraId="7284FDD0" w14:textId="77777777" w:rsidR="00091D63" w:rsidRDefault="00000000">
      <w:pPr>
        <w:tabs>
          <w:tab w:val="left" w:pos="1185"/>
        </w:tabs>
        <w:spacing w:line="360" w:lineRule="auto"/>
        <w:ind w:left="735" w:hangingChars="350" w:hanging="735"/>
      </w:pPr>
      <w:r>
        <w:rPr>
          <w:rFonts w:ascii="宋体" w:hAnsi="宋体" w:cs="宋体" w:hint="eastAsia"/>
          <w:szCs w:val="21"/>
        </w:rPr>
        <w:t xml:space="preserve">3.1 </w:t>
      </w:r>
      <w:r>
        <w:rPr>
          <w:rFonts w:hint="eastAsia"/>
        </w:rPr>
        <w:t xml:space="preserve">   </w:t>
      </w:r>
      <w:r>
        <w:rPr>
          <w:rFonts w:hint="eastAsia"/>
        </w:rPr>
        <w:t>招标人可以委托招标代理机构对已发出的招标文件进行必要的澄清或者修改。澄清或者修改的内容可能影响投标文件编制的，招标人或者招标代理机构应当在投标截止时间至少</w:t>
      </w:r>
      <w:r>
        <w:rPr>
          <w:rFonts w:hint="eastAsia"/>
        </w:rPr>
        <w:t>15</w:t>
      </w:r>
      <w:r>
        <w:rPr>
          <w:rFonts w:hint="eastAsia"/>
        </w:rPr>
        <w:t>日前，以公告形式通知所有获取招标文件的潜在投标人；不足</w:t>
      </w:r>
      <w:r>
        <w:rPr>
          <w:rFonts w:hint="eastAsia"/>
        </w:rPr>
        <w:t>15</w:t>
      </w:r>
      <w:r>
        <w:rPr>
          <w:rFonts w:hint="eastAsia"/>
        </w:rPr>
        <w:t>日的，招标人或招标代理机构应当顺延提交投标文件的截止时间。</w:t>
      </w:r>
    </w:p>
    <w:p w14:paraId="730A0434"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cs="宋体" w:hint="eastAsia"/>
          <w:szCs w:val="21"/>
        </w:rPr>
        <w:t xml:space="preserve">3.2  </w:t>
      </w:r>
      <w:r>
        <w:rPr>
          <w:rFonts w:hint="eastAsia"/>
        </w:rPr>
        <w:t xml:space="preserve">  </w:t>
      </w:r>
      <w:r>
        <w:rPr>
          <w:rFonts w:hint="eastAsia"/>
        </w:rPr>
        <w:t>更正公告与延期公告对所有潜在投标人均具有约束力，而无论是否已经实际收到公告内容。招标代理机构和投标人的权利及义务将受到公告内容的约束。</w:t>
      </w:r>
    </w:p>
    <w:p w14:paraId="6250319B" w14:textId="77777777" w:rsidR="00091D63" w:rsidRDefault="00000000">
      <w:pPr>
        <w:pStyle w:val="22"/>
        <w:numPr>
          <w:ilvl w:val="0"/>
          <w:numId w:val="18"/>
        </w:numPr>
        <w:tabs>
          <w:tab w:val="left" w:pos="721"/>
        </w:tabs>
        <w:spacing w:before="0" w:after="0" w:line="360" w:lineRule="auto"/>
        <w:jc w:val="left"/>
        <w:rPr>
          <w:rFonts w:ascii="宋体" w:eastAsia="宋体" w:hAnsi="宋体" w:hint="eastAsia"/>
          <w:sz w:val="24"/>
          <w:szCs w:val="24"/>
        </w:rPr>
      </w:pPr>
      <w:bookmarkStart w:id="83" w:name="_Toc22962880"/>
      <w:bookmarkStart w:id="84" w:name="_Toc187481111"/>
      <w:bookmarkStart w:id="85" w:name="_Toc22568791"/>
      <w:bookmarkStart w:id="86" w:name="_Toc24802230"/>
      <w:bookmarkStart w:id="87" w:name="_Toc22804077"/>
      <w:bookmarkStart w:id="88" w:name="_Toc146071171"/>
      <w:bookmarkStart w:id="89" w:name="_Toc180208005"/>
      <w:bookmarkStart w:id="90" w:name="_Toc22570498"/>
      <w:bookmarkStart w:id="91" w:name="_Toc22953399"/>
      <w:bookmarkStart w:id="92" w:name="_Toc22723958"/>
      <w:bookmarkStart w:id="93" w:name="_Toc176721927"/>
      <w:bookmarkStart w:id="94" w:name="_Toc176667616"/>
      <w:bookmarkStart w:id="95" w:name="_Toc192643565"/>
      <w:bookmarkStart w:id="96" w:name="_Toc200960070"/>
      <w:bookmarkStart w:id="97" w:name="_Toc160359570"/>
      <w:bookmarkStart w:id="98" w:name="_Toc193083544"/>
      <w:bookmarkStart w:id="99" w:name="_Toc192991251"/>
      <w:bookmarkStart w:id="100" w:name="_Toc160186117"/>
      <w:bookmarkStart w:id="101" w:name="_Toc192992682"/>
      <w:bookmarkStart w:id="102" w:name="_Toc192478082"/>
      <w:bookmarkStart w:id="103" w:name="_Toc192944668"/>
      <w:bookmarkStart w:id="104" w:name="_Toc192990006"/>
      <w:r>
        <w:rPr>
          <w:rFonts w:ascii="宋体" w:eastAsia="宋体" w:hAnsi="宋体" w:hint="eastAsia"/>
          <w:sz w:val="24"/>
          <w:szCs w:val="24"/>
        </w:rPr>
        <w:t>投标文件编写</w:t>
      </w:r>
      <w:bookmarkEnd w:id="83"/>
      <w:bookmarkEnd w:id="84"/>
      <w:bookmarkEnd w:id="85"/>
      <w:bookmarkEnd w:id="86"/>
      <w:bookmarkEnd w:id="87"/>
      <w:bookmarkEnd w:id="88"/>
      <w:bookmarkEnd w:id="89"/>
      <w:bookmarkEnd w:id="90"/>
      <w:bookmarkEnd w:id="91"/>
      <w:bookmarkEnd w:id="92"/>
      <w:bookmarkEnd w:id="93"/>
      <w:bookmarkEnd w:id="94"/>
      <w:r>
        <w:rPr>
          <w:rFonts w:ascii="宋体" w:eastAsia="宋体" w:hAnsi="宋体" w:hint="eastAsia"/>
          <w:sz w:val="24"/>
          <w:szCs w:val="24"/>
        </w:rPr>
        <w:t>要求</w:t>
      </w:r>
      <w:bookmarkEnd w:id="95"/>
      <w:bookmarkEnd w:id="96"/>
      <w:bookmarkEnd w:id="97"/>
      <w:bookmarkEnd w:id="98"/>
      <w:bookmarkEnd w:id="99"/>
      <w:bookmarkEnd w:id="100"/>
      <w:bookmarkEnd w:id="101"/>
      <w:bookmarkEnd w:id="102"/>
      <w:bookmarkEnd w:id="103"/>
      <w:bookmarkEnd w:id="104"/>
    </w:p>
    <w:p w14:paraId="398BE4BF"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1.     投标使用的语言</w:t>
      </w:r>
    </w:p>
    <w:p w14:paraId="46D33A45"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1.1    投标文件应使用中文，投标人提供的外文资料应附有相应的中文译本，并以中文译本为准。</w:t>
      </w:r>
    </w:p>
    <w:p w14:paraId="306F3C76"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2.     投标使用的计量单位</w:t>
      </w:r>
    </w:p>
    <w:p w14:paraId="366F5B13"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2.1    除在招标文件技术文件中另有规定外，计量单位均用中华人民共和国法定计量单位。</w:t>
      </w:r>
    </w:p>
    <w:p w14:paraId="6905CA6E"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3.     投标文件格式</w:t>
      </w:r>
    </w:p>
    <w:p w14:paraId="1E33D8B2" w14:textId="77777777" w:rsidR="00091D63" w:rsidRDefault="00000000">
      <w:pPr>
        <w:tabs>
          <w:tab w:val="left" w:pos="1185"/>
        </w:tabs>
        <w:spacing w:line="360" w:lineRule="auto"/>
        <w:ind w:left="735" w:hangingChars="350" w:hanging="735"/>
        <w:rPr>
          <w:rFonts w:ascii="宋体" w:hAnsi="宋体" w:cs="宋体" w:hint="eastAsia"/>
          <w:b/>
          <w:bCs/>
          <w:szCs w:val="21"/>
          <w:u w:val="single"/>
        </w:rPr>
      </w:pPr>
      <w:r>
        <w:rPr>
          <w:rFonts w:ascii="宋体" w:hAnsi="宋体" w:cs="宋体" w:hint="eastAsia"/>
          <w:szCs w:val="21"/>
        </w:rPr>
        <w:t xml:space="preserve">3.1    </w:t>
      </w:r>
      <w:r>
        <w:rPr>
          <w:rFonts w:ascii="宋体" w:hAnsi="宋体" w:cs="宋体" w:hint="eastAsia"/>
          <w:bCs/>
          <w:szCs w:val="21"/>
        </w:rPr>
        <w:t>投标文件应按招标文件中要求编制投标文件，应当对招标文件提出的实质性要求和条件做出响应。</w:t>
      </w:r>
    </w:p>
    <w:p w14:paraId="460CEC5F"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4.     投标报价</w:t>
      </w:r>
    </w:p>
    <w:p w14:paraId="78D4CBD4"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4.1    请投标人认真测算所投全部货物、服务或工程的价款以及其他有关在交付前所必需的所有费用，包括采购项目未考虑的但在项目实施过程中必要的费用、在采购项目履行过程中所需的而招标文件中未列出的相关检测设备及辅助材料的费用。</w:t>
      </w:r>
    </w:p>
    <w:p w14:paraId="169C839F"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4.2    投标人一旦中标，合同签定后合同价格将不得变动。报价应以人民币为结算货币，投标人只要投报了一个确定数额的总价，无论分项价格是否全部填报了相应的金额或免费字样，该报价应被视为已经包含了全部内容。</w:t>
      </w:r>
    </w:p>
    <w:p w14:paraId="0D722B21"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4.3    投标人应按照格式填写《开标一览表》。《开标一览表》中的投标总价应为扣除产品折扣、其他优惠承诺后的最终报价。唱标时以《开标一览表》投标总价的大写为准。</w:t>
      </w:r>
    </w:p>
    <w:p w14:paraId="6FED4596"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4.4    投标人对投标报价若有说明应在《开标一览表》备注处注明，只有开标时唱出的报价和优惠才会在评标时予以考虑，招标人和招标代理机构不接受可选择的投标方案</w:t>
      </w:r>
      <w:r>
        <w:rPr>
          <w:rFonts w:ascii="宋体" w:hAnsi="宋体" w:hint="eastAsia"/>
          <w:szCs w:val="21"/>
        </w:rPr>
        <w:lastRenderedPageBreak/>
        <w:t>和报价，任何有选择的或可调整的投标方案和报价将被视为非响应性投标而被拒绝。</w:t>
      </w:r>
    </w:p>
    <w:p w14:paraId="7C9378F6"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4.5    投标人不得以任何理由在开标后对投标报价进行修改，报价在投标有效期内是固定的，不因任何原因而改变。任何包含价格调整要求和条件的投标，将被视为非实质性响应投标而予以拒绝。</w:t>
      </w:r>
    </w:p>
    <w:p w14:paraId="40945DBE"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 xml:space="preserve">4.6    </w:t>
      </w:r>
      <w:r>
        <w:rPr>
          <w:rFonts w:ascii="宋体" w:hAnsi="宋体" w:cs="宋体" w:hint="eastAsia"/>
          <w:snapToGrid w:val="0"/>
          <w:kern w:val="0"/>
        </w:rPr>
        <w:t>除非招标文件另有规定，只允许有一个报价，任何有选择的报价或备选方案报价将导致投标无效。</w:t>
      </w:r>
    </w:p>
    <w:p w14:paraId="16DD1CEA"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5.     投标货币</w:t>
      </w:r>
    </w:p>
    <w:p w14:paraId="3BAAFD26"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5.1    除非另有规定，投标人提供的所有货物、服务或工程用人民币报价。</w:t>
      </w:r>
    </w:p>
    <w:p w14:paraId="29BE60DD"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6.     投标人资格证（说）明文件</w:t>
      </w:r>
    </w:p>
    <w:p w14:paraId="0796D1C2"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6.1    依据文件规定的格式提交相应的资格证明文件，作为投标文件的一部分，以证明投标人有资格进行投标和有能力履行合同。</w:t>
      </w:r>
    </w:p>
    <w:p w14:paraId="3FF9C04A"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7.     投标技术证（说）明文件</w:t>
      </w:r>
    </w:p>
    <w:p w14:paraId="6B52B54A" w14:textId="77777777" w:rsidR="00091D63" w:rsidRDefault="00000000">
      <w:pPr>
        <w:tabs>
          <w:tab w:val="left" w:pos="1185"/>
        </w:tabs>
        <w:spacing w:line="360" w:lineRule="auto"/>
        <w:ind w:left="735" w:hangingChars="350" w:hanging="735"/>
        <w:rPr>
          <w:rFonts w:ascii="宋体" w:hAnsi="宋体" w:cs="宋体" w:hint="eastAsia"/>
          <w:szCs w:val="21"/>
        </w:rPr>
      </w:pPr>
      <w:r>
        <w:rPr>
          <w:rFonts w:ascii="宋体" w:hAnsi="宋体" w:cs="宋体" w:hint="eastAsia"/>
          <w:szCs w:val="21"/>
        </w:rPr>
        <w:t>7.1    投标人应提交证明其拟供货物、服务或工程符合招标文件规定的技术投标文件，作为投标文件的一部分。</w:t>
      </w:r>
    </w:p>
    <w:p w14:paraId="5F01D2FD" w14:textId="77777777" w:rsidR="00091D63" w:rsidRDefault="00000000">
      <w:pPr>
        <w:tabs>
          <w:tab w:val="left" w:pos="1185"/>
        </w:tabs>
        <w:spacing w:line="360" w:lineRule="auto"/>
        <w:ind w:left="735" w:hangingChars="350" w:hanging="735"/>
        <w:rPr>
          <w:rFonts w:ascii="宋体" w:hAnsi="宋体" w:cs="宋体" w:hint="eastAsia"/>
          <w:szCs w:val="21"/>
        </w:rPr>
      </w:pPr>
      <w:r>
        <w:rPr>
          <w:rFonts w:ascii="宋体" w:hAnsi="宋体" w:cs="宋体" w:hint="eastAsia"/>
          <w:szCs w:val="21"/>
        </w:rPr>
        <w:t>7.2    若该项目涉及货物采购，货物规格一览表中应说明货物的品牌、型号规格、技术参数、制造商及原产地等，交货时出具原产地证明及合格出厂证明。证明文件可以是文字资料、图纸、彩页和数据，并应提供：</w:t>
      </w:r>
    </w:p>
    <w:p w14:paraId="64081E88" w14:textId="77777777" w:rsidR="00091D63" w:rsidRDefault="00000000">
      <w:pPr>
        <w:tabs>
          <w:tab w:val="left" w:pos="1185"/>
        </w:tabs>
        <w:spacing w:line="360" w:lineRule="auto"/>
        <w:ind w:left="735" w:hangingChars="350" w:hanging="735"/>
        <w:rPr>
          <w:rFonts w:ascii="宋体" w:hAnsi="宋体" w:cs="宋体" w:hint="eastAsia"/>
          <w:szCs w:val="21"/>
        </w:rPr>
      </w:pPr>
      <w:r>
        <w:rPr>
          <w:rFonts w:ascii="宋体" w:hAnsi="宋体" w:cs="宋体" w:hint="eastAsia"/>
          <w:szCs w:val="21"/>
        </w:rPr>
        <w:t>7.2.1  货物主要技术指标和性能的详细描述；</w:t>
      </w:r>
    </w:p>
    <w:p w14:paraId="26883374" w14:textId="77777777" w:rsidR="00091D63" w:rsidRDefault="00000000">
      <w:pPr>
        <w:tabs>
          <w:tab w:val="left" w:pos="1185"/>
        </w:tabs>
        <w:spacing w:line="360" w:lineRule="auto"/>
        <w:ind w:left="735" w:hangingChars="350" w:hanging="735"/>
        <w:rPr>
          <w:rFonts w:ascii="宋体" w:hAnsi="宋体" w:cs="宋体" w:hint="eastAsia"/>
          <w:szCs w:val="21"/>
        </w:rPr>
      </w:pPr>
      <w:r>
        <w:rPr>
          <w:rFonts w:ascii="宋体" w:hAnsi="宋体" w:cs="宋体" w:hint="eastAsia"/>
          <w:szCs w:val="21"/>
        </w:rPr>
        <w:t>7.2.2  投标人应对招标文件技术要求逐条应答，并标明与招标文件条文的偏差和例外。对招标文件有具体规格、参数的指标，投标人必须提供其所投货物的具体数值。</w:t>
      </w:r>
    </w:p>
    <w:p w14:paraId="522AC022"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8.     投标有效期</w:t>
      </w:r>
    </w:p>
    <w:p w14:paraId="4D19ADC5"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8.1    投标文件应自投标规定的开标之日起，在文件规定的时间内保持有效。投标有效期不足的将被评标委员会视为投标无效。</w:t>
      </w:r>
    </w:p>
    <w:p w14:paraId="6D2C3B1A"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8.2    在特殊情况下，招标人和招标代理机构可征求投标人同意延长投标有效期。投标人如果拒绝，视为放弃投标资格。投标人如果同意，投标有效期相应延长。</w:t>
      </w:r>
    </w:p>
    <w:p w14:paraId="54E43ACC" w14:textId="77777777" w:rsidR="00091D63" w:rsidRDefault="00000000">
      <w:pPr>
        <w:tabs>
          <w:tab w:val="left" w:pos="1185"/>
        </w:tabs>
        <w:spacing w:line="360" w:lineRule="auto"/>
        <w:rPr>
          <w:rFonts w:ascii="宋体" w:hAnsi="宋体" w:hint="eastAsia"/>
          <w:b/>
          <w:szCs w:val="21"/>
        </w:rPr>
      </w:pPr>
      <w:r>
        <w:rPr>
          <w:rFonts w:ascii="宋体" w:hAnsi="宋体" w:hint="eastAsia"/>
          <w:b/>
          <w:szCs w:val="21"/>
        </w:rPr>
        <w:t>9.     投标文件的密封</w:t>
      </w:r>
    </w:p>
    <w:p w14:paraId="52B082BE"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9.1    投标人应将《开标一览表》单独用信封密封提交，信封上加盖投标人公章，同时标注开标一览表、投标人名称、项目名称、项目编号、开标时间、开标地点及XX年XX月XX日前不得启封字样。</w:t>
      </w:r>
    </w:p>
    <w:p w14:paraId="58949CAC"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9.2    投标人应将投标响应文件电子版以U盘为载体单独用信封密封提交，信封上加盖投</w:t>
      </w:r>
      <w:r>
        <w:rPr>
          <w:rFonts w:ascii="宋体" w:hAnsi="宋体" w:hint="eastAsia"/>
          <w:szCs w:val="21"/>
        </w:rPr>
        <w:lastRenderedPageBreak/>
        <w:t>标人公章，同时标注电子文档、投标人名称、项目名称、项目编号、开标时间、开标地点及在XX年XX月XX日前不得启封字样。</w:t>
      </w:r>
    </w:p>
    <w:p w14:paraId="584B50AB"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9.3    投标人应将投标文件正本和所有副本合并封装在同一密封袋中，在密封袋上面加盖公章，同时应标注投标人名称、项目名称、项目编号、开标时间、开标地点及在XX年XX月XX日前不得启封字样。</w:t>
      </w:r>
    </w:p>
    <w:p w14:paraId="5C629652" w14:textId="77777777" w:rsidR="00091D63" w:rsidRDefault="00000000">
      <w:pPr>
        <w:tabs>
          <w:tab w:val="left" w:pos="1185"/>
        </w:tabs>
        <w:spacing w:line="360" w:lineRule="auto"/>
        <w:rPr>
          <w:rFonts w:ascii="宋体" w:hAnsi="宋体" w:hint="eastAsia"/>
          <w:szCs w:val="21"/>
        </w:rPr>
      </w:pPr>
      <w:r>
        <w:rPr>
          <w:rFonts w:ascii="宋体" w:hAnsi="宋体" w:hint="eastAsia"/>
          <w:szCs w:val="21"/>
        </w:rPr>
        <w:t>9.4    如果封袋上未按要求加写标记，招标代理机构对误投或过早启封概不负责。</w:t>
      </w:r>
    </w:p>
    <w:p w14:paraId="4D2DBEB3"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9.5    招标代理机构拒绝接收在投标截止时间后递交的任何投标文件。</w:t>
      </w:r>
    </w:p>
    <w:p w14:paraId="6EF9BCFB"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10.    投标文件的签署</w:t>
      </w:r>
    </w:p>
    <w:p w14:paraId="7DD3CEDC"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10.1  以投标人名义在投标文件及相关文件的签署应采用与投标人名称全称相一致的公章。</w:t>
      </w:r>
    </w:p>
    <w:p w14:paraId="41B3BA7E" w14:textId="77777777" w:rsidR="00091D63" w:rsidRDefault="00000000">
      <w:pPr>
        <w:tabs>
          <w:tab w:val="left" w:pos="1185"/>
        </w:tabs>
        <w:spacing w:line="360" w:lineRule="auto"/>
        <w:ind w:left="738" w:hangingChars="350" w:hanging="738"/>
        <w:rPr>
          <w:rFonts w:ascii="宋体" w:hAnsi="宋体" w:hint="eastAsia"/>
          <w:b/>
          <w:szCs w:val="21"/>
        </w:rPr>
      </w:pPr>
      <w:r>
        <w:rPr>
          <w:rFonts w:ascii="宋体" w:hAnsi="宋体" w:hint="eastAsia"/>
          <w:b/>
          <w:szCs w:val="21"/>
        </w:rPr>
        <w:t>11.    投标截止日期</w:t>
      </w:r>
    </w:p>
    <w:p w14:paraId="27065542" w14:textId="77777777" w:rsidR="00091D63" w:rsidRDefault="00000000">
      <w:pPr>
        <w:tabs>
          <w:tab w:val="left" w:pos="1185"/>
        </w:tabs>
        <w:spacing w:line="360" w:lineRule="auto"/>
        <w:ind w:left="735" w:hangingChars="350" w:hanging="735"/>
        <w:rPr>
          <w:rFonts w:ascii="宋体" w:hAnsi="宋体" w:hint="eastAsia"/>
          <w:szCs w:val="21"/>
        </w:rPr>
      </w:pPr>
      <w:r>
        <w:rPr>
          <w:rFonts w:ascii="宋体" w:hAnsi="宋体" w:hint="eastAsia"/>
          <w:szCs w:val="21"/>
        </w:rPr>
        <w:t>11.1   详见《第一章 投标邀请》中规定的投标截止时间。</w:t>
      </w:r>
    </w:p>
    <w:p w14:paraId="39018484" w14:textId="77777777" w:rsidR="00091D63" w:rsidRDefault="00091D63">
      <w:pPr>
        <w:tabs>
          <w:tab w:val="left" w:pos="1185"/>
        </w:tabs>
        <w:spacing w:line="360" w:lineRule="auto"/>
        <w:ind w:left="735" w:hangingChars="350" w:hanging="735"/>
        <w:rPr>
          <w:rFonts w:ascii="宋体" w:hAnsi="宋体" w:hint="eastAsia"/>
          <w:szCs w:val="21"/>
        </w:rPr>
      </w:pPr>
    </w:p>
    <w:p w14:paraId="0A4596FF" w14:textId="77777777" w:rsidR="00091D63" w:rsidRDefault="00091D63">
      <w:pPr>
        <w:spacing w:line="360" w:lineRule="auto"/>
        <w:rPr>
          <w:rFonts w:ascii="宋体" w:hAnsi="宋体" w:hint="eastAsia"/>
          <w:szCs w:val="21"/>
        </w:rPr>
      </w:pPr>
    </w:p>
    <w:p w14:paraId="2ABE5C5A" w14:textId="77777777" w:rsidR="00091D63" w:rsidRDefault="00091D63">
      <w:pPr>
        <w:spacing w:line="360" w:lineRule="auto"/>
        <w:rPr>
          <w:rFonts w:ascii="宋体" w:hAnsi="宋体" w:hint="eastAsia"/>
          <w:szCs w:val="21"/>
        </w:rPr>
      </w:pPr>
    </w:p>
    <w:p w14:paraId="63E9A682" w14:textId="77777777" w:rsidR="00091D63" w:rsidRDefault="00091D63">
      <w:pPr>
        <w:spacing w:line="360" w:lineRule="auto"/>
        <w:rPr>
          <w:rFonts w:ascii="宋体" w:hAnsi="宋体" w:hint="eastAsia"/>
          <w:szCs w:val="21"/>
        </w:rPr>
      </w:pPr>
    </w:p>
    <w:p w14:paraId="15A5C3D0" w14:textId="77777777" w:rsidR="00091D63" w:rsidRDefault="00091D63">
      <w:pPr>
        <w:spacing w:line="360" w:lineRule="auto"/>
        <w:rPr>
          <w:rFonts w:ascii="宋体" w:hAnsi="宋体" w:hint="eastAsia"/>
          <w:szCs w:val="21"/>
        </w:rPr>
      </w:pPr>
    </w:p>
    <w:p w14:paraId="1355BC56" w14:textId="77777777" w:rsidR="00091D63" w:rsidRDefault="00091D63">
      <w:pPr>
        <w:spacing w:line="360" w:lineRule="auto"/>
        <w:rPr>
          <w:rFonts w:ascii="宋体" w:hAnsi="宋体" w:hint="eastAsia"/>
          <w:szCs w:val="21"/>
        </w:rPr>
      </w:pPr>
    </w:p>
    <w:p w14:paraId="5B26E471" w14:textId="77777777" w:rsidR="00091D63" w:rsidRDefault="00091D63">
      <w:pPr>
        <w:spacing w:line="360" w:lineRule="auto"/>
        <w:rPr>
          <w:rFonts w:ascii="宋体" w:hAnsi="宋体" w:hint="eastAsia"/>
          <w:b/>
          <w:szCs w:val="21"/>
        </w:rPr>
      </w:pPr>
    </w:p>
    <w:p w14:paraId="7E169B8A" w14:textId="77777777" w:rsidR="00091D63" w:rsidRDefault="00091D63">
      <w:pPr>
        <w:spacing w:line="360" w:lineRule="auto"/>
        <w:rPr>
          <w:rFonts w:ascii="宋体" w:hAnsi="宋体" w:hint="eastAsia"/>
          <w:b/>
          <w:szCs w:val="21"/>
        </w:rPr>
      </w:pPr>
    </w:p>
    <w:p w14:paraId="4459EAD4" w14:textId="77777777" w:rsidR="00091D63" w:rsidRDefault="00091D63">
      <w:pPr>
        <w:spacing w:line="360" w:lineRule="auto"/>
        <w:rPr>
          <w:rFonts w:ascii="宋体" w:hAnsi="宋体" w:hint="eastAsia"/>
          <w:b/>
          <w:szCs w:val="21"/>
        </w:rPr>
      </w:pPr>
    </w:p>
    <w:p w14:paraId="48929DDB" w14:textId="77777777" w:rsidR="00091D63" w:rsidRDefault="00091D63">
      <w:pPr>
        <w:spacing w:line="360" w:lineRule="auto"/>
        <w:rPr>
          <w:rFonts w:ascii="宋体" w:hAnsi="宋体" w:hint="eastAsia"/>
          <w:b/>
          <w:szCs w:val="21"/>
        </w:rPr>
      </w:pPr>
    </w:p>
    <w:p w14:paraId="3BBEC867" w14:textId="77777777" w:rsidR="00091D63" w:rsidRDefault="00091D63">
      <w:pPr>
        <w:spacing w:line="360" w:lineRule="auto"/>
        <w:rPr>
          <w:rFonts w:ascii="宋体" w:hAnsi="宋体" w:hint="eastAsia"/>
          <w:b/>
          <w:szCs w:val="21"/>
        </w:rPr>
      </w:pPr>
    </w:p>
    <w:p w14:paraId="211AFC33" w14:textId="77777777" w:rsidR="00091D63" w:rsidRDefault="00091D63">
      <w:pPr>
        <w:spacing w:line="360" w:lineRule="auto"/>
        <w:rPr>
          <w:rFonts w:ascii="宋体" w:hAnsi="宋体" w:hint="eastAsia"/>
          <w:b/>
          <w:szCs w:val="21"/>
        </w:rPr>
      </w:pPr>
    </w:p>
    <w:p w14:paraId="2349EFC5" w14:textId="77777777" w:rsidR="00091D63" w:rsidRDefault="00091D63">
      <w:pPr>
        <w:spacing w:line="360" w:lineRule="auto"/>
        <w:rPr>
          <w:rFonts w:ascii="宋体" w:hAnsi="宋体" w:hint="eastAsia"/>
          <w:b/>
          <w:szCs w:val="21"/>
        </w:rPr>
      </w:pPr>
    </w:p>
    <w:p w14:paraId="668017BB" w14:textId="77777777" w:rsidR="00091D63" w:rsidRDefault="00091D63">
      <w:pPr>
        <w:spacing w:line="360" w:lineRule="auto"/>
        <w:rPr>
          <w:rFonts w:ascii="宋体" w:hAnsi="宋体" w:hint="eastAsia"/>
          <w:b/>
          <w:szCs w:val="21"/>
        </w:rPr>
      </w:pPr>
    </w:p>
    <w:p w14:paraId="5B1B3F7E" w14:textId="77777777" w:rsidR="00091D63" w:rsidRDefault="00091D63">
      <w:pPr>
        <w:spacing w:line="360" w:lineRule="auto"/>
        <w:rPr>
          <w:rFonts w:ascii="宋体" w:hAnsi="宋体" w:hint="eastAsia"/>
          <w:b/>
          <w:szCs w:val="21"/>
        </w:rPr>
      </w:pPr>
    </w:p>
    <w:p w14:paraId="3F5FA774" w14:textId="77777777" w:rsidR="00091D63" w:rsidRDefault="00091D63">
      <w:pPr>
        <w:spacing w:line="360" w:lineRule="auto"/>
        <w:rPr>
          <w:rFonts w:ascii="宋体" w:hAnsi="宋体" w:hint="eastAsia"/>
          <w:b/>
          <w:szCs w:val="21"/>
        </w:rPr>
      </w:pPr>
    </w:p>
    <w:p w14:paraId="53A7EF72" w14:textId="77777777" w:rsidR="00091D63" w:rsidRDefault="00091D63">
      <w:pPr>
        <w:spacing w:line="360" w:lineRule="auto"/>
        <w:rPr>
          <w:rFonts w:ascii="宋体" w:hAnsi="宋体" w:hint="eastAsia"/>
          <w:b/>
          <w:szCs w:val="21"/>
        </w:rPr>
      </w:pPr>
    </w:p>
    <w:p w14:paraId="6C99CE3D" w14:textId="77777777" w:rsidR="00091D63" w:rsidRDefault="00091D63">
      <w:pPr>
        <w:rPr>
          <w:rFonts w:ascii="宋体" w:hAnsi="宋体" w:hint="eastAsia"/>
          <w:b/>
          <w:szCs w:val="21"/>
        </w:rPr>
      </w:pPr>
    </w:p>
    <w:p w14:paraId="6389F497" w14:textId="77777777" w:rsidR="00091D63" w:rsidRDefault="00091D63">
      <w:pPr>
        <w:spacing w:line="360" w:lineRule="auto"/>
        <w:rPr>
          <w:rFonts w:ascii="宋体" w:hAnsi="宋体" w:hint="eastAsia"/>
          <w:b/>
          <w:szCs w:val="21"/>
        </w:rPr>
      </w:pPr>
    </w:p>
    <w:p w14:paraId="3E793D91" w14:textId="77777777" w:rsidR="00091D63" w:rsidRDefault="00000000">
      <w:pPr>
        <w:pStyle w:val="22"/>
        <w:numPr>
          <w:ilvl w:val="0"/>
          <w:numId w:val="18"/>
        </w:numPr>
        <w:tabs>
          <w:tab w:val="left" w:pos="721"/>
        </w:tabs>
        <w:spacing w:before="0" w:after="0" w:line="360" w:lineRule="auto"/>
        <w:jc w:val="left"/>
        <w:rPr>
          <w:rFonts w:ascii="宋体" w:eastAsia="宋体" w:hAnsi="宋体" w:hint="eastAsia"/>
          <w:sz w:val="24"/>
          <w:szCs w:val="24"/>
        </w:rPr>
      </w:pPr>
      <w:r>
        <w:rPr>
          <w:rFonts w:ascii="宋体" w:eastAsia="宋体" w:hAnsi="宋体" w:hint="eastAsia"/>
          <w:sz w:val="24"/>
          <w:szCs w:val="24"/>
        </w:rPr>
        <w:lastRenderedPageBreak/>
        <w:t>投标文件格式及内容</w:t>
      </w:r>
    </w:p>
    <w:p w14:paraId="4C3BAF0E" w14:textId="77777777" w:rsidR="00091D63" w:rsidRDefault="00091D63">
      <w:pPr>
        <w:jc w:val="center"/>
        <w:rPr>
          <w:rFonts w:ascii="黑体" w:eastAsia="黑体" w:hAnsi="黑体" w:cs="黑体" w:hint="eastAsia"/>
          <w:sz w:val="48"/>
          <w:szCs w:val="48"/>
        </w:rPr>
      </w:pPr>
    </w:p>
    <w:p w14:paraId="28B77B96" w14:textId="77777777" w:rsidR="00091D63" w:rsidRDefault="00000000">
      <w:pPr>
        <w:pStyle w:val="22"/>
        <w:ind w:right="720"/>
        <w:jc w:val="center"/>
        <w:rPr>
          <w:rFonts w:ascii="微软简标宋" w:eastAsia="微软简标宋" w:hAnsi="宋体" w:hint="eastAsia"/>
          <w:b w:val="0"/>
          <w:bCs w:val="0"/>
          <w:sz w:val="48"/>
          <w:szCs w:val="48"/>
        </w:rPr>
      </w:pPr>
      <w:r>
        <w:rPr>
          <w:rFonts w:ascii="微软简标宋" w:eastAsia="微软简标宋" w:hAnsi="宋体" w:hint="eastAsia"/>
          <w:b w:val="0"/>
          <w:bCs w:val="0"/>
          <w:sz w:val="48"/>
          <w:szCs w:val="48"/>
        </w:rPr>
        <w:t>“星核”多模态空间智能内容</w:t>
      </w:r>
    </w:p>
    <w:p w14:paraId="220CF89E" w14:textId="77777777" w:rsidR="00091D63" w:rsidRDefault="00000000">
      <w:pPr>
        <w:pStyle w:val="22"/>
        <w:ind w:right="720"/>
        <w:jc w:val="center"/>
        <w:rPr>
          <w:rFonts w:ascii="Cambria" w:eastAsia="微软简标宋" w:hAnsi="Cambria"/>
          <w:b w:val="0"/>
          <w:bCs w:val="0"/>
          <w:sz w:val="48"/>
          <w:szCs w:val="48"/>
        </w:rPr>
      </w:pPr>
      <w:r>
        <w:rPr>
          <w:rFonts w:ascii="微软简标宋" w:eastAsia="微软简标宋" w:hAnsi="宋体" w:hint="eastAsia"/>
          <w:b w:val="0"/>
          <w:bCs w:val="0"/>
          <w:sz w:val="48"/>
          <w:szCs w:val="48"/>
        </w:rPr>
        <w:t>引擎一期项目</w:t>
      </w:r>
    </w:p>
    <w:p w14:paraId="66AA980B" w14:textId="77777777" w:rsidR="00091D63" w:rsidRDefault="00091D63">
      <w:pPr>
        <w:spacing w:line="360" w:lineRule="auto"/>
        <w:rPr>
          <w:rFonts w:ascii="宋体" w:hAnsi="宋体" w:hint="eastAsia"/>
          <w:b/>
          <w:sz w:val="32"/>
          <w:szCs w:val="32"/>
        </w:rPr>
      </w:pPr>
    </w:p>
    <w:p w14:paraId="3997C53F" w14:textId="77777777" w:rsidR="00091D63" w:rsidRDefault="00000000">
      <w:pPr>
        <w:spacing w:line="360" w:lineRule="auto"/>
        <w:jc w:val="center"/>
        <w:rPr>
          <w:rFonts w:ascii="宋体" w:hAnsi="宋体" w:hint="eastAsia"/>
          <w:b/>
          <w:sz w:val="48"/>
          <w:szCs w:val="48"/>
        </w:rPr>
      </w:pPr>
      <w:r>
        <w:rPr>
          <w:rFonts w:ascii="宋体" w:hAnsi="宋体" w:hint="eastAsia"/>
          <w:b/>
          <w:sz w:val="48"/>
          <w:szCs w:val="48"/>
        </w:rPr>
        <w:t>投标文件</w:t>
      </w:r>
    </w:p>
    <w:p w14:paraId="0E76E745" w14:textId="77777777" w:rsidR="00091D63" w:rsidRDefault="00091D63">
      <w:pPr>
        <w:spacing w:line="360" w:lineRule="auto"/>
        <w:jc w:val="center"/>
        <w:rPr>
          <w:rFonts w:ascii="宋体" w:hAnsi="宋体" w:hint="eastAsia"/>
          <w:b/>
          <w:sz w:val="32"/>
          <w:szCs w:val="32"/>
        </w:rPr>
      </w:pPr>
    </w:p>
    <w:p w14:paraId="0292EC54" w14:textId="77777777" w:rsidR="00091D63" w:rsidRDefault="00000000">
      <w:pPr>
        <w:spacing w:line="360" w:lineRule="auto"/>
        <w:jc w:val="center"/>
        <w:rPr>
          <w:rFonts w:ascii="宋体" w:hAnsi="宋体" w:hint="eastAsia"/>
          <w:b/>
          <w:sz w:val="32"/>
          <w:szCs w:val="32"/>
        </w:rPr>
      </w:pPr>
      <w:r>
        <w:rPr>
          <w:rFonts w:ascii="宋体" w:hAnsi="宋体" w:hint="eastAsia"/>
          <w:b/>
          <w:sz w:val="32"/>
          <w:szCs w:val="32"/>
        </w:rPr>
        <w:t>项目编号：</w:t>
      </w:r>
    </w:p>
    <w:p w14:paraId="59811713" w14:textId="77777777" w:rsidR="00091D63" w:rsidRDefault="00091D63">
      <w:pPr>
        <w:spacing w:line="360" w:lineRule="auto"/>
        <w:jc w:val="center"/>
        <w:rPr>
          <w:rFonts w:ascii="宋体" w:hAnsi="宋体" w:hint="eastAsia"/>
          <w:b/>
          <w:sz w:val="32"/>
          <w:szCs w:val="32"/>
        </w:rPr>
      </w:pPr>
    </w:p>
    <w:p w14:paraId="485F1576" w14:textId="77777777" w:rsidR="00091D63" w:rsidRDefault="00091D63">
      <w:pPr>
        <w:spacing w:line="500" w:lineRule="exact"/>
        <w:ind w:firstLineChars="200" w:firstLine="720"/>
        <w:rPr>
          <w:rFonts w:ascii="黑体" w:eastAsia="黑体" w:hAnsi="黑体" w:hint="eastAsia"/>
          <w:sz w:val="36"/>
          <w:szCs w:val="36"/>
        </w:rPr>
      </w:pPr>
    </w:p>
    <w:p w14:paraId="02C72D62" w14:textId="77777777" w:rsidR="00091D63" w:rsidRDefault="00091D63">
      <w:pPr>
        <w:spacing w:line="500" w:lineRule="exact"/>
        <w:rPr>
          <w:rFonts w:ascii="黑体" w:eastAsia="黑体" w:hAnsi="黑体" w:hint="eastAsia"/>
          <w:sz w:val="36"/>
          <w:szCs w:val="36"/>
        </w:rPr>
      </w:pPr>
    </w:p>
    <w:p w14:paraId="2E24B017" w14:textId="77777777" w:rsidR="00091D63" w:rsidRDefault="00091D63">
      <w:pPr>
        <w:spacing w:line="500" w:lineRule="exact"/>
        <w:rPr>
          <w:rFonts w:ascii="黑体" w:eastAsia="黑体" w:hAnsi="黑体" w:hint="eastAsia"/>
          <w:sz w:val="36"/>
          <w:szCs w:val="36"/>
        </w:rPr>
      </w:pPr>
    </w:p>
    <w:p w14:paraId="508431A2" w14:textId="77777777" w:rsidR="00091D63" w:rsidRDefault="00091D63">
      <w:pPr>
        <w:spacing w:line="500" w:lineRule="exact"/>
        <w:jc w:val="center"/>
        <w:rPr>
          <w:rFonts w:ascii="黑体" w:eastAsia="黑体" w:hAnsi="黑体" w:hint="eastAsia"/>
          <w:sz w:val="36"/>
          <w:szCs w:val="36"/>
        </w:rPr>
      </w:pPr>
    </w:p>
    <w:p w14:paraId="7A70E512" w14:textId="77777777" w:rsidR="00091D63" w:rsidRDefault="00091D63">
      <w:pPr>
        <w:pStyle w:val="22"/>
      </w:pPr>
    </w:p>
    <w:p w14:paraId="5810DFD8" w14:textId="77777777" w:rsidR="00091D63" w:rsidRDefault="00000000">
      <w:pPr>
        <w:spacing w:line="500" w:lineRule="exact"/>
        <w:jc w:val="center"/>
        <w:rPr>
          <w:rFonts w:ascii="黑体" w:eastAsia="黑体" w:hAnsi="黑体" w:hint="eastAsia"/>
          <w:sz w:val="36"/>
          <w:szCs w:val="36"/>
        </w:rPr>
      </w:pPr>
      <w:r>
        <w:rPr>
          <w:rFonts w:ascii="黑体" w:eastAsia="黑体" w:hAnsi="黑体" w:hint="eastAsia"/>
          <w:sz w:val="36"/>
          <w:szCs w:val="36"/>
        </w:rPr>
        <w:t>投标人名称：（公章）</w:t>
      </w:r>
    </w:p>
    <w:p w14:paraId="1A68487F" w14:textId="77777777" w:rsidR="00091D63" w:rsidRDefault="00091D63">
      <w:pPr>
        <w:spacing w:line="400" w:lineRule="exact"/>
        <w:jc w:val="center"/>
        <w:rPr>
          <w:rFonts w:ascii="黑体" w:eastAsia="黑体" w:hAnsi="黑体" w:hint="eastAsia"/>
          <w:sz w:val="36"/>
          <w:szCs w:val="36"/>
        </w:rPr>
      </w:pPr>
    </w:p>
    <w:p w14:paraId="2DB2009C" w14:textId="77777777" w:rsidR="00091D63" w:rsidRDefault="00000000">
      <w:pPr>
        <w:spacing w:line="400" w:lineRule="exact"/>
        <w:jc w:val="center"/>
        <w:rPr>
          <w:rFonts w:ascii="黑体" w:eastAsia="黑体" w:hAnsi="黑体" w:hint="eastAsia"/>
          <w:sz w:val="36"/>
          <w:szCs w:val="36"/>
        </w:rPr>
      </w:pPr>
      <w:r>
        <w:rPr>
          <w:rFonts w:ascii="黑体" w:eastAsia="黑体" w:hAnsi="黑体" w:hint="eastAsia"/>
          <w:sz w:val="36"/>
          <w:szCs w:val="36"/>
        </w:rPr>
        <w:t>法定代表人或被授权人：（签字或盖章）</w:t>
      </w:r>
    </w:p>
    <w:p w14:paraId="20CE3DA9" w14:textId="77777777" w:rsidR="00091D63" w:rsidRDefault="00091D63">
      <w:pPr>
        <w:spacing w:line="400" w:lineRule="exact"/>
        <w:rPr>
          <w:rFonts w:ascii="黑体" w:eastAsia="黑体" w:hAnsi="黑体" w:hint="eastAsia"/>
          <w:sz w:val="36"/>
          <w:szCs w:val="36"/>
          <w:u w:val="single"/>
        </w:rPr>
      </w:pPr>
    </w:p>
    <w:p w14:paraId="23203FD5" w14:textId="77777777" w:rsidR="00091D63" w:rsidRDefault="00000000">
      <w:pPr>
        <w:spacing w:line="400" w:lineRule="exact"/>
        <w:ind w:firstLineChars="748" w:firstLine="2693"/>
        <w:rPr>
          <w:rFonts w:ascii="黑体" w:eastAsia="黑体" w:hAnsi="黑体" w:hint="eastAsia"/>
          <w:sz w:val="36"/>
          <w:szCs w:val="36"/>
        </w:rPr>
      </w:pPr>
      <w:r>
        <w:rPr>
          <w:rFonts w:ascii="黑体" w:eastAsia="黑体" w:hAnsi="黑体" w:hint="eastAsia"/>
          <w:sz w:val="36"/>
          <w:szCs w:val="36"/>
        </w:rPr>
        <w:t>年  月  日</w:t>
      </w:r>
    </w:p>
    <w:p w14:paraId="273D9424" w14:textId="77777777" w:rsidR="00091D63" w:rsidRDefault="00000000">
      <w:pPr>
        <w:spacing w:line="360" w:lineRule="auto"/>
        <w:jc w:val="center"/>
        <w:rPr>
          <w:rFonts w:ascii="宋体" w:hAnsi="宋体" w:cs="宋体" w:hint="eastAsia"/>
          <w:b/>
          <w:sz w:val="28"/>
          <w:szCs w:val="28"/>
        </w:rPr>
      </w:pPr>
      <w:r>
        <w:rPr>
          <w:rFonts w:ascii="宋体" w:hAnsi="宋体"/>
          <w:sz w:val="24"/>
        </w:rPr>
        <w:br w:type="page"/>
      </w:r>
    </w:p>
    <w:p w14:paraId="0068E0AE" w14:textId="77777777" w:rsidR="00091D63" w:rsidRDefault="00000000">
      <w:pPr>
        <w:tabs>
          <w:tab w:val="left" w:pos="1904"/>
        </w:tabs>
        <w:spacing w:line="360" w:lineRule="auto"/>
        <w:jc w:val="center"/>
        <w:rPr>
          <w:rFonts w:ascii="宋体" w:hAnsi="宋体" w:cs="宋体" w:hint="eastAsia"/>
          <w:b/>
          <w:sz w:val="28"/>
          <w:szCs w:val="28"/>
        </w:rPr>
      </w:pPr>
      <w:r>
        <w:rPr>
          <w:rFonts w:ascii="宋体" w:hAnsi="宋体" w:cs="宋体" w:hint="eastAsia"/>
          <w:b/>
          <w:sz w:val="28"/>
          <w:szCs w:val="28"/>
        </w:rPr>
        <w:lastRenderedPageBreak/>
        <w:t>一、法定代表人身份证明书</w:t>
      </w:r>
    </w:p>
    <w:p w14:paraId="52801E25" w14:textId="77777777" w:rsidR="00091D63" w:rsidRDefault="00091D63">
      <w:pPr>
        <w:tabs>
          <w:tab w:val="left" w:pos="1904"/>
        </w:tabs>
        <w:spacing w:line="360" w:lineRule="auto"/>
        <w:rPr>
          <w:rFonts w:ascii="宋体" w:hAnsi="宋体" w:cs="宋体" w:hint="eastAsia"/>
          <w:b/>
          <w:szCs w:val="21"/>
        </w:rPr>
      </w:pPr>
    </w:p>
    <w:p w14:paraId="18114E5B" w14:textId="77777777" w:rsidR="00091D63" w:rsidRDefault="00000000">
      <w:pPr>
        <w:tabs>
          <w:tab w:val="left" w:pos="1904"/>
        </w:tabs>
        <w:spacing w:line="360" w:lineRule="auto"/>
        <w:rPr>
          <w:rFonts w:ascii="宋体" w:hAnsi="宋体" w:cs="宋体" w:hint="eastAsia"/>
          <w:b/>
          <w:szCs w:val="21"/>
        </w:rPr>
      </w:pPr>
      <w:r>
        <w:rPr>
          <w:rFonts w:ascii="宋体" w:hAnsi="宋体" w:cs="宋体"/>
          <w:b/>
          <w:szCs w:val="21"/>
        </w:rPr>
        <w:t>致：</w:t>
      </w:r>
      <w:r>
        <w:rPr>
          <w:rFonts w:ascii="宋体" w:hAnsi="宋体" w:cs="宋体" w:hint="eastAsia"/>
          <w:b/>
          <w:szCs w:val="21"/>
        </w:rPr>
        <w:t>河南广电通用传媒股份有限公司</w:t>
      </w:r>
    </w:p>
    <w:p w14:paraId="6AF7C3E9" w14:textId="77777777" w:rsidR="00091D63" w:rsidRDefault="00091D63">
      <w:pPr>
        <w:tabs>
          <w:tab w:val="left" w:pos="1904"/>
        </w:tabs>
        <w:spacing w:line="360" w:lineRule="auto"/>
        <w:rPr>
          <w:rFonts w:ascii="宋体" w:hAnsi="宋体" w:cs="宋体" w:hint="eastAsia"/>
          <w:szCs w:val="21"/>
        </w:rPr>
      </w:pPr>
    </w:p>
    <w:p w14:paraId="3E23AD18" w14:textId="77777777" w:rsidR="00091D63" w:rsidRDefault="00000000">
      <w:pPr>
        <w:tabs>
          <w:tab w:val="left" w:pos="1904"/>
        </w:tabs>
        <w:spacing w:line="360" w:lineRule="auto"/>
        <w:rPr>
          <w:rFonts w:ascii="宋体" w:hAnsi="宋体" w:cs="宋体" w:hint="eastAsia"/>
          <w:szCs w:val="21"/>
        </w:rPr>
      </w:pPr>
      <w:r>
        <w:rPr>
          <w:rFonts w:ascii="宋体" w:hAnsi="宋体" w:cs="宋体"/>
          <w:szCs w:val="21"/>
        </w:rPr>
        <w:t>（姓名</w:t>
      </w:r>
      <w:r>
        <w:rPr>
          <w:rFonts w:ascii="宋体" w:hAnsi="宋体" w:cs="宋体" w:hint="eastAsia"/>
          <w:szCs w:val="21"/>
        </w:rPr>
        <w:t>：</w:t>
      </w:r>
      <w:r>
        <w:rPr>
          <w:rFonts w:ascii="宋体" w:hAnsi="宋体" w:cs="宋体" w:hint="eastAsia"/>
          <w:szCs w:val="21"/>
          <w:u w:val="single"/>
        </w:rPr>
        <w:t xml:space="preserve">    </w:t>
      </w:r>
      <w:r>
        <w:rPr>
          <w:rFonts w:ascii="宋体" w:hAnsi="宋体" w:cs="宋体"/>
          <w:szCs w:val="21"/>
        </w:rPr>
        <w:t>年龄</w:t>
      </w:r>
      <w:r>
        <w:rPr>
          <w:rFonts w:ascii="宋体" w:hAnsi="宋体" w:cs="宋体" w:hint="eastAsia"/>
          <w:szCs w:val="21"/>
        </w:rPr>
        <w:t>：</w:t>
      </w:r>
      <w:r>
        <w:rPr>
          <w:rFonts w:ascii="宋体" w:hAnsi="宋体" w:cs="宋体" w:hint="eastAsia"/>
          <w:szCs w:val="21"/>
          <w:u w:val="single"/>
        </w:rPr>
        <w:t xml:space="preserve">   </w:t>
      </w:r>
      <w:r>
        <w:rPr>
          <w:rFonts w:ascii="宋体" w:hAnsi="宋体" w:cs="宋体"/>
          <w:szCs w:val="21"/>
        </w:rPr>
        <w:t>身份证号码</w:t>
      </w:r>
      <w:r>
        <w:rPr>
          <w:rFonts w:ascii="宋体" w:hAnsi="宋体" w:cs="宋体" w:hint="eastAsia"/>
          <w:szCs w:val="21"/>
        </w:rPr>
        <w:t>：</w:t>
      </w:r>
      <w:r>
        <w:rPr>
          <w:rFonts w:ascii="宋体" w:hAnsi="宋体" w:cs="宋体" w:hint="eastAsia"/>
          <w:szCs w:val="21"/>
          <w:u w:val="single"/>
        </w:rPr>
        <w:t xml:space="preserve">                  </w:t>
      </w:r>
      <w:r>
        <w:rPr>
          <w:rFonts w:ascii="宋体" w:hAnsi="宋体" w:cs="宋体"/>
          <w:szCs w:val="21"/>
        </w:rPr>
        <w:t>）在我单位任</w:t>
      </w:r>
      <w:r>
        <w:rPr>
          <w:rFonts w:ascii="宋体" w:hAnsi="宋体" w:cs="宋体"/>
          <w:szCs w:val="21"/>
          <w:u w:val="single"/>
        </w:rPr>
        <w:t>（董事长</w:t>
      </w:r>
      <w:r>
        <w:rPr>
          <w:rFonts w:ascii="宋体" w:hAnsi="宋体" w:cs="宋体" w:hint="eastAsia"/>
          <w:szCs w:val="21"/>
          <w:u w:val="single"/>
        </w:rPr>
        <w:t>/</w:t>
      </w:r>
      <w:r>
        <w:rPr>
          <w:rFonts w:ascii="宋体" w:hAnsi="宋体" w:cs="宋体"/>
          <w:szCs w:val="21"/>
          <w:u w:val="single"/>
        </w:rPr>
        <w:t>总经理等）</w:t>
      </w:r>
      <w:r>
        <w:rPr>
          <w:rFonts w:ascii="宋体" w:hAnsi="宋体" w:cs="宋体"/>
          <w:szCs w:val="21"/>
        </w:rPr>
        <w:t>职务，是我单位的法定代表人。</w:t>
      </w:r>
    </w:p>
    <w:p w14:paraId="79B43779" w14:textId="77777777" w:rsidR="00091D63" w:rsidRDefault="00091D63">
      <w:pPr>
        <w:tabs>
          <w:tab w:val="left" w:pos="1904"/>
        </w:tabs>
        <w:spacing w:line="360" w:lineRule="auto"/>
        <w:rPr>
          <w:rFonts w:ascii="宋体" w:hAnsi="宋体" w:cs="宋体" w:hint="eastAsia"/>
          <w:szCs w:val="21"/>
        </w:rPr>
      </w:pPr>
    </w:p>
    <w:p w14:paraId="11C12149" w14:textId="77777777" w:rsidR="00091D63" w:rsidRDefault="00000000">
      <w:pPr>
        <w:tabs>
          <w:tab w:val="left" w:pos="1904"/>
        </w:tabs>
        <w:spacing w:line="360" w:lineRule="auto"/>
        <w:rPr>
          <w:rFonts w:ascii="宋体" w:hAnsi="宋体" w:cs="宋体" w:hint="eastAsia"/>
          <w:szCs w:val="21"/>
        </w:rPr>
      </w:pPr>
      <w:r>
        <w:rPr>
          <w:rFonts w:ascii="宋体" w:hAnsi="宋体" w:cs="宋体"/>
          <w:szCs w:val="21"/>
        </w:rPr>
        <w:t>特此证明。</w:t>
      </w:r>
    </w:p>
    <w:p w14:paraId="3926989B" w14:textId="77777777" w:rsidR="00091D63" w:rsidRDefault="00091D63">
      <w:pPr>
        <w:tabs>
          <w:tab w:val="left" w:pos="1904"/>
        </w:tabs>
        <w:spacing w:line="360" w:lineRule="auto"/>
        <w:rPr>
          <w:rFonts w:ascii="宋体" w:hAnsi="宋体" w:cs="宋体" w:hint="eastAsia"/>
          <w:szCs w:val="21"/>
        </w:rPr>
      </w:pPr>
    </w:p>
    <w:p w14:paraId="18B936CC" w14:textId="77777777" w:rsidR="00091D63" w:rsidRDefault="00000000">
      <w:pPr>
        <w:tabs>
          <w:tab w:val="left" w:pos="1904"/>
        </w:tabs>
        <w:spacing w:line="360" w:lineRule="auto"/>
        <w:rPr>
          <w:rFonts w:ascii="宋体" w:hAnsi="宋体" w:cs="宋体" w:hint="eastAsia"/>
          <w:szCs w:val="21"/>
          <w:u w:val="single"/>
        </w:rPr>
      </w:pPr>
      <w:r>
        <w:rPr>
          <w:rFonts w:ascii="宋体" w:hAnsi="宋体" w:cs="宋体" w:hint="eastAsia"/>
          <w:szCs w:val="21"/>
        </w:rPr>
        <w:t>投标人名称（公章）：</w:t>
      </w:r>
    </w:p>
    <w:p w14:paraId="1477E456" w14:textId="77777777" w:rsidR="00091D63" w:rsidRDefault="00000000">
      <w:pPr>
        <w:tabs>
          <w:tab w:val="left" w:pos="1904"/>
        </w:tabs>
        <w:spacing w:line="360" w:lineRule="auto"/>
        <w:rPr>
          <w:rFonts w:ascii="宋体" w:hAnsi="宋体" w:cs="宋体" w:hint="eastAsia"/>
          <w:szCs w:val="21"/>
          <w:u w:val="single"/>
        </w:rPr>
      </w:pPr>
      <w:r>
        <w:rPr>
          <w:rFonts w:ascii="宋体" w:hAnsi="宋体" w:cs="宋体" w:hint="eastAsia"/>
          <w:szCs w:val="21"/>
        </w:rPr>
        <w:t>法定代表人（签字或盖章）：</w:t>
      </w:r>
    </w:p>
    <w:p w14:paraId="567F81DF" w14:textId="77777777" w:rsidR="00091D63" w:rsidRDefault="00000000">
      <w:pPr>
        <w:tabs>
          <w:tab w:val="left" w:pos="1904"/>
        </w:tabs>
        <w:spacing w:line="360" w:lineRule="auto"/>
        <w:rPr>
          <w:rFonts w:ascii="宋体" w:hAnsi="宋体" w:cs="宋体" w:hint="eastAsia"/>
          <w:szCs w:val="21"/>
        </w:rPr>
      </w:pPr>
      <w:r>
        <w:rPr>
          <w:rFonts w:ascii="宋体" w:hAnsi="宋体" w:cs="宋体"/>
          <w:szCs w:val="21"/>
        </w:rPr>
        <w:t>详细通讯地址：</w:t>
      </w:r>
    </w:p>
    <w:p w14:paraId="74A61E8D" w14:textId="77777777" w:rsidR="00091D63" w:rsidRDefault="00000000">
      <w:pPr>
        <w:tabs>
          <w:tab w:val="left" w:pos="1904"/>
        </w:tabs>
        <w:spacing w:line="360" w:lineRule="auto"/>
        <w:rPr>
          <w:rFonts w:ascii="宋体" w:hAnsi="宋体" w:cs="宋体" w:hint="eastAsia"/>
          <w:szCs w:val="21"/>
        </w:rPr>
      </w:pPr>
      <w:r>
        <w:rPr>
          <w:rFonts w:ascii="宋体" w:hAnsi="宋体" w:cs="宋体"/>
          <w:szCs w:val="21"/>
        </w:rPr>
        <w:t>邮政编码：</w:t>
      </w:r>
    </w:p>
    <w:p w14:paraId="23EEFF8F" w14:textId="77777777" w:rsidR="00091D63" w:rsidRDefault="00000000">
      <w:pPr>
        <w:tabs>
          <w:tab w:val="left" w:pos="1904"/>
        </w:tabs>
        <w:spacing w:line="360" w:lineRule="auto"/>
        <w:rPr>
          <w:rFonts w:ascii="宋体" w:hAnsi="宋体" w:cs="宋体" w:hint="eastAsia"/>
          <w:szCs w:val="21"/>
          <w:u w:val="single"/>
        </w:rPr>
      </w:pPr>
      <w:r>
        <w:rPr>
          <w:rFonts w:ascii="宋体" w:hAnsi="宋体" w:cs="宋体" w:hint="eastAsia"/>
          <w:szCs w:val="21"/>
        </w:rPr>
        <w:t>联系电话</w:t>
      </w:r>
      <w:r>
        <w:rPr>
          <w:rFonts w:ascii="宋体" w:hAnsi="宋体" w:cs="宋体"/>
          <w:szCs w:val="21"/>
        </w:rPr>
        <w:t>：</w:t>
      </w:r>
    </w:p>
    <w:p w14:paraId="22CEE000" w14:textId="77777777" w:rsidR="00091D63" w:rsidRDefault="00091D63">
      <w:pPr>
        <w:tabs>
          <w:tab w:val="left" w:pos="1904"/>
        </w:tabs>
        <w:spacing w:line="360" w:lineRule="auto"/>
        <w:rPr>
          <w:rFonts w:ascii="宋体" w:hAnsi="宋体" w:cs="宋体" w:hint="eastAsia"/>
          <w:b/>
          <w:szCs w:val="21"/>
        </w:rPr>
      </w:pPr>
    </w:p>
    <w:p w14:paraId="75742BAD" w14:textId="77777777" w:rsidR="00091D63" w:rsidRDefault="00000000">
      <w:pPr>
        <w:tabs>
          <w:tab w:val="left" w:pos="1904"/>
        </w:tabs>
        <w:spacing w:line="360" w:lineRule="auto"/>
        <w:rPr>
          <w:rFonts w:ascii="宋体" w:hAnsi="宋体" w:cs="宋体" w:hint="eastAsia"/>
          <w:b/>
          <w:szCs w:val="21"/>
        </w:rPr>
      </w:pPr>
      <w:r>
        <w:rPr>
          <w:rFonts w:ascii="宋体" w:hAnsi="宋体" w:cs="宋体"/>
          <w:b/>
          <w:szCs w:val="21"/>
        </w:rPr>
        <w:t>附：法定代表人身份证正反面</w:t>
      </w:r>
    </w:p>
    <w:p w14:paraId="04BC7739" w14:textId="77777777" w:rsidR="00091D63" w:rsidRDefault="00091D63">
      <w:pPr>
        <w:tabs>
          <w:tab w:val="left" w:pos="1904"/>
        </w:tabs>
        <w:spacing w:line="360" w:lineRule="auto"/>
        <w:rPr>
          <w:rFonts w:ascii="宋体" w:hAnsi="宋体" w:cs="宋体" w:hint="eastAsia"/>
          <w:b/>
          <w:szCs w:val="21"/>
        </w:rPr>
      </w:pPr>
    </w:p>
    <w:p w14:paraId="4D36846C" w14:textId="77777777" w:rsidR="00091D63" w:rsidRDefault="00091D63">
      <w:pPr>
        <w:tabs>
          <w:tab w:val="left" w:pos="1904"/>
        </w:tabs>
        <w:spacing w:line="360" w:lineRule="auto"/>
        <w:rPr>
          <w:rFonts w:ascii="宋体" w:hAnsi="宋体" w:cs="宋体" w:hint="eastAsia"/>
          <w:b/>
          <w:szCs w:val="21"/>
        </w:rPr>
      </w:pPr>
    </w:p>
    <w:p w14:paraId="3F82FE59" w14:textId="77777777" w:rsidR="00091D63" w:rsidRDefault="00091D63">
      <w:pPr>
        <w:tabs>
          <w:tab w:val="left" w:pos="1904"/>
        </w:tabs>
        <w:spacing w:line="360" w:lineRule="auto"/>
        <w:rPr>
          <w:rFonts w:ascii="宋体" w:hAnsi="宋体" w:cs="宋体" w:hint="eastAsia"/>
          <w:b/>
          <w:szCs w:val="21"/>
        </w:rPr>
      </w:pPr>
    </w:p>
    <w:p w14:paraId="1F647161" w14:textId="77777777" w:rsidR="00091D63" w:rsidRDefault="00091D63">
      <w:pPr>
        <w:tabs>
          <w:tab w:val="left" w:pos="1904"/>
        </w:tabs>
        <w:spacing w:line="360" w:lineRule="auto"/>
        <w:rPr>
          <w:rFonts w:ascii="宋体" w:hAnsi="宋体" w:cs="宋体" w:hint="eastAsia"/>
          <w:b/>
          <w:szCs w:val="21"/>
        </w:rPr>
      </w:pPr>
    </w:p>
    <w:p w14:paraId="6B5E4FEE" w14:textId="77777777" w:rsidR="00091D63" w:rsidRDefault="00091D63">
      <w:pPr>
        <w:tabs>
          <w:tab w:val="left" w:pos="1904"/>
        </w:tabs>
        <w:spacing w:line="360" w:lineRule="auto"/>
        <w:rPr>
          <w:rFonts w:ascii="宋体" w:hAnsi="宋体" w:cs="宋体" w:hint="eastAsia"/>
          <w:b/>
          <w:szCs w:val="21"/>
        </w:rPr>
      </w:pPr>
    </w:p>
    <w:p w14:paraId="1C2D586C" w14:textId="77777777" w:rsidR="00091D63" w:rsidRDefault="00091D63">
      <w:pPr>
        <w:tabs>
          <w:tab w:val="left" w:pos="1904"/>
        </w:tabs>
        <w:spacing w:line="360" w:lineRule="auto"/>
        <w:rPr>
          <w:rFonts w:ascii="宋体" w:hAnsi="宋体" w:cs="宋体" w:hint="eastAsia"/>
          <w:b/>
          <w:szCs w:val="21"/>
        </w:rPr>
      </w:pPr>
    </w:p>
    <w:p w14:paraId="12A5DD8F" w14:textId="77777777" w:rsidR="00091D63" w:rsidRDefault="00091D63">
      <w:pPr>
        <w:tabs>
          <w:tab w:val="left" w:pos="1904"/>
        </w:tabs>
        <w:spacing w:line="360" w:lineRule="auto"/>
        <w:rPr>
          <w:rFonts w:ascii="宋体" w:hAnsi="宋体" w:cs="宋体" w:hint="eastAsia"/>
          <w:b/>
          <w:szCs w:val="21"/>
        </w:rPr>
      </w:pPr>
    </w:p>
    <w:p w14:paraId="003184E1" w14:textId="77777777" w:rsidR="00091D63" w:rsidRDefault="00091D63">
      <w:pPr>
        <w:tabs>
          <w:tab w:val="left" w:pos="1904"/>
        </w:tabs>
        <w:spacing w:line="360" w:lineRule="auto"/>
        <w:rPr>
          <w:rFonts w:ascii="宋体" w:hAnsi="宋体" w:cs="宋体" w:hint="eastAsia"/>
          <w:b/>
          <w:szCs w:val="21"/>
        </w:rPr>
      </w:pPr>
    </w:p>
    <w:p w14:paraId="06C35B9F" w14:textId="77777777" w:rsidR="00091D63" w:rsidRDefault="00091D63">
      <w:pPr>
        <w:tabs>
          <w:tab w:val="left" w:pos="1904"/>
        </w:tabs>
        <w:spacing w:line="360" w:lineRule="auto"/>
        <w:rPr>
          <w:rFonts w:ascii="宋体" w:hAnsi="宋体" w:cs="宋体" w:hint="eastAsia"/>
          <w:b/>
          <w:szCs w:val="21"/>
        </w:rPr>
      </w:pPr>
    </w:p>
    <w:p w14:paraId="0F9E98DD" w14:textId="77777777" w:rsidR="00091D63" w:rsidRDefault="00091D63">
      <w:pPr>
        <w:tabs>
          <w:tab w:val="left" w:pos="1904"/>
        </w:tabs>
        <w:spacing w:line="360" w:lineRule="auto"/>
        <w:rPr>
          <w:rFonts w:ascii="宋体" w:hAnsi="宋体" w:cs="宋体" w:hint="eastAsia"/>
          <w:b/>
          <w:szCs w:val="21"/>
        </w:rPr>
      </w:pPr>
    </w:p>
    <w:p w14:paraId="525B1DAF" w14:textId="77777777" w:rsidR="00091D63" w:rsidRDefault="00091D63">
      <w:pPr>
        <w:pStyle w:val="22"/>
      </w:pPr>
    </w:p>
    <w:p w14:paraId="0C8E9124" w14:textId="77777777" w:rsidR="00091D63" w:rsidRDefault="00091D63">
      <w:pPr>
        <w:tabs>
          <w:tab w:val="left" w:pos="1904"/>
        </w:tabs>
        <w:spacing w:line="360" w:lineRule="auto"/>
        <w:rPr>
          <w:rFonts w:ascii="宋体" w:hAnsi="宋体" w:cs="宋体" w:hint="eastAsia"/>
          <w:b/>
          <w:szCs w:val="21"/>
        </w:rPr>
      </w:pPr>
    </w:p>
    <w:p w14:paraId="5462C3AE" w14:textId="77777777" w:rsidR="00091D63" w:rsidRDefault="00000000">
      <w:pPr>
        <w:tabs>
          <w:tab w:val="left" w:pos="1904"/>
        </w:tabs>
        <w:spacing w:line="360" w:lineRule="auto"/>
        <w:jc w:val="center"/>
        <w:rPr>
          <w:rFonts w:ascii="宋体" w:hAnsi="宋体" w:cs="宋体" w:hint="eastAsia"/>
          <w:b/>
          <w:sz w:val="28"/>
          <w:szCs w:val="28"/>
        </w:rPr>
      </w:pPr>
      <w:r>
        <w:rPr>
          <w:rFonts w:ascii="宋体" w:hAnsi="宋体" w:cs="宋体" w:hint="eastAsia"/>
          <w:b/>
          <w:sz w:val="28"/>
          <w:szCs w:val="28"/>
        </w:rPr>
        <w:lastRenderedPageBreak/>
        <w:t>二、法定代表人授权书</w:t>
      </w:r>
    </w:p>
    <w:p w14:paraId="6BF9CD7D" w14:textId="77777777" w:rsidR="00091D63" w:rsidRDefault="00091D63">
      <w:pPr>
        <w:pStyle w:val="1ff1"/>
        <w:tabs>
          <w:tab w:val="clear" w:pos="709"/>
        </w:tabs>
        <w:spacing w:line="360" w:lineRule="auto"/>
        <w:rPr>
          <w:rFonts w:eastAsia="宋体" w:hint="eastAsia"/>
        </w:rPr>
      </w:pPr>
    </w:p>
    <w:p w14:paraId="694D2819"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t>致：河南广电通用传媒股份有限公司</w:t>
      </w:r>
    </w:p>
    <w:p w14:paraId="5008324E" w14:textId="77777777" w:rsidR="00091D63" w:rsidRDefault="00000000">
      <w:pPr>
        <w:spacing w:line="360" w:lineRule="auto"/>
        <w:ind w:firstLineChars="200" w:firstLine="420"/>
      </w:pPr>
      <w:r>
        <w:rPr>
          <w:rFonts w:hint="eastAsia"/>
        </w:rPr>
        <w:t>兹委托被授权人</w:t>
      </w:r>
      <w:r>
        <w:rPr>
          <w:rFonts w:ascii="宋体" w:hAnsi="宋体" w:cs="宋体"/>
          <w:szCs w:val="21"/>
        </w:rPr>
        <w:t>（姓名</w:t>
      </w:r>
      <w:r>
        <w:rPr>
          <w:rFonts w:ascii="宋体" w:hAnsi="宋体" w:cs="宋体" w:hint="eastAsia"/>
          <w:szCs w:val="21"/>
        </w:rPr>
        <w:t>：</w:t>
      </w:r>
      <w:r>
        <w:rPr>
          <w:rFonts w:ascii="宋体" w:hAnsi="宋体" w:cs="宋体" w:hint="eastAsia"/>
          <w:szCs w:val="21"/>
          <w:u w:val="single"/>
        </w:rPr>
        <w:t xml:space="preserve">    </w:t>
      </w:r>
      <w:r>
        <w:rPr>
          <w:rFonts w:ascii="宋体" w:hAnsi="宋体" w:cs="宋体"/>
          <w:szCs w:val="21"/>
        </w:rPr>
        <w:t>年龄</w:t>
      </w:r>
      <w:r>
        <w:rPr>
          <w:rFonts w:ascii="宋体" w:hAnsi="宋体" w:cs="宋体" w:hint="eastAsia"/>
          <w:szCs w:val="21"/>
        </w:rPr>
        <w:t>：</w:t>
      </w:r>
      <w:r>
        <w:rPr>
          <w:rFonts w:ascii="宋体" w:hAnsi="宋体" w:cs="宋体" w:hint="eastAsia"/>
          <w:szCs w:val="21"/>
          <w:u w:val="single"/>
        </w:rPr>
        <w:t xml:space="preserve">    </w:t>
      </w:r>
      <w:r>
        <w:rPr>
          <w:rFonts w:ascii="宋体" w:hAnsi="宋体" w:cs="宋体"/>
          <w:szCs w:val="21"/>
        </w:rPr>
        <w:t>身份证号码</w:t>
      </w:r>
      <w:r>
        <w:rPr>
          <w:rFonts w:ascii="宋体" w:hAnsi="宋体" w:cs="宋体" w:hint="eastAsia"/>
          <w:szCs w:val="21"/>
        </w:rPr>
        <w:t>：</w:t>
      </w:r>
      <w:r>
        <w:rPr>
          <w:rFonts w:ascii="宋体" w:hAnsi="宋体" w:cs="宋体" w:hint="eastAsia"/>
          <w:szCs w:val="21"/>
          <w:u w:val="single"/>
        </w:rPr>
        <w:t xml:space="preserve">                  </w:t>
      </w:r>
      <w:r>
        <w:rPr>
          <w:rFonts w:ascii="宋体" w:hAnsi="宋体" w:cs="宋体"/>
          <w:szCs w:val="21"/>
        </w:rPr>
        <w:t>）</w:t>
      </w:r>
      <w:r>
        <w:rPr>
          <w:rFonts w:ascii="宋体" w:hAnsi="宋体" w:cs="宋体" w:hint="eastAsia"/>
          <w:szCs w:val="21"/>
        </w:rPr>
        <w:t>，</w:t>
      </w:r>
      <w:r>
        <w:rPr>
          <w:rFonts w:hint="eastAsia"/>
        </w:rPr>
        <w:t>代表</w:t>
      </w:r>
      <w:r>
        <w:rPr>
          <w:rFonts w:hint="eastAsia"/>
          <w:u w:val="single"/>
        </w:rPr>
        <w:t>（投标单位名称）</w:t>
      </w:r>
      <w:r>
        <w:rPr>
          <w:rFonts w:hint="eastAsia"/>
          <w:u w:val="single"/>
        </w:rPr>
        <w:t xml:space="preserve">   </w:t>
      </w:r>
      <w:r>
        <w:rPr>
          <w:rFonts w:hint="eastAsia"/>
        </w:rPr>
        <w:t>参加河南广电招标有限公司组织的</w:t>
      </w:r>
      <w:r>
        <w:rPr>
          <w:rFonts w:hint="eastAsia"/>
        </w:rPr>
        <w:t>(</w:t>
      </w:r>
      <w:r>
        <w:rPr>
          <w:rFonts w:hint="eastAsia"/>
        </w:rPr>
        <w:t>项目名称：</w:t>
      </w:r>
      <w:r>
        <w:rPr>
          <w:rFonts w:hint="eastAsia"/>
          <w:u w:val="single"/>
        </w:rPr>
        <w:t xml:space="preserve">          </w:t>
      </w:r>
      <w:r>
        <w:rPr>
          <w:rFonts w:hint="eastAsia"/>
        </w:rPr>
        <w:t>项目编号：</w:t>
      </w:r>
      <w:r>
        <w:rPr>
          <w:rFonts w:hint="eastAsia"/>
          <w:u w:val="single"/>
        </w:rPr>
        <w:t xml:space="preserve">          </w:t>
      </w:r>
      <w:r>
        <w:rPr>
          <w:rFonts w:hint="eastAsia"/>
        </w:rPr>
        <w:t>）的投标事宜，并授权其全权办理以下事宜：</w:t>
      </w:r>
    </w:p>
    <w:p w14:paraId="657EB167" w14:textId="77777777" w:rsidR="00091D63" w:rsidRDefault="00000000">
      <w:pPr>
        <w:spacing w:line="360" w:lineRule="auto"/>
        <w:ind w:firstLineChars="200" w:firstLine="420"/>
      </w:pPr>
      <w:r>
        <w:rPr>
          <w:rFonts w:hint="eastAsia"/>
        </w:rPr>
        <w:t>1</w:t>
      </w:r>
      <w:r>
        <w:rPr>
          <w:rFonts w:hint="eastAsia"/>
        </w:rPr>
        <w:t>、参加投标活动；</w:t>
      </w:r>
    </w:p>
    <w:p w14:paraId="486898CE" w14:textId="77777777" w:rsidR="00091D63" w:rsidRDefault="00000000">
      <w:pPr>
        <w:spacing w:line="360" w:lineRule="auto"/>
        <w:ind w:firstLineChars="200" w:firstLine="420"/>
      </w:pPr>
      <w:r>
        <w:rPr>
          <w:rFonts w:hint="eastAsia"/>
        </w:rPr>
        <w:t>2</w:t>
      </w:r>
      <w:r>
        <w:rPr>
          <w:rFonts w:hint="eastAsia"/>
        </w:rPr>
        <w:t>、出席开标会议，提交投标文件，答复评委会的质询，向评委会出示有关证明资料；</w:t>
      </w:r>
    </w:p>
    <w:p w14:paraId="6FBAEF40" w14:textId="77777777" w:rsidR="00091D63" w:rsidRDefault="00000000">
      <w:pPr>
        <w:spacing w:line="360" w:lineRule="auto"/>
        <w:ind w:firstLineChars="200" w:firstLine="420"/>
      </w:pPr>
      <w:r>
        <w:rPr>
          <w:rFonts w:hint="eastAsia"/>
        </w:rPr>
        <w:t>3</w:t>
      </w:r>
      <w:r>
        <w:rPr>
          <w:rFonts w:hint="eastAsia"/>
        </w:rPr>
        <w:t>、签订与中标事宜有关的合同；</w:t>
      </w:r>
    </w:p>
    <w:p w14:paraId="717950F9" w14:textId="77777777" w:rsidR="00091D63" w:rsidRDefault="00000000">
      <w:pPr>
        <w:spacing w:line="360" w:lineRule="auto"/>
        <w:ind w:firstLineChars="200" w:firstLine="420"/>
      </w:pPr>
      <w:r>
        <w:rPr>
          <w:rFonts w:hint="eastAsia"/>
        </w:rPr>
        <w:t>4</w:t>
      </w:r>
      <w:r>
        <w:rPr>
          <w:rFonts w:hint="eastAsia"/>
        </w:rPr>
        <w:t>、负责合同的履行、以及在合同履行过程中有关事宜的洽谈和处理；</w:t>
      </w:r>
    </w:p>
    <w:p w14:paraId="562461DB" w14:textId="77777777" w:rsidR="00091D63" w:rsidRDefault="00000000">
      <w:pPr>
        <w:spacing w:line="360" w:lineRule="auto"/>
        <w:ind w:firstLineChars="200" w:firstLine="420"/>
      </w:pPr>
      <w:r>
        <w:rPr>
          <w:rFonts w:hint="eastAsia"/>
        </w:rPr>
        <w:t>被授权人在办理上述事宜过程中以其自己的名义所签署的所有文件本公司均予以承认，被授权人无转委托权。</w:t>
      </w:r>
    </w:p>
    <w:p w14:paraId="4CCB0312" w14:textId="77777777" w:rsidR="00091D63" w:rsidRDefault="00000000">
      <w:pPr>
        <w:spacing w:line="360" w:lineRule="auto"/>
        <w:ind w:firstLineChars="200" w:firstLine="420"/>
      </w:pPr>
      <w:r>
        <w:rPr>
          <w:rFonts w:hint="eastAsia"/>
        </w:rPr>
        <w:t>本授权书于授权之日起生效。</w:t>
      </w:r>
    </w:p>
    <w:p w14:paraId="2341B4B0" w14:textId="77777777" w:rsidR="00091D63" w:rsidRDefault="00091D63">
      <w:pPr>
        <w:spacing w:line="360" w:lineRule="auto"/>
        <w:ind w:firstLineChars="200" w:firstLine="420"/>
      </w:pPr>
    </w:p>
    <w:p w14:paraId="2ABD940A" w14:textId="77777777" w:rsidR="00091D63" w:rsidRDefault="00000000">
      <w:pPr>
        <w:spacing w:line="360" w:lineRule="auto"/>
        <w:ind w:firstLineChars="200" w:firstLine="422"/>
        <w:rPr>
          <w:b/>
        </w:rPr>
      </w:pPr>
      <w:r>
        <w:rPr>
          <w:rFonts w:hint="eastAsia"/>
          <w:b/>
        </w:rPr>
        <w:t>附件：</w:t>
      </w:r>
    </w:p>
    <w:p w14:paraId="45E4FDC7" w14:textId="77777777" w:rsidR="00091D63" w:rsidRDefault="00000000">
      <w:pPr>
        <w:spacing w:line="360" w:lineRule="auto"/>
        <w:ind w:firstLineChars="450" w:firstLine="949"/>
        <w:rPr>
          <w:b/>
        </w:rPr>
      </w:pPr>
      <w:r>
        <w:rPr>
          <w:rFonts w:hint="eastAsia"/>
          <w:b/>
        </w:rPr>
        <w:t>被授权人身份证（正、反两面）</w:t>
      </w:r>
    </w:p>
    <w:p w14:paraId="7CE89355" w14:textId="77777777" w:rsidR="00091D63" w:rsidRDefault="00091D63">
      <w:pPr>
        <w:topLinePunct/>
        <w:snapToGrid w:val="0"/>
        <w:spacing w:line="360" w:lineRule="auto"/>
        <w:ind w:left="360"/>
        <w:rPr>
          <w:rFonts w:ascii="宋体" w:hAnsi="宋体" w:hint="eastAsia"/>
          <w:szCs w:val="21"/>
        </w:rPr>
      </w:pPr>
    </w:p>
    <w:p w14:paraId="01690E22" w14:textId="77777777" w:rsidR="00091D63" w:rsidRDefault="00091D63">
      <w:pPr>
        <w:topLinePunct/>
        <w:snapToGrid w:val="0"/>
        <w:spacing w:line="360" w:lineRule="auto"/>
        <w:ind w:left="360"/>
        <w:rPr>
          <w:rFonts w:ascii="宋体" w:hAnsi="宋体" w:hint="eastAsia"/>
          <w:szCs w:val="21"/>
        </w:rPr>
      </w:pPr>
    </w:p>
    <w:p w14:paraId="364FD158" w14:textId="77777777" w:rsidR="00091D63" w:rsidRDefault="00000000">
      <w:pPr>
        <w:pStyle w:val="1ff1"/>
        <w:tabs>
          <w:tab w:val="clear" w:pos="709"/>
        </w:tabs>
        <w:spacing w:line="360" w:lineRule="auto"/>
        <w:ind w:left="360" w:firstLine="0"/>
        <w:rPr>
          <w:rFonts w:eastAsia="宋体" w:hint="eastAsia"/>
          <w:u w:val="single"/>
        </w:rPr>
      </w:pPr>
      <w:r>
        <w:rPr>
          <w:rFonts w:eastAsia="宋体" w:hint="eastAsia"/>
        </w:rPr>
        <w:t>投标人名称（公章）：</w:t>
      </w:r>
    </w:p>
    <w:p w14:paraId="2F1EF024" w14:textId="77777777" w:rsidR="00091D63" w:rsidRDefault="00000000">
      <w:pPr>
        <w:pStyle w:val="1ff1"/>
        <w:tabs>
          <w:tab w:val="clear" w:pos="709"/>
        </w:tabs>
        <w:spacing w:line="360" w:lineRule="auto"/>
        <w:ind w:left="360" w:firstLine="0"/>
        <w:rPr>
          <w:rFonts w:eastAsia="宋体" w:hint="eastAsia"/>
          <w:u w:val="single"/>
        </w:rPr>
      </w:pPr>
      <w:r>
        <w:rPr>
          <w:rFonts w:eastAsia="宋体" w:hint="eastAsia"/>
        </w:rPr>
        <w:t>法定代表人（签字或盖章）：</w:t>
      </w:r>
    </w:p>
    <w:p w14:paraId="50EF6BD8" w14:textId="77777777" w:rsidR="00091D63" w:rsidRDefault="00000000">
      <w:pPr>
        <w:pStyle w:val="1ff1"/>
        <w:tabs>
          <w:tab w:val="clear" w:pos="709"/>
        </w:tabs>
        <w:spacing w:line="360" w:lineRule="auto"/>
        <w:ind w:left="360" w:firstLine="0"/>
        <w:rPr>
          <w:rFonts w:eastAsia="宋体" w:hint="eastAsia"/>
          <w:u w:val="single"/>
        </w:rPr>
      </w:pPr>
      <w:r>
        <w:rPr>
          <w:rFonts w:eastAsia="宋体" w:hint="eastAsia"/>
        </w:rPr>
        <w:t xml:space="preserve">被授权人（签字或盖章）： </w:t>
      </w:r>
    </w:p>
    <w:p w14:paraId="0C092459" w14:textId="77777777" w:rsidR="00091D63" w:rsidRDefault="00000000">
      <w:pPr>
        <w:pStyle w:val="1ff1"/>
        <w:tabs>
          <w:tab w:val="clear" w:pos="709"/>
        </w:tabs>
        <w:spacing w:line="360" w:lineRule="auto"/>
        <w:ind w:left="360" w:firstLine="0"/>
        <w:rPr>
          <w:rFonts w:eastAsia="宋体" w:hint="eastAsia"/>
        </w:rPr>
      </w:pPr>
      <w:r>
        <w:rPr>
          <w:rFonts w:eastAsia="宋体" w:hint="eastAsia"/>
        </w:rPr>
        <w:t xml:space="preserve">授权日期：  </w:t>
      </w:r>
    </w:p>
    <w:p w14:paraId="55C42CDE" w14:textId="77777777" w:rsidR="00091D63" w:rsidRDefault="00091D63">
      <w:pPr>
        <w:topLinePunct/>
        <w:snapToGrid w:val="0"/>
        <w:spacing w:line="360" w:lineRule="auto"/>
        <w:ind w:left="360"/>
        <w:rPr>
          <w:rFonts w:ascii="宋体" w:hAnsi="宋体" w:hint="eastAsia"/>
          <w:szCs w:val="21"/>
        </w:rPr>
      </w:pPr>
    </w:p>
    <w:p w14:paraId="61FA25E0" w14:textId="77777777" w:rsidR="00091D63" w:rsidRDefault="00091D63">
      <w:pPr>
        <w:tabs>
          <w:tab w:val="left" w:pos="1904"/>
        </w:tabs>
        <w:spacing w:line="360" w:lineRule="auto"/>
        <w:rPr>
          <w:rFonts w:ascii="宋体" w:hAnsi="宋体" w:cs="宋体" w:hint="eastAsia"/>
          <w:b/>
          <w:szCs w:val="21"/>
        </w:rPr>
      </w:pPr>
    </w:p>
    <w:p w14:paraId="548BEB6C" w14:textId="77777777" w:rsidR="00091D63" w:rsidRDefault="00091D63">
      <w:pPr>
        <w:tabs>
          <w:tab w:val="left" w:pos="1904"/>
        </w:tabs>
        <w:spacing w:line="360" w:lineRule="auto"/>
        <w:rPr>
          <w:rFonts w:ascii="宋体" w:hAnsi="宋体" w:cs="宋体" w:hint="eastAsia"/>
          <w:b/>
          <w:szCs w:val="21"/>
        </w:rPr>
      </w:pPr>
    </w:p>
    <w:p w14:paraId="16D38167" w14:textId="77777777" w:rsidR="00091D63" w:rsidRDefault="00091D63">
      <w:pPr>
        <w:tabs>
          <w:tab w:val="left" w:pos="1904"/>
        </w:tabs>
        <w:spacing w:line="360" w:lineRule="auto"/>
        <w:rPr>
          <w:rFonts w:ascii="宋体" w:hAnsi="宋体" w:cs="宋体" w:hint="eastAsia"/>
          <w:b/>
          <w:szCs w:val="21"/>
        </w:rPr>
      </w:pPr>
    </w:p>
    <w:p w14:paraId="4B1806DD" w14:textId="77777777" w:rsidR="00091D63" w:rsidRDefault="00091D63">
      <w:pPr>
        <w:tabs>
          <w:tab w:val="left" w:pos="1904"/>
        </w:tabs>
        <w:spacing w:line="360" w:lineRule="auto"/>
        <w:rPr>
          <w:rFonts w:ascii="宋体" w:hAnsi="宋体" w:cs="宋体" w:hint="eastAsia"/>
          <w:b/>
          <w:szCs w:val="21"/>
        </w:rPr>
      </w:pPr>
    </w:p>
    <w:p w14:paraId="73CC19D5" w14:textId="77777777" w:rsidR="00091D63" w:rsidRDefault="00091D63">
      <w:pPr>
        <w:tabs>
          <w:tab w:val="left" w:pos="1904"/>
        </w:tabs>
        <w:spacing w:line="360" w:lineRule="auto"/>
        <w:rPr>
          <w:rFonts w:ascii="宋体" w:hAnsi="宋体" w:cs="宋体" w:hint="eastAsia"/>
          <w:b/>
          <w:szCs w:val="21"/>
        </w:rPr>
      </w:pPr>
    </w:p>
    <w:p w14:paraId="78080081" w14:textId="77777777" w:rsidR="00091D63" w:rsidRDefault="00091D63">
      <w:pPr>
        <w:tabs>
          <w:tab w:val="left" w:pos="1904"/>
        </w:tabs>
        <w:spacing w:line="360" w:lineRule="auto"/>
        <w:rPr>
          <w:rFonts w:ascii="宋体" w:hAnsi="宋体" w:cs="宋体" w:hint="eastAsia"/>
          <w:b/>
          <w:szCs w:val="21"/>
        </w:rPr>
      </w:pPr>
    </w:p>
    <w:p w14:paraId="66084614" w14:textId="77777777" w:rsidR="00091D63" w:rsidRDefault="00000000">
      <w:pPr>
        <w:tabs>
          <w:tab w:val="left" w:pos="1904"/>
        </w:tabs>
        <w:spacing w:line="360" w:lineRule="auto"/>
        <w:jc w:val="center"/>
        <w:rPr>
          <w:rFonts w:ascii="宋体" w:hAnsi="宋体" w:cs="宋体" w:hint="eastAsia"/>
          <w:b/>
          <w:sz w:val="28"/>
          <w:szCs w:val="28"/>
        </w:rPr>
      </w:pPr>
      <w:r>
        <w:rPr>
          <w:rFonts w:ascii="宋体" w:hAnsi="宋体" w:cs="宋体" w:hint="eastAsia"/>
          <w:b/>
          <w:sz w:val="28"/>
          <w:szCs w:val="28"/>
        </w:rPr>
        <w:lastRenderedPageBreak/>
        <w:t>三、投 标 函</w:t>
      </w:r>
    </w:p>
    <w:p w14:paraId="667558C9" w14:textId="77777777" w:rsidR="00091D63" w:rsidRDefault="00091D63">
      <w:pPr>
        <w:spacing w:line="360" w:lineRule="auto"/>
        <w:jc w:val="left"/>
        <w:rPr>
          <w:rFonts w:ascii="宋体" w:hAnsi="宋体" w:cs="宋体" w:hint="eastAsia"/>
          <w:szCs w:val="21"/>
        </w:rPr>
      </w:pPr>
    </w:p>
    <w:p w14:paraId="3EDC09F6" w14:textId="77777777" w:rsidR="00091D63" w:rsidRDefault="00000000">
      <w:pPr>
        <w:spacing w:line="360" w:lineRule="auto"/>
        <w:jc w:val="left"/>
        <w:rPr>
          <w:rFonts w:ascii="宋体" w:hAnsi="宋体" w:cs="宋体" w:hint="eastAsia"/>
          <w:b/>
          <w:szCs w:val="21"/>
        </w:rPr>
      </w:pPr>
      <w:r>
        <w:rPr>
          <w:rFonts w:ascii="宋体" w:hAnsi="宋体" w:cs="宋体" w:hint="eastAsia"/>
          <w:b/>
          <w:szCs w:val="21"/>
        </w:rPr>
        <w:t>致：河南广电通用传媒股份有限公司</w:t>
      </w:r>
    </w:p>
    <w:p w14:paraId="1A76EE46" w14:textId="77777777" w:rsidR="00091D63" w:rsidRDefault="00000000">
      <w:pPr>
        <w:pStyle w:val="afe"/>
        <w:widowControl w:val="0"/>
        <w:tabs>
          <w:tab w:val="left" w:pos="420"/>
        </w:tabs>
        <w:spacing w:before="0" w:beforeAutospacing="0" w:after="0" w:afterAutospacing="0" w:line="360" w:lineRule="auto"/>
        <w:ind w:firstLineChars="200" w:firstLine="420"/>
        <w:rPr>
          <w:rFonts w:eastAsia="宋体" w:hint="eastAsia"/>
        </w:rPr>
      </w:pPr>
      <w:r>
        <w:rPr>
          <w:rFonts w:eastAsia="宋体" w:hint="eastAsia"/>
          <w:sz w:val="21"/>
        </w:rPr>
        <w:t>我方愿参加贵方组织的(项目名称：</w:t>
      </w:r>
      <w:r>
        <w:rPr>
          <w:rFonts w:eastAsia="宋体" w:hint="eastAsia"/>
          <w:sz w:val="21"/>
          <w:u w:val="single"/>
        </w:rPr>
        <w:t xml:space="preserve">         </w:t>
      </w:r>
      <w:r>
        <w:rPr>
          <w:rFonts w:eastAsia="宋体" w:hint="eastAsia"/>
          <w:sz w:val="21"/>
        </w:rPr>
        <w:t>项目编号：</w:t>
      </w:r>
      <w:r>
        <w:rPr>
          <w:rFonts w:eastAsia="宋体" w:hint="eastAsia"/>
          <w:sz w:val="21"/>
          <w:u w:val="single"/>
        </w:rPr>
        <w:t xml:space="preserve">          ）</w:t>
      </w:r>
      <w:r>
        <w:rPr>
          <w:rFonts w:eastAsia="宋体" w:hint="eastAsia"/>
          <w:sz w:val="21"/>
        </w:rPr>
        <w:t>的采购活动，并对此项目进行投标。我方就本次投标有关事项郑重声明如下：</w:t>
      </w:r>
    </w:p>
    <w:p w14:paraId="5F9FA6FB"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1、我方同意在本项目投标有效期内（投标截止之日起90日历日）遵守投标文件中的承诺且在此期限期满之前均对我方具有约束力。</w:t>
      </w:r>
    </w:p>
    <w:p w14:paraId="0AD5C3D4"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2、我方承诺已经具备《中华人民共和国政府采购法》中规定的参加政府采购活动的投标人应当具备的条件</w:t>
      </w:r>
      <w:r>
        <w:rPr>
          <w:rFonts w:eastAsia="宋体"/>
        </w:rPr>
        <w:t>：</w:t>
      </w:r>
    </w:p>
    <w:p w14:paraId="45C64AEC"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 xml:space="preserve">（1）具有独立承担民事责任的能力； </w:t>
      </w:r>
    </w:p>
    <w:p w14:paraId="63350E55"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（2）具有良好的商业信誉和健全的财务会计制度；</w:t>
      </w:r>
    </w:p>
    <w:p w14:paraId="0573C17A"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（3）具有履行合同所必需的设备和专业技术能力；</w:t>
      </w:r>
    </w:p>
    <w:p w14:paraId="44D21CB1"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（4）有依法缴纳税收和社会保障资金的良好记录；</w:t>
      </w:r>
    </w:p>
    <w:p w14:paraId="4BA3950E"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（5）参加政府采购活动前三年内，在经营活动中没有重大违法记录；</w:t>
      </w:r>
    </w:p>
    <w:p w14:paraId="5D9A235C"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w:t>
      </w:r>
      <w:r>
        <w:rPr>
          <w:rFonts w:eastAsia="宋体"/>
        </w:rPr>
        <w:t>6</w:t>
      </w:r>
      <w:r>
        <w:rPr>
          <w:rFonts w:eastAsia="宋体" w:hint="eastAsia"/>
        </w:rPr>
        <w:t>）</w:t>
      </w:r>
      <w:r>
        <w:rPr>
          <w:rFonts w:eastAsia="宋体"/>
        </w:rPr>
        <w:t>法律、行政法规规定的其他条件。</w:t>
      </w:r>
    </w:p>
    <w:p w14:paraId="7D4B6220"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 xml:space="preserve">3、 </w:t>
      </w:r>
      <w:r>
        <w:rPr>
          <w:rFonts w:eastAsia="宋体"/>
        </w:rPr>
        <w:t>我方不是为本项目提供整体设计、规范编制或者项目管理、监理、检测等服务的投标人，我方不是招标代理机构的附属机构。</w:t>
      </w:r>
    </w:p>
    <w:p w14:paraId="5000606F" w14:textId="77777777" w:rsidR="00091D63" w:rsidRDefault="00000000">
      <w:pPr>
        <w:pStyle w:val="1ff1"/>
        <w:tabs>
          <w:tab w:val="clear" w:pos="709"/>
        </w:tabs>
        <w:spacing w:line="360" w:lineRule="auto"/>
        <w:ind w:leftChars="50" w:left="105" w:firstLineChars="150" w:firstLine="315"/>
        <w:rPr>
          <w:rFonts w:eastAsia="宋体" w:hint="eastAsia"/>
        </w:rPr>
      </w:pPr>
      <w:r>
        <w:rPr>
          <w:rFonts w:eastAsia="宋体" w:hint="eastAsia"/>
        </w:rPr>
        <w:t>4、 我方按要求提供《开标一览表》，我方完全理解并同意开标时未宣读和记录的投标价格和折扣声明在评标时将不予考虑。</w:t>
      </w:r>
    </w:p>
    <w:p w14:paraId="39805113"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5、 若我方中标，我方将严格履行招标文件中的规定以及我方投标文件的承诺，按期、按质、按量履行合同的义务。</w:t>
      </w:r>
    </w:p>
    <w:p w14:paraId="0AB31C13"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6、 我方完全理解贵方不一定接受最低价的投标,也认同你们有权接受或拒绝所有投标人的投标。</w:t>
      </w:r>
    </w:p>
    <w:p w14:paraId="1448B409"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7、 我方愿意向贵方提供任何与本项目有关的数据、情况和技术资料。若贵方需要，我方愿意提供我方作出的一切承诺的证明材料。</w:t>
      </w:r>
    </w:p>
    <w:p w14:paraId="442F7A69" w14:textId="77777777" w:rsidR="00091D63" w:rsidRDefault="00000000">
      <w:pPr>
        <w:pStyle w:val="1ff1"/>
        <w:tabs>
          <w:tab w:val="clear" w:pos="709"/>
        </w:tabs>
        <w:spacing w:line="360" w:lineRule="auto"/>
        <w:ind w:left="0" w:firstLineChars="200" w:firstLine="420"/>
        <w:rPr>
          <w:rFonts w:eastAsia="宋体" w:hint="eastAsia"/>
        </w:rPr>
      </w:pPr>
      <w:r>
        <w:rPr>
          <w:rFonts w:eastAsia="宋体" w:hint="eastAsia"/>
        </w:rPr>
        <w:t xml:space="preserve">8、 </w:t>
      </w:r>
      <w:r>
        <w:rPr>
          <w:rFonts w:eastAsia="宋体"/>
        </w:rPr>
        <w:t>我方向贵方提交的所有投标文件、资料都是准确的和真实的</w:t>
      </w:r>
      <w:r>
        <w:rPr>
          <w:rFonts w:eastAsia="宋体" w:hint="eastAsia"/>
        </w:rPr>
        <w:t>。以上事项如有虚假或隐瞒，我方愿意承担一切后果，并不再寻求任何旨在减轻或免除法律责任的辩解。</w:t>
      </w:r>
    </w:p>
    <w:p w14:paraId="6C77F060" w14:textId="77777777" w:rsidR="00091D63" w:rsidRDefault="00091D63">
      <w:pPr>
        <w:pStyle w:val="1ff1"/>
        <w:tabs>
          <w:tab w:val="clear" w:pos="709"/>
        </w:tabs>
        <w:spacing w:line="360" w:lineRule="auto"/>
        <w:ind w:left="0" w:firstLineChars="200" w:firstLine="420"/>
        <w:rPr>
          <w:rFonts w:eastAsia="宋体" w:hint="eastAsia"/>
        </w:rPr>
      </w:pPr>
    </w:p>
    <w:p w14:paraId="504D71BC" w14:textId="77777777" w:rsidR="00091D63" w:rsidRDefault="00091D63">
      <w:pPr>
        <w:pStyle w:val="1ff1"/>
        <w:tabs>
          <w:tab w:val="clear" w:pos="709"/>
        </w:tabs>
        <w:spacing w:line="360" w:lineRule="auto"/>
        <w:ind w:left="0" w:firstLineChars="200" w:firstLine="420"/>
        <w:rPr>
          <w:rFonts w:eastAsia="宋体" w:hint="eastAsia"/>
        </w:rPr>
      </w:pPr>
    </w:p>
    <w:p w14:paraId="461111A3" w14:textId="77777777" w:rsidR="00091D63" w:rsidRDefault="00091D63">
      <w:pPr>
        <w:pStyle w:val="1ff1"/>
        <w:tabs>
          <w:tab w:val="clear" w:pos="709"/>
        </w:tabs>
        <w:spacing w:line="360" w:lineRule="auto"/>
        <w:ind w:left="0" w:firstLineChars="200" w:firstLine="420"/>
        <w:rPr>
          <w:rFonts w:eastAsia="宋体" w:hint="eastAsia"/>
        </w:rPr>
      </w:pPr>
    </w:p>
    <w:tbl>
      <w:tblPr>
        <w:tblW w:w="0" w:type="auto"/>
        <w:tblInd w:w="483" w:type="dxa"/>
        <w:tblLayout w:type="fixed"/>
        <w:tblLook w:val="04A0" w:firstRow="1" w:lastRow="0" w:firstColumn="1" w:lastColumn="0" w:noHBand="0" w:noVBand="1"/>
      </w:tblPr>
      <w:tblGrid>
        <w:gridCol w:w="2376"/>
        <w:gridCol w:w="3827"/>
      </w:tblGrid>
      <w:tr w:rsidR="00091D63" w14:paraId="3358AF3B" w14:textId="77777777">
        <w:trPr>
          <w:trHeight w:val="500"/>
        </w:trPr>
        <w:tc>
          <w:tcPr>
            <w:tcW w:w="2376" w:type="dxa"/>
            <w:vAlign w:val="bottom"/>
          </w:tcPr>
          <w:p w14:paraId="17DE79FA" w14:textId="77777777" w:rsidR="00091D63" w:rsidRDefault="00000000">
            <w:pPr>
              <w:spacing w:line="360" w:lineRule="auto"/>
              <w:jc w:val="right"/>
              <w:rPr>
                <w:rFonts w:ascii="宋体" w:hAnsi="宋体" w:hint="eastAsia"/>
                <w:szCs w:val="21"/>
              </w:rPr>
            </w:pPr>
            <w:r>
              <w:rPr>
                <w:rFonts w:ascii="宋体" w:hAnsi="宋体" w:hint="eastAsia"/>
                <w:szCs w:val="21"/>
              </w:rPr>
              <w:t xml:space="preserve">投标人名称：   </w:t>
            </w:r>
          </w:p>
        </w:tc>
        <w:tc>
          <w:tcPr>
            <w:tcW w:w="3827" w:type="dxa"/>
            <w:tcBorders>
              <w:bottom w:val="single" w:sz="4" w:space="0" w:color="auto"/>
            </w:tcBorders>
            <w:vAlign w:val="center"/>
          </w:tcPr>
          <w:p w14:paraId="4CFA248A" w14:textId="77777777" w:rsidR="00091D63" w:rsidRDefault="00091D63">
            <w:pPr>
              <w:spacing w:line="360" w:lineRule="auto"/>
              <w:jc w:val="left"/>
              <w:rPr>
                <w:rFonts w:ascii="宋体" w:hAnsi="宋体" w:hint="eastAsia"/>
                <w:szCs w:val="21"/>
              </w:rPr>
            </w:pPr>
          </w:p>
        </w:tc>
      </w:tr>
      <w:tr w:rsidR="00091D63" w14:paraId="1A9A53BA" w14:textId="77777777">
        <w:trPr>
          <w:trHeight w:val="500"/>
        </w:trPr>
        <w:tc>
          <w:tcPr>
            <w:tcW w:w="2376" w:type="dxa"/>
            <w:vAlign w:val="bottom"/>
          </w:tcPr>
          <w:p w14:paraId="6C472FE4" w14:textId="77777777" w:rsidR="00091D63" w:rsidRDefault="00000000">
            <w:pPr>
              <w:spacing w:line="360" w:lineRule="auto"/>
              <w:jc w:val="right"/>
              <w:rPr>
                <w:rFonts w:ascii="宋体" w:hAnsi="宋体" w:hint="eastAsia"/>
                <w:szCs w:val="21"/>
              </w:rPr>
            </w:pPr>
            <w:r>
              <w:rPr>
                <w:rFonts w:ascii="宋体" w:hAnsi="宋体" w:hint="eastAsia"/>
                <w:szCs w:val="21"/>
              </w:rPr>
              <w:t>地址：</w:t>
            </w:r>
          </w:p>
        </w:tc>
        <w:tc>
          <w:tcPr>
            <w:tcW w:w="3827" w:type="dxa"/>
            <w:tcBorders>
              <w:bottom w:val="single" w:sz="4" w:space="0" w:color="auto"/>
            </w:tcBorders>
            <w:vAlign w:val="center"/>
          </w:tcPr>
          <w:p w14:paraId="02052648" w14:textId="77777777" w:rsidR="00091D63" w:rsidRDefault="00091D63">
            <w:pPr>
              <w:spacing w:line="360" w:lineRule="auto"/>
              <w:jc w:val="left"/>
              <w:rPr>
                <w:rFonts w:ascii="宋体" w:hAnsi="宋体" w:hint="eastAsia"/>
                <w:szCs w:val="21"/>
              </w:rPr>
            </w:pPr>
          </w:p>
        </w:tc>
      </w:tr>
      <w:tr w:rsidR="00091D63" w14:paraId="3C7193F6" w14:textId="77777777">
        <w:trPr>
          <w:trHeight w:val="500"/>
        </w:trPr>
        <w:tc>
          <w:tcPr>
            <w:tcW w:w="2376" w:type="dxa"/>
            <w:vAlign w:val="bottom"/>
          </w:tcPr>
          <w:p w14:paraId="2D8AC98F" w14:textId="77777777" w:rsidR="00091D63" w:rsidRDefault="00000000">
            <w:pPr>
              <w:spacing w:line="360" w:lineRule="auto"/>
              <w:jc w:val="right"/>
              <w:rPr>
                <w:rFonts w:ascii="宋体" w:hAnsi="宋体" w:hint="eastAsia"/>
                <w:szCs w:val="21"/>
              </w:rPr>
            </w:pPr>
            <w:r>
              <w:rPr>
                <w:rFonts w:ascii="宋体" w:hAnsi="宋体" w:hint="eastAsia"/>
                <w:szCs w:val="21"/>
              </w:rPr>
              <w:t>邮编：</w:t>
            </w:r>
          </w:p>
        </w:tc>
        <w:tc>
          <w:tcPr>
            <w:tcW w:w="3827" w:type="dxa"/>
            <w:tcBorders>
              <w:bottom w:val="single" w:sz="4" w:space="0" w:color="auto"/>
            </w:tcBorders>
            <w:vAlign w:val="center"/>
          </w:tcPr>
          <w:p w14:paraId="40634C44" w14:textId="77777777" w:rsidR="00091D63" w:rsidRDefault="00091D63">
            <w:pPr>
              <w:spacing w:line="360" w:lineRule="auto"/>
              <w:jc w:val="left"/>
              <w:rPr>
                <w:rFonts w:ascii="宋体" w:hAnsi="宋体" w:hint="eastAsia"/>
                <w:szCs w:val="21"/>
              </w:rPr>
            </w:pPr>
          </w:p>
        </w:tc>
      </w:tr>
      <w:tr w:rsidR="00091D63" w14:paraId="6525621A" w14:textId="77777777">
        <w:trPr>
          <w:trHeight w:val="500"/>
        </w:trPr>
        <w:tc>
          <w:tcPr>
            <w:tcW w:w="2376" w:type="dxa"/>
            <w:vAlign w:val="bottom"/>
          </w:tcPr>
          <w:p w14:paraId="6C46143D" w14:textId="77777777" w:rsidR="00091D63" w:rsidRDefault="00000000">
            <w:pPr>
              <w:spacing w:line="360" w:lineRule="auto"/>
              <w:jc w:val="right"/>
              <w:rPr>
                <w:rFonts w:ascii="宋体" w:hAnsi="宋体" w:hint="eastAsia"/>
                <w:szCs w:val="21"/>
              </w:rPr>
            </w:pPr>
            <w:r>
              <w:rPr>
                <w:rFonts w:ascii="宋体" w:hAnsi="宋体" w:hint="eastAsia"/>
                <w:szCs w:val="21"/>
              </w:rPr>
              <w:t>开户行：</w:t>
            </w:r>
          </w:p>
        </w:tc>
        <w:tc>
          <w:tcPr>
            <w:tcW w:w="3827" w:type="dxa"/>
            <w:tcBorders>
              <w:bottom w:val="single" w:sz="4" w:space="0" w:color="auto"/>
            </w:tcBorders>
            <w:vAlign w:val="center"/>
          </w:tcPr>
          <w:p w14:paraId="57835A20" w14:textId="77777777" w:rsidR="00091D63" w:rsidRDefault="00091D63">
            <w:pPr>
              <w:spacing w:line="360" w:lineRule="auto"/>
              <w:jc w:val="left"/>
              <w:rPr>
                <w:rFonts w:ascii="宋体" w:hAnsi="宋体" w:hint="eastAsia"/>
                <w:szCs w:val="21"/>
              </w:rPr>
            </w:pPr>
          </w:p>
        </w:tc>
      </w:tr>
      <w:tr w:rsidR="00091D63" w14:paraId="7BA665B7" w14:textId="77777777">
        <w:trPr>
          <w:trHeight w:val="500"/>
        </w:trPr>
        <w:tc>
          <w:tcPr>
            <w:tcW w:w="2376" w:type="dxa"/>
            <w:vAlign w:val="bottom"/>
          </w:tcPr>
          <w:p w14:paraId="66316F89" w14:textId="77777777" w:rsidR="00091D63" w:rsidRDefault="00000000">
            <w:pPr>
              <w:spacing w:line="360" w:lineRule="auto"/>
              <w:jc w:val="right"/>
              <w:rPr>
                <w:rFonts w:ascii="宋体" w:hAnsi="宋体" w:hint="eastAsia"/>
                <w:szCs w:val="21"/>
              </w:rPr>
            </w:pPr>
            <w:r>
              <w:rPr>
                <w:rFonts w:ascii="宋体" w:hAnsi="宋体" w:hint="eastAsia"/>
                <w:szCs w:val="21"/>
              </w:rPr>
              <w:t>银行帐号：</w:t>
            </w:r>
          </w:p>
        </w:tc>
        <w:tc>
          <w:tcPr>
            <w:tcW w:w="3827" w:type="dxa"/>
            <w:tcBorders>
              <w:bottom w:val="single" w:sz="4" w:space="0" w:color="auto"/>
            </w:tcBorders>
            <w:vAlign w:val="center"/>
          </w:tcPr>
          <w:p w14:paraId="1190D0C9" w14:textId="77777777" w:rsidR="00091D63" w:rsidRDefault="00091D63">
            <w:pPr>
              <w:spacing w:line="360" w:lineRule="auto"/>
              <w:jc w:val="left"/>
              <w:rPr>
                <w:rFonts w:ascii="宋体" w:hAnsi="宋体" w:hint="eastAsia"/>
                <w:szCs w:val="21"/>
              </w:rPr>
            </w:pPr>
          </w:p>
        </w:tc>
      </w:tr>
      <w:tr w:rsidR="00091D63" w14:paraId="6DE1B8AB" w14:textId="77777777">
        <w:trPr>
          <w:trHeight w:val="500"/>
        </w:trPr>
        <w:tc>
          <w:tcPr>
            <w:tcW w:w="2376" w:type="dxa"/>
            <w:vAlign w:val="bottom"/>
          </w:tcPr>
          <w:p w14:paraId="39990E40" w14:textId="77777777" w:rsidR="00091D63" w:rsidRDefault="00000000">
            <w:pPr>
              <w:spacing w:line="360" w:lineRule="auto"/>
              <w:jc w:val="right"/>
              <w:rPr>
                <w:rFonts w:ascii="宋体" w:hAnsi="宋体" w:hint="eastAsia"/>
                <w:szCs w:val="21"/>
              </w:rPr>
            </w:pPr>
            <w:r>
              <w:rPr>
                <w:rFonts w:ascii="宋体" w:hAnsi="宋体" w:hint="eastAsia"/>
                <w:szCs w:val="21"/>
              </w:rPr>
              <w:t>电话：</w:t>
            </w:r>
          </w:p>
        </w:tc>
        <w:tc>
          <w:tcPr>
            <w:tcW w:w="3827" w:type="dxa"/>
            <w:tcBorders>
              <w:bottom w:val="single" w:sz="4" w:space="0" w:color="auto"/>
            </w:tcBorders>
            <w:vAlign w:val="center"/>
          </w:tcPr>
          <w:p w14:paraId="3FC46EF6" w14:textId="77777777" w:rsidR="00091D63" w:rsidRDefault="00091D63">
            <w:pPr>
              <w:spacing w:line="360" w:lineRule="auto"/>
              <w:jc w:val="left"/>
              <w:rPr>
                <w:rFonts w:ascii="宋体" w:hAnsi="宋体" w:hint="eastAsia"/>
                <w:szCs w:val="21"/>
              </w:rPr>
            </w:pPr>
          </w:p>
        </w:tc>
      </w:tr>
      <w:tr w:rsidR="00091D63" w14:paraId="0234D489" w14:textId="77777777">
        <w:trPr>
          <w:trHeight w:val="500"/>
        </w:trPr>
        <w:tc>
          <w:tcPr>
            <w:tcW w:w="2376" w:type="dxa"/>
            <w:vAlign w:val="bottom"/>
          </w:tcPr>
          <w:p w14:paraId="07766825" w14:textId="77777777" w:rsidR="00091D63" w:rsidRDefault="00000000">
            <w:pPr>
              <w:spacing w:line="360" w:lineRule="auto"/>
              <w:jc w:val="right"/>
              <w:rPr>
                <w:rFonts w:ascii="宋体" w:hAnsi="宋体" w:hint="eastAsia"/>
                <w:szCs w:val="21"/>
              </w:rPr>
            </w:pPr>
            <w:r>
              <w:rPr>
                <w:rFonts w:ascii="宋体" w:hAnsi="宋体" w:hint="eastAsia"/>
                <w:szCs w:val="21"/>
              </w:rPr>
              <w:t>电子邮箱：</w:t>
            </w:r>
          </w:p>
        </w:tc>
        <w:tc>
          <w:tcPr>
            <w:tcW w:w="3827" w:type="dxa"/>
            <w:tcBorders>
              <w:bottom w:val="single" w:sz="4" w:space="0" w:color="auto"/>
            </w:tcBorders>
            <w:vAlign w:val="center"/>
          </w:tcPr>
          <w:p w14:paraId="6485F5D5" w14:textId="77777777" w:rsidR="00091D63" w:rsidRDefault="00091D63">
            <w:pPr>
              <w:spacing w:line="360" w:lineRule="auto"/>
              <w:jc w:val="left"/>
              <w:rPr>
                <w:rFonts w:ascii="宋体" w:hAnsi="宋体" w:hint="eastAsia"/>
                <w:szCs w:val="21"/>
              </w:rPr>
            </w:pPr>
          </w:p>
        </w:tc>
      </w:tr>
      <w:tr w:rsidR="00091D63" w14:paraId="1228C86E" w14:textId="77777777">
        <w:trPr>
          <w:cantSplit/>
          <w:trHeight w:val="500"/>
        </w:trPr>
        <w:tc>
          <w:tcPr>
            <w:tcW w:w="2376" w:type="dxa"/>
            <w:vAlign w:val="bottom"/>
          </w:tcPr>
          <w:p w14:paraId="3FCA2B51" w14:textId="77777777" w:rsidR="00091D63" w:rsidRDefault="00000000">
            <w:pPr>
              <w:wordWrap w:val="0"/>
              <w:spacing w:line="360" w:lineRule="auto"/>
              <w:jc w:val="right"/>
              <w:rPr>
                <w:rFonts w:ascii="宋体" w:hAnsi="宋体" w:hint="eastAsia"/>
                <w:szCs w:val="21"/>
              </w:rPr>
            </w:pPr>
            <w:r>
              <w:rPr>
                <w:rFonts w:ascii="宋体" w:hAnsi="宋体" w:hint="eastAsia"/>
                <w:szCs w:val="21"/>
              </w:rPr>
              <w:t>被授权人（签字或章）：</w:t>
            </w:r>
          </w:p>
        </w:tc>
        <w:tc>
          <w:tcPr>
            <w:tcW w:w="3827" w:type="dxa"/>
            <w:tcBorders>
              <w:top w:val="single" w:sz="4" w:space="0" w:color="auto"/>
              <w:bottom w:val="single" w:sz="4" w:space="0" w:color="auto"/>
            </w:tcBorders>
            <w:vAlign w:val="center"/>
          </w:tcPr>
          <w:p w14:paraId="49EC87F6" w14:textId="77777777" w:rsidR="00091D63" w:rsidRDefault="00091D63">
            <w:pPr>
              <w:spacing w:line="360" w:lineRule="auto"/>
              <w:jc w:val="left"/>
              <w:rPr>
                <w:rFonts w:ascii="宋体" w:hAnsi="宋体" w:hint="eastAsia"/>
                <w:szCs w:val="21"/>
              </w:rPr>
            </w:pPr>
          </w:p>
        </w:tc>
      </w:tr>
      <w:tr w:rsidR="00091D63" w14:paraId="281F6F77" w14:textId="77777777">
        <w:trPr>
          <w:cantSplit/>
          <w:trHeight w:val="500"/>
        </w:trPr>
        <w:tc>
          <w:tcPr>
            <w:tcW w:w="2376" w:type="dxa"/>
            <w:vAlign w:val="bottom"/>
          </w:tcPr>
          <w:p w14:paraId="419DD231" w14:textId="77777777" w:rsidR="00091D63" w:rsidRDefault="00000000">
            <w:pPr>
              <w:wordWrap w:val="0"/>
              <w:spacing w:line="360" w:lineRule="auto"/>
              <w:jc w:val="right"/>
              <w:rPr>
                <w:rFonts w:ascii="宋体" w:hAnsi="宋体" w:hint="eastAsia"/>
                <w:szCs w:val="21"/>
              </w:rPr>
            </w:pPr>
            <w:r>
              <w:rPr>
                <w:rFonts w:ascii="宋体" w:hAnsi="宋体" w:hint="eastAsia"/>
                <w:szCs w:val="21"/>
              </w:rPr>
              <w:t>公章：</w:t>
            </w:r>
          </w:p>
        </w:tc>
        <w:tc>
          <w:tcPr>
            <w:tcW w:w="3827" w:type="dxa"/>
            <w:tcBorders>
              <w:top w:val="single" w:sz="4" w:space="0" w:color="auto"/>
              <w:bottom w:val="single" w:sz="4" w:space="0" w:color="auto"/>
            </w:tcBorders>
            <w:vAlign w:val="center"/>
          </w:tcPr>
          <w:p w14:paraId="5E957E69" w14:textId="77777777" w:rsidR="00091D63" w:rsidRDefault="00091D63">
            <w:pPr>
              <w:spacing w:line="360" w:lineRule="auto"/>
              <w:jc w:val="left"/>
              <w:rPr>
                <w:rFonts w:ascii="宋体" w:hAnsi="宋体" w:hint="eastAsia"/>
                <w:szCs w:val="21"/>
              </w:rPr>
            </w:pPr>
          </w:p>
        </w:tc>
      </w:tr>
      <w:tr w:rsidR="00091D63" w14:paraId="18DC5C3E" w14:textId="77777777">
        <w:trPr>
          <w:cantSplit/>
          <w:trHeight w:val="500"/>
        </w:trPr>
        <w:tc>
          <w:tcPr>
            <w:tcW w:w="2376" w:type="dxa"/>
            <w:vAlign w:val="bottom"/>
          </w:tcPr>
          <w:p w14:paraId="59040298" w14:textId="77777777" w:rsidR="00091D63" w:rsidRDefault="00000000">
            <w:pPr>
              <w:wordWrap w:val="0"/>
              <w:spacing w:line="360" w:lineRule="auto"/>
              <w:jc w:val="right"/>
              <w:rPr>
                <w:rFonts w:ascii="宋体" w:hAnsi="宋体" w:hint="eastAsia"/>
                <w:szCs w:val="21"/>
              </w:rPr>
            </w:pPr>
            <w:r>
              <w:rPr>
                <w:rFonts w:ascii="宋体" w:hAnsi="宋体" w:hint="eastAsia"/>
                <w:szCs w:val="21"/>
              </w:rPr>
              <w:t>日期：</w:t>
            </w:r>
          </w:p>
        </w:tc>
        <w:tc>
          <w:tcPr>
            <w:tcW w:w="3827" w:type="dxa"/>
            <w:tcBorders>
              <w:top w:val="single" w:sz="4" w:space="0" w:color="auto"/>
              <w:bottom w:val="single" w:sz="4" w:space="0" w:color="auto"/>
            </w:tcBorders>
            <w:vAlign w:val="center"/>
          </w:tcPr>
          <w:p w14:paraId="09E45D4F" w14:textId="77777777" w:rsidR="00091D63" w:rsidRDefault="00091D63">
            <w:pPr>
              <w:spacing w:line="360" w:lineRule="auto"/>
              <w:ind w:firstLineChars="950" w:firstLine="1995"/>
              <w:jc w:val="left"/>
              <w:rPr>
                <w:rFonts w:ascii="宋体" w:hAnsi="宋体" w:hint="eastAsia"/>
                <w:szCs w:val="21"/>
              </w:rPr>
            </w:pPr>
          </w:p>
        </w:tc>
      </w:tr>
    </w:tbl>
    <w:p w14:paraId="58CB875F" w14:textId="77777777" w:rsidR="00091D63" w:rsidRDefault="00091D63">
      <w:pPr>
        <w:spacing w:line="360" w:lineRule="auto"/>
        <w:rPr>
          <w:rFonts w:ascii="宋体" w:hAnsi="宋体" w:cs="宋体" w:hint="eastAsia"/>
          <w:szCs w:val="21"/>
        </w:rPr>
      </w:pPr>
    </w:p>
    <w:p w14:paraId="131520FB" w14:textId="77777777" w:rsidR="00091D63" w:rsidRDefault="00091D63">
      <w:pPr>
        <w:spacing w:line="360" w:lineRule="auto"/>
        <w:rPr>
          <w:rFonts w:ascii="宋体" w:hAnsi="宋体" w:cs="宋体" w:hint="eastAsia"/>
          <w:szCs w:val="21"/>
        </w:rPr>
      </w:pPr>
    </w:p>
    <w:p w14:paraId="2C9EEC04" w14:textId="77777777" w:rsidR="00091D63" w:rsidRDefault="00091D63">
      <w:pPr>
        <w:spacing w:line="360" w:lineRule="auto"/>
        <w:rPr>
          <w:rFonts w:ascii="宋体" w:hAnsi="宋体" w:cs="宋体" w:hint="eastAsia"/>
          <w:szCs w:val="21"/>
        </w:rPr>
      </w:pPr>
    </w:p>
    <w:p w14:paraId="67D11D15" w14:textId="77777777" w:rsidR="00091D63" w:rsidRDefault="00091D63">
      <w:pPr>
        <w:spacing w:line="360" w:lineRule="auto"/>
        <w:rPr>
          <w:rFonts w:ascii="宋体" w:hAnsi="宋体" w:cs="宋体" w:hint="eastAsia"/>
          <w:szCs w:val="21"/>
        </w:rPr>
      </w:pPr>
    </w:p>
    <w:p w14:paraId="5C55A158" w14:textId="77777777" w:rsidR="00091D63" w:rsidRDefault="00091D63">
      <w:pPr>
        <w:spacing w:line="360" w:lineRule="auto"/>
        <w:rPr>
          <w:rFonts w:ascii="宋体" w:hAnsi="宋体" w:cs="宋体" w:hint="eastAsia"/>
          <w:szCs w:val="21"/>
        </w:rPr>
      </w:pPr>
    </w:p>
    <w:p w14:paraId="5C1B8A54" w14:textId="77777777" w:rsidR="00091D63" w:rsidRDefault="00091D63">
      <w:pPr>
        <w:spacing w:line="360" w:lineRule="auto"/>
        <w:rPr>
          <w:rFonts w:ascii="宋体" w:hAnsi="宋体" w:cs="宋体" w:hint="eastAsia"/>
          <w:szCs w:val="21"/>
        </w:rPr>
      </w:pPr>
    </w:p>
    <w:p w14:paraId="27969ECB" w14:textId="77777777" w:rsidR="00091D63" w:rsidRDefault="00091D63">
      <w:pPr>
        <w:spacing w:line="360" w:lineRule="auto"/>
        <w:rPr>
          <w:rFonts w:ascii="宋体" w:hAnsi="宋体" w:cs="宋体" w:hint="eastAsia"/>
          <w:szCs w:val="21"/>
        </w:rPr>
      </w:pPr>
    </w:p>
    <w:p w14:paraId="5856A943" w14:textId="77777777" w:rsidR="00091D63" w:rsidRDefault="00091D63">
      <w:pPr>
        <w:spacing w:line="360" w:lineRule="auto"/>
        <w:rPr>
          <w:rFonts w:ascii="宋体" w:hAnsi="宋体" w:cs="宋体" w:hint="eastAsia"/>
          <w:szCs w:val="21"/>
        </w:rPr>
      </w:pPr>
    </w:p>
    <w:p w14:paraId="0FA84F2D" w14:textId="77777777" w:rsidR="00091D63" w:rsidRDefault="00091D63">
      <w:pPr>
        <w:spacing w:line="360" w:lineRule="auto"/>
        <w:rPr>
          <w:rFonts w:ascii="宋体" w:hAnsi="宋体" w:cs="宋体" w:hint="eastAsia"/>
          <w:szCs w:val="21"/>
        </w:rPr>
      </w:pPr>
    </w:p>
    <w:p w14:paraId="46F23109" w14:textId="77777777" w:rsidR="00091D63" w:rsidRDefault="00091D63">
      <w:pPr>
        <w:spacing w:line="360" w:lineRule="auto"/>
        <w:rPr>
          <w:rFonts w:ascii="宋体" w:hAnsi="宋体" w:cs="宋体" w:hint="eastAsia"/>
          <w:szCs w:val="21"/>
        </w:rPr>
      </w:pPr>
    </w:p>
    <w:p w14:paraId="54500F3E" w14:textId="77777777" w:rsidR="00091D63" w:rsidRDefault="00091D63">
      <w:pPr>
        <w:spacing w:line="360" w:lineRule="auto"/>
        <w:rPr>
          <w:rFonts w:ascii="宋体" w:hAnsi="宋体" w:cs="宋体" w:hint="eastAsia"/>
          <w:szCs w:val="21"/>
        </w:rPr>
      </w:pPr>
    </w:p>
    <w:p w14:paraId="1E65A9B9" w14:textId="77777777" w:rsidR="00091D63" w:rsidRDefault="00091D63">
      <w:pPr>
        <w:spacing w:line="360" w:lineRule="auto"/>
        <w:rPr>
          <w:rFonts w:ascii="宋体" w:hAnsi="宋体" w:cs="宋体" w:hint="eastAsia"/>
          <w:szCs w:val="21"/>
        </w:rPr>
      </w:pPr>
    </w:p>
    <w:p w14:paraId="3D2CDCC6" w14:textId="77777777" w:rsidR="00091D63" w:rsidRDefault="00091D63">
      <w:pPr>
        <w:spacing w:line="360" w:lineRule="auto"/>
        <w:rPr>
          <w:rFonts w:ascii="宋体" w:hAnsi="宋体" w:cs="宋体" w:hint="eastAsia"/>
          <w:szCs w:val="21"/>
        </w:rPr>
      </w:pPr>
    </w:p>
    <w:p w14:paraId="7D1E651A" w14:textId="77777777" w:rsidR="00091D63" w:rsidRDefault="00091D63">
      <w:pPr>
        <w:spacing w:line="360" w:lineRule="auto"/>
        <w:rPr>
          <w:rFonts w:ascii="宋体" w:hAnsi="宋体" w:cs="宋体" w:hint="eastAsia"/>
          <w:szCs w:val="21"/>
        </w:rPr>
      </w:pPr>
    </w:p>
    <w:p w14:paraId="12199A19" w14:textId="77777777" w:rsidR="00091D63" w:rsidRDefault="00091D63">
      <w:pPr>
        <w:spacing w:line="360" w:lineRule="auto"/>
        <w:rPr>
          <w:rFonts w:ascii="宋体" w:hAnsi="宋体" w:cs="宋体" w:hint="eastAsia"/>
          <w:szCs w:val="21"/>
        </w:rPr>
      </w:pPr>
    </w:p>
    <w:p w14:paraId="7B396A19" w14:textId="77777777" w:rsidR="00091D63" w:rsidRDefault="00091D63">
      <w:pPr>
        <w:pStyle w:val="22"/>
      </w:pPr>
    </w:p>
    <w:p w14:paraId="64A84A0D" w14:textId="77777777" w:rsidR="00091D63" w:rsidRDefault="00000000">
      <w:pPr>
        <w:tabs>
          <w:tab w:val="left" w:pos="1904"/>
        </w:tabs>
        <w:spacing w:line="360" w:lineRule="auto"/>
        <w:jc w:val="center"/>
        <w:rPr>
          <w:rFonts w:ascii="宋体" w:hAnsi="宋体" w:cs="宋体" w:hint="eastAsia"/>
          <w:b/>
          <w:sz w:val="28"/>
          <w:szCs w:val="28"/>
        </w:rPr>
      </w:pPr>
      <w:r>
        <w:rPr>
          <w:rFonts w:ascii="宋体" w:hAnsi="宋体" w:cs="宋体" w:hint="eastAsia"/>
          <w:b/>
          <w:sz w:val="28"/>
          <w:szCs w:val="28"/>
        </w:rPr>
        <w:t>四、投标报价表</w:t>
      </w:r>
    </w:p>
    <w:p w14:paraId="272DB010"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t>1、开标一览表</w:t>
      </w:r>
    </w:p>
    <w:tbl>
      <w:tblPr>
        <w:tblW w:w="9743" w:type="dxa"/>
        <w:jc w:val="center"/>
        <w:tblLayout w:type="fixed"/>
        <w:tblCellMar>
          <w:left w:w="0" w:type="dxa"/>
          <w:right w:w="0" w:type="dxa"/>
        </w:tblCellMar>
        <w:tblLook w:val="04A0" w:firstRow="1" w:lastRow="0" w:firstColumn="1" w:lastColumn="0" w:noHBand="0" w:noVBand="1"/>
      </w:tblPr>
      <w:tblGrid>
        <w:gridCol w:w="9743"/>
      </w:tblGrid>
      <w:tr w:rsidR="00091D63" w14:paraId="15820592" w14:textId="77777777">
        <w:trPr>
          <w:trHeight w:val="540"/>
          <w:jc w:val="center"/>
        </w:trPr>
        <w:tc>
          <w:tcPr>
            <w:tcW w:w="9743" w:type="dxa"/>
            <w:tcBorders>
              <w:top w:val="nil"/>
              <w:left w:val="nil"/>
              <w:bottom w:val="nil"/>
              <w:right w:val="nil"/>
            </w:tcBorders>
            <w:tcMar>
              <w:top w:w="15" w:type="dxa"/>
              <w:left w:w="15" w:type="dxa"/>
              <w:bottom w:w="0" w:type="dxa"/>
              <w:right w:w="15" w:type="dxa"/>
            </w:tcMar>
            <w:vAlign w:val="bottom"/>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52"/>
              <w:gridCol w:w="6843"/>
            </w:tblGrid>
            <w:tr w:rsidR="00091D63" w14:paraId="2D186878" w14:textId="77777777">
              <w:trPr>
                <w:trHeight w:val="680"/>
                <w:jc w:val="center"/>
              </w:trPr>
              <w:tc>
                <w:tcPr>
                  <w:tcW w:w="2352" w:type="dxa"/>
                  <w:vAlign w:val="center"/>
                </w:tcPr>
                <w:p w14:paraId="1EC81966" w14:textId="77777777" w:rsidR="00091D63" w:rsidRDefault="00000000">
                  <w:pPr>
                    <w:tabs>
                      <w:tab w:val="left" w:pos="1904"/>
                    </w:tabs>
                    <w:spacing w:line="360" w:lineRule="auto"/>
                    <w:jc w:val="center"/>
                    <w:rPr>
                      <w:rFonts w:ascii="宋体" w:hAnsi="宋体" w:cs="宋体" w:hint="eastAsia"/>
                      <w:szCs w:val="21"/>
                    </w:rPr>
                  </w:pPr>
                  <w:r>
                    <w:rPr>
                      <w:rFonts w:ascii="宋体" w:hAnsi="宋体" w:cs="宋体" w:hint="eastAsia"/>
                      <w:szCs w:val="21"/>
                    </w:rPr>
                    <w:t>项目名称</w:t>
                  </w:r>
                </w:p>
              </w:tc>
              <w:tc>
                <w:tcPr>
                  <w:tcW w:w="6843" w:type="dxa"/>
                  <w:vAlign w:val="center"/>
                </w:tcPr>
                <w:p w14:paraId="7D8331BF" w14:textId="77777777" w:rsidR="00091D63" w:rsidRDefault="00091D63">
                  <w:pPr>
                    <w:tabs>
                      <w:tab w:val="left" w:pos="1904"/>
                    </w:tabs>
                    <w:spacing w:line="360" w:lineRule="auto"/>
                    <w:jc w:val="center"/>
                    <w:rPr>
                      <w:rFonts w:ascii="宋体" w:hAnsi="宋体" w:cs="宋体" w:hint="eastAsia"/>
                      <w:szCs w:val="21"/>
                      <w:u w:val="single"/>
                    </w:rPr>
                  </w:pPr>
                </w:p>
              </w:tc>
            </w:tr>
            <w:tr w:rsidR="00091D63" w14:paraId="2B8D1766" w14:textId="77777777">
              <w:trPr>
                <w:trHeight w:val="680"/>
                <w:jc w:val="center"/>
              </w:trPr>
              <w:tc>
                <w:tcPr>
                  <w:tcW w:w="2352" w:type="dxa"/>
                  <w:vAlign w:val="center"/>
                </w:tcPr>
                <w:p w14:paraId="1C6C95A5" w14:textId="77777777" w:rsidR="00091D63" w:rsidRDefault="00000000">
                  <w:pPr>
                    <w:tabs>
                      <w:tab w:val="left" w:pos="1904"/>
                    </w:tabs>
                    <w:spacing w:line="360" w:lineRule="auto"/>
                    <w:jc w:val="center"/>
                    <w:rPr>
                      <w:rFonts w:ascii="宋体" w:hAnsi="宋体" w:cs="宋体" w:hint="eastAsia"/>
                      <w:szCs w:val="21"/>
                    </w:rPr>
                  </w:pPr>
                  <w:r>
                    <w:rPr>
                      <w:rFonts w:ascii="宋体" w:hAnsi="宋体" w:cs="宋体" w:hint="eastAsia"/>
                      <w:szCs w:val="21"/>
                    </w:rPr>
                    <w:t>投标人名称</w:t>
                  </w:r>
                </w:p>
              </w:tc>
              <w:tc>
                <w:tcPr>
                  <w:tcW w:w="6843" w:type="dxa"/>
                  <w:vAlign w:val="center"/>
                </w:tcPr>
                <w:p w14:paraId="0CB58A73" w14:textId="77777777" w:rsidR="00091D63" w:rsidRDefault="00091D63">
                  <w:pPr>
                    <w:tabs>
                      <w:tab w:val="left" w:pos="1904"/>
                    </w:tabs>
                    <w:spacing w:line="360" w:lineRule="auto"/>
                    <w:jc w:val="center"/>
                    <w:rPr>
                      <w:rFonts w:ascii="宋体" w:hAnsi="宋体" w:cs="宋体" w:hint="eastAsia"/>
                      <w:szCs w:val="21"/>
                    </w:rPr>
                  </w:pPr>
                </w:p>
              </w:tc>
            </w:tr>
            <w:tr w:rsidR="00091D63" w14:paraId="386E0A7F" w14:textId="77777777">
              <w:trPr>
                <w:trHeight w:val="773"/>
                <w:jc w:val="center"/>
              </w:trPr>
              <w:tc>
                <w:tcPr>
                  <w:tcW w:w="2352" w:type="dxa"/>
                  <w:vMerge w:val="restart"/>
                  <w:vAlign w:val="center"/>
                </w:tcPr>
                <w:p w14:paraId="5EC771AE"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投标总价</w:t>
                  </w:r>
                </w:p>
              </w:tc>
              <w:tc>
                <w:tcPr>
                  <w:tcW w:w="6843" w:type="dxa"/>
                  <w:vAlign w:val="center"/>
                </w:tcPr>
                <w:p w14:paraId="246100F2"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大写：</w:t>
                  </w:r>
                </w:p>
              </w:tc>
            </w:tr>
            <w:tr w:rsidR="00091D63" w14:paraId="3A091442" w14:textId="77777777">
              <w:trPr>
                <w:trHeight w:val="773"/>
                <w:jc w:val="center"/>
              </w:trPr>
              <w:tc>
                <w:tcPr>
                  <w:tcW w:w="2352" w:type="dxa"/>
                  <w:vMerge/>
                  <w:vAlign w:val="center"/>
                </w:tcPr>
                <w:p w14:paraId="70958805" w14:textId="77777777" w:rsidR="00091D63" w:rsidRDefault="00091D63">
                  <w:pPr>
                    <w:tabs>
                      <w:tab w:val="left" w:pos="1904"/>
                    </w:tabs>
                    <w:spacing w:line="360" w:lineRule="auto"/>
                    <w:jc w:val="center"/>
                    <w:rPr>
                      <w:rFonts w:ascii="宋体" w:hAnsi="宋体" w:cs="宋体" w:hint="eastAsia"/>
                      <w:bCs/>
                      <w:szCs w:val="21"/>
                    </w:rPr>
                  </w:pPr>
                </w:p>
              </w:tc>
              <w:tc>
                <w:tcPr>
                  <w:tcW w:w="6843" w:type="dxa"/>
                  <w:vAlign w:val="center"/>
                </w:tcPr>
                <w:p w14:paraId="33901882"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小写：</w:t>
                  </w:r>
                  <w:r>
                    <w:rPr>
                      <w:rFonts w:ascii="宋体" w:hAnsi="宋体" w:cs="宋体"/>
                      <w:szCs w:val="21"/>
                    </w:rPr>
                    <w:t>元</w:t>
                  </w:r>
                </w:p>
              </w:tc>
            </w:tr>
            <w:tr w:rsidR="00091D63" w14:paraId="5830D866" w14:textId="77777777">
              <w:trPr>
                <w:trHeight w:val="773"/>
                <w:jc w:val="center"/>
              </w:trPr>
              <w:tc>
                <w:tcPr>
                  <w:tcW w:w="2352" w:type="dxa"/>
                  <w:vAlign w:val="center"/>
                </w:tcPr>
                <w:p w14:paraId="095B0A70"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交付地点</w:t>
                  </w:r>
                </w:p>
              </w:tc>
              <w:tc>
                <w:tcPr>
                  <w:tcW w:w="6843" w:type="dxa"/>
                  <w:vAlign w:val="center"/>
                </w:tcPr>
                <w:p w14:paraId="04AC11BB" w14:textId="77777777" w:rsidR="00091D63" w:rsidRDefault="00091D63">
                  <w:pPr>
                    <w:tabs>
                      <w:tab w:val="left" w:pos="1904"/>
                    </w:tabs>
                    <w:spacing w:line="360" w:lineRule="auto"/>
                    <w:jc w:val="center"/>
                    <w:rPr>
                      <w:rFonts w:ascii="宋体" w:hAnsi="宋体" w:cs="宋体" w:hint="eastAsia"/>
                      <w:bCs/>
                      <w:szCs w:val="21"/>
                    </w:rPr>
                  </w:pPr>
                </w:p>
              </w:tc>
            </w:tr>
            <w:tr w:rsidR="00091D63" w14:paraId="2EF02DBC" w14:textId="77777777">
              <w:trPr>
                <w:trHeight w:val="680"/>
                <w:jc w:val="center"/>
              </w:trPr>
              <w:tc>
                <w:tcPr>
                  <w:tcW w:w="2352" w:type="dxa"/>
                  <w:vAlign w:val="center"/>
                </w:tcPr>
                <w:p w14:paraId="64EA9400"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交付期</w:t>
                  </w:r>
                </w:p>
              </w:tc>
              <w:tc>
                <w:tcPr>
                  <w:tcW w:w="6843" w:type="dxa"/>
                  <w:vAlign w:val="center"/>
                </w:tcPr>
                <w:p w14:paraId="163CA0C4" w14:textId="77777777" w:rsidR="00091D63" w:rsidRDefault="00091D63">
                  <w:pPr>
                    <w:tabs>
                      <w:tab w:val="left" w:pos="1904"/>
                    </w:tabs>
                    <w:spacing w:line="360" w:lineRule="auto"/>
                    <w:jc w:val="center"/>
                    <w:rPr>
                      <w:rFonts w:ascii="宋体" w:hAnsi="宋体" w:cs="宋体" w:hint="eastAsia"/>
                      <w:szCs w:val="21"/>
                    </w:rPr>
                  </w:pPr>
                </w:p>
              </w:tc>
            </w:tr>
            <w:tr w:rsidR="00091D63" w14:paraId="7C337B9D" w14:textId="77777777">
              <w:trPr>
                <w:trHeight w:val="680"/>
                <w:jc w:val="center"/>
              </w:trPr>
              <w:tc>
                <w:tcPr>
                  <w:tcW w:w="2352" w:type="dxa"/>
                  <w:vAlign w:val="center"/>
                </w:tcPr>
                <w:p w14:paraId="4F17576B"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质保期</w:t>
                  </w:r>
                </w:p>
              </w:tc>
              <w:tc>
                <w:tcPr>
                  <w:tcW w:w="6843" w:type="dxa"/>
                  <w:vAlign w:val="center"/>
                </w:tcPr>
                <w:p w14:paraId="4D8180B5" w14:textId="77777777" w:rsidR="00091D63" w:rsidRDefault="00091D63">
                  <w:pPr>
                    <w:tabs>
                      <w:tab w:val="left" w:pos="1904"/>
                    </w:tabs>
                    <w:spacing w:line="360" w:lineRule="auto"/>
                    <w:jc w:val="center"/>
                    <w:rPr>
                      <w:rFonts w:ascii="宋体" w:hAnsi="宋体" w:cs="宋体" w:hint="eastAsia"/>
                      <w:szCs w:val="21"/>
                    </w:rPr>
                  </w:pPr>
                </w:p>
              </w:tc>
            </w:tr>
            <w:tr w:rsidR="00091D63" w14:paraId="2B84B0EA" w14:textId="77777777">
              <w:trPr>
                <w:trHeight w:val="680"/>
                <w:jc w:val="center"/>
              </w:trPr>
              <w:tc>
                <w:tcPr>
                  <w:tcW w:w="2352" w:type="dxa"/>
                  <w:vAlign w:val="center"/>
                </w:tcPr>
                <w:p w14:paraId="5E1A2A66"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服务周期</w:t>
                  </w:r>
                </w:p>
              </w:tc>
              <w:tc>
                <w:tcPr>
                  <w:tcW w:w="6843" w:type="dxa"/>
                  <w:vAlign w:val="center"/>
                </w:tcPr>
                <w:p w14:paraId="2CD96858" w14:textId="77777777" w:rsidR="00091D63" w:rsidRDefault="00091D63">
                  <w:pPr>
                    <w:tabs>
                      <w:tab w:val="left" w:pos="1904"/>
                    </w:tabs>
                    <w:spacing w:line="360" w:lineRule="auto"/>
                    <w:jc w:val="center"/>
                    <w:rPr>
                      <w:rFonts w:ascii="宋体" w:hAnsi="宋体" w:cs="宋体" w:hint="eastAsia"/>
                      <w:szCs w:val="21"/>
                    </w:rPr>
                  </w:pPr>
                </w:p>
              </w:tc>
            </w:tr>
            <w:tr w:rsidR="00091D63" w14:paraId="6D6E83A0" w14:textId="77777777">
              <w:trPr>
                <w:trHeight w:val="680"/>
                <w:jc w:val="center"/>
              </w:trPr>
              <w:tc>
                <w:tcPr>
                  <w:tcW w:w="2352" w:type="dxa"/>
                  <w:vAlign w:val="center"/>
                </w:tcPr>
                <w:p w14:paraId="1C83DCA6"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投标有效期</w:t>
                  </w:r>
                </w:p>
              </w:tc>
              <w:tc>
                <w:tcPr>
                  <w:tcW w:w="6843" w:type="dxa"/>
                  <w:vAlign w:val="center"/>
                </w:tcPr>
                <w:p w14:paraId="09B48567" w14:textId="77777777" w:rsidR="00091D63" w:rsidRDefault="00000000">
                  <w:pPr>
                    <w:tabs>
                      <w:tab w:val="left" w:pos="1904"/>
                    </w:tabs>
                    <w:spacing w:line="360" w:lineRule="auto"/>
                    <w:jc w:val="center"/>
                    <w:rPr>
                      <w:rFonts w:ascii="宋体" w:hAnsi="宋体" w:cs="宋体" w:hint="eastAsia"/>
                      <w:bCs/>
                      <w:szCs w:val="21"/>
                    </w:rPr>
                  </w:pPr>
                  <w:r>
                    <w:rPr>
                      <w:rFonts w:hint="eastAsia"/>
                    </w:rPr>
                    <w:t>投标截止之日起</w:t>
                  </w:r>
                  <w:r>
                    <w:rPr>
                      <w:rFonts w:hint="eastAsia"/>
                    </w:rPr>
                    <w:t>90</w:t>
                  </w:r>
                  <w:r>
                    <w:rPr>
                      <w:rFonts w:hint="eastAsia"/>
                    </w:rPr>
                    <w:t>日历日</w:t>
                  </w:r>
                </w:p>
              </w:tc>
            </w:tr>
            <w:tr w:rsidR="00091D63" w14:paraId="3A3931A8" w14:textId="77777777">
              <w:trPr>
                <w:trHeight w:val="680"/>
                <w:jc w:val="center"/>
              </w:trPr>
              <w:tc>
                <w:tcPr>
                  <w:tcW w:w="2352" w:type="dxa"/>
                  <w:vAlign w:val="center"/>
                </w:tcPr>
                <w:p w14:paraId="43BC8EB4"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付款方式</w:t>
                  </w:r>
                </w:p>
              </w:tc>
              <w:tc>
                <w:tcPr>
                  <w:tcW w:w="6843" w:type="dxa"/>
                  <w:vAlign w:val="center"/>
                </w:tcPr>
                <w:p w14:paraId="33BB79B7"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满足招标文件要求</w:t>
                  </w:r>
                </w:p>
              </w:tc>
            </w:tr>
            <w:tr w:rsidR="00091D63" w14:paraId="42C50A0C" w14:textId="77777777">
              <w:trPr>
                <w:trHeight w:val="680"/>
                <w:jc w:val="center"/>
              </w:trPr>
              <w:tc>
                <w:tcPr>
                  <w:tcW w:w="2352" w:type="dxa"/>
                  <w:vAlign w:val="center"/>
                </w:tcPr>
                <w:p w14:paraId="3F32BB25"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备   注</w:t>
                  </w:r>
                </w:p>
              </w:tc>
              <w:tc>
                <w:tcPr>
                  <w:tcW w:w="6843" w:type="dxa"/>
                  <w:vAlign w:val="center"/>
                </w:tcPr>
                <w:p w14:paraId="18424E5D" w14:textId="77777777" w:rsidR="00091D63" w:rsidRDefault="00091D63">
                  <w:pPr>
                    <w:tabs>
                      <w:tab w:val="left" w:pos="1904"/>
                    </w:tabs>
                    <w:spacing w:line="360" w:lineRule="auto"/>
                    <w:jc w:val="center"/>
                    <w:rPr>
                      <w:rFonts w:ascii="宋体" w:hAnsi="宋体" w:cs="宋体" w:hint="eastAsia"/>
                      <w:bCs/>
                      <w:szCs w:val="21"/>
                    </w:rPr>
                  </w:pPr>
                </w:p>
              </w:tc>
            </w:tr>
          </w:tbl>
          <w:p w14:paraId="1C1F340C" w14:textId="77777777" w:rsidR="00091D63" w:rsidRDefault="00091D63">
            <w:pPr>
              <w:tabs>
                <w:tab w:val="left" w:pos="1904"/>
              </w:tabs>
              <w:spacing w:line="360" w:lineRule="auto"/>
              <w:rPr>
                <w:rFonts w:ascii="宋体" w:hAnsi="宋体" w:cs="宋体" w:hint="eastAsia"/>
                <w:szCs w:val="21"/>
              </w:rPr>
            </w:pPr>
          </w:p>
          <w:p w14:paraId="741C60FC" w14:textId="77777777" w:rsidR="00091D63" w:rsidRDefault="00091D63">
            <w:pPr>
              <w:tabs>
                <w:tab w:val="left" w:pos="1904"/>
              </w:tabs>
              <w:spacing w:line="360" w:lineRule="auto"/>
              <w:rPr>
                <w:rFonts w:ascii="宋体" w:hAnsi="宋体" w:cs="宋体" w:hint="eastAsia"/>
                <w:b/>
                <w:szCs w:val="21"/>
              </w:rPr>
            </w:pPr>
          </w:p>
          <w:p w14:paraId="7FC19F53"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投标人名称（公章）：</w:t>
            </w:r>
          </w:p>
          <w:p w14:paraId="420A360D" w14:textId="77777777" w:rsidR="00091D63" w:rsidRDefault="00000000">
            <w:pPr>
              <w:tabs>
                <w:tab w:val="left" w:pos="1904"/>
              </w:tabs>
              <w:spacing w:line="360" w:lineRule="auto"/>
              <w:rPr>
                <w:rFonts w:ascii="宋体" w:hAnsi="宋体" w:cs="宋体" w:hint="eastAsia"/>
                <w:szCs w:val="21"/>
                <w:u w:val="single"/>
              </w:rPr>
            </w:pPr>
            <w:r>
              <w:rPr>
                <w:rFonts w:ascii="宋体" w:hAnsi="宋体" w:cs="宋体" w:hint="eastAsia"/>
                <w:szCs w:val="21"/>
              </w:rPr>
              <w:t>被授权人（签字或盖章）：</w:t>
            </w:r>
          </w:p>
          <w:p w14:paraId="1CC87727"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 xml:space="preserve">日期：     </w:t>
            </w:r>
          </w:p>
          <w:p w14:paraId="518FD242" w14:textId="77777777" w:rsidR="00091D63" w:rsidRDefault="00091D63">
            <w:pPr>
              <w:tabs>
                <w:tab w:val="left" w:pos="1904"/>
              </w:tabs>
              <w:spacing w:line="360" w:lineRule="auto"/>
              <w:rPr>
                <w:rFonts w:ascii="宋体" w:hAnsi="宋体" w:cs="宋体" w:hint="eastAsia"/>
                <w:b/>
                <w:szCs w:val="21"/>
              </w:rPr>
            </w:pPr>
          </w:p>
        </w:tc>
      </w:tr>
    </w:tbl>
    <w:p w14:paraId="381C727A"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t>注：本表填写完整后单独封装在密封袋内。</w:t>
      </w:r>
    </w:p>
    <w:p w14:paraId="36609441" w14:textId="77777777" w:rsidR="00091D63" w:rsidRDefault="00091D63">
      <w:pPr>
        <w:tabs>
          <w:tab w:val="left" w:pos="1904"/>
        </w:tabs>
        <w:spacing w:line="360" w:lineRule="auto"/>
        <w:rPr>
          <w:rFonts w:ascii="宋体" w:hAnsi="宋体" w:cs="宋体" w:hint="eastAsia"/>
          <w:b/>
          <w:sz w:val="28"/>
          <w:szCs w:val="28"/>
        </w:rPr>
      </w:pPr>
    </w:p>
    <w:p w14:paraId="3224449A" w14:textId="77777777" w:rsidR="00091D63" w:rsidRDefault="00091D63">
      <w:pPr>
        <w:tabs>
          <w:tab w:val="left" w:pos="1904"/>
        </w:tabs>
        <w:spacing w:line="360" w:lineRule="auto"/>
        <w:rPr>
          <w:rFonts w:ascii="宋体" w:hAnsi="宋体" w:cs="宋体" w:hint="eastAsia"/>
          <w:b/>
          <w:sz w:val="28"/>
          <w:szCs w:val="28"/>
        </w:rPr>
      </w:pPr>
    </w:p>
    <w:p w14:paraId="34688A42"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t>2、投标主要内容汇总表</w:t>
      </w:r>
    </w:p>
    <w:tbl>
      <w:tblPr>
        <w:tblW w:w="0" w:type="auto"/>
        <w:jc w:val="center"/>
        <w:tblLayout w:type="fixed"/>
        <w:tblCellMar>
          <w:left w:w="0" w:type="dxa"/>
          <w:right w:w="0" w:type="dxa"/>
        </w:tblCellMar>
        <w:tblLook w:val="04A0" w:firstRow="1" w:lastRow="0" w:firstColumn="1" w:lastColumn="0" w:noHBand="0" w:noVBand="1"/>
      </w:tblPr>
      <w:tblGrid>
        <w:gridCol w:w="9743"/>
      </w:tblGrid>
      <w:tr w:rsidR="00091D63" w14:paraId="380B1596" w14:textId="77777777">
        <w:trPr>
          <w:trHeight w:val="540"/>
          <w:jc w:val="center"/>
        </w:trPr>
        <w:tc>
          <w:tcPr>
            <w:tcW w:w="9743" w:type="dxa"/>
            <w:tcBorders>
              <w:top w:val="nil"/>
              <w:left w:val="nil"/>
              <w:bottom w:val="nil"/>
              <w:right w:val="nil"/>
            </w:tcBorders>
            <w:tcMar>
              <w:top w:w="15" w:type="dxa"/>
              <w:left w:w="15" w:type="dxa"/>
              <w:bottom w:w="0" w:type="dxa"/>
              <w:right w:w="15" w:type="dxa"/>
            </w:tcMar>
            <w:vAlign w:val="bottom"/>
          </w:tcPr>
          <w:p w14:paraId="298CD64D" w14:textId="77777777" w:rsidR="00091D63" w:rsidRDefault="00091D63">
            <w:pPr>
              <w:tabs>
                <w:tab w:val="left" w:pos="1904"/>
              </w:tabs>
              <w:spacing w:line="360" w:lineRule="auto"/>
              <w:rPr>
                <w:rFonts w:ascii="宋体" w:hAnsi="宋体" w:cs="宋体" w:hint="eastAsia"/>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52"/>
              <w:gridCol w:w="6843"/>
            </w:tblGrid>
            <w:tr w:rsidR="00091D63" w14:paraId="573018EE" w14:textId="77777777">
              <w:trPr>
                <w:trHeight w:val="680"/>
                <w:jc w:val="center"/>
              </w:trPr>
              <w:tc>
                <w:tcPr>
                  <w:tcW w:w="2352" w:type="dxa"/>
                  <w:vAlign w:val="center"/>
                </w:tcPr>
                <w:p w14:paraId="1B061706" w14:textId="77777777" w:rsidR="00091D63" w:rsidRDefault="00000000">
                  <w:pPr>
                    <w:tabs>
                      <w:tab w:val="left" w:pos="1904"/>
                    </w:tabs>
                    <w:spacing w:line="360" w:lineRule="auto"/>
                    <w:jc w:val="center"/>
                    <w:rPr>
                      <w:rFonts w:ascii="宋体" w:hAnsi="宋体" w:cs="宋体" w:hint="eastAsia"/>
                      <w:szCs w:val="21"/>
                    </w:rPr>
                  </w:pPr>
                  <w:r>
                    <w:rPr>
                      <w:rFonts w:ascii="宋体" w:hAnsi="宋体" w:cs="宋体" w:hint="eastAsia"/>
                      <w:szCs w:val="21"/>
                    </w:rPr>
                    <w:t>项目名称</w:t>
                  </w:r>
                </w:p>
              </w:tc>
              <w:tc>
                <w:tcPr>
                  <w:tcW w:w="6843" w:type="dxa"/>
                  <w:vAlign w:val="center"/>
                </w:tcPr>
                <w:p w14:paraId="53AE0CDB" w14:textId="77777777" w:rsidR="00091D63" w:rsidRDefault="00091D63">
                  <w:pPr>
                    <w:tabs>
                      <w:tab w:val="left" w:pos="1904"/>
                    </w:tabs>
                    <w:spacing w:line="360" w:lineRule="auto"/>
                    <w:jc w:val="center"/>
                    <w:rPr>
                      <w:rFonts w:ascii="宋体" w:hAnsi="宋体" w:cs="宋体" w:hint="eastAsia"/>
                      <w:szCs w:val="21"/>
                      <w:u w:val="single"/>
                    </w:rPr>
                  </w:pPr>
                </w:p>
              </w:tc>
            </w:tr>
            <w:tr w:rsidR="00091D63" w14:paraId="74B8601D" w14:textId="77777777">
              <w:trPr>
                <w:trHeight w:val="680"/>
                <w:jc w:val="center"/>
              </w:trPr>
              <w:tc>
                <w:tcPr>
                  <w:tcW w:w="2352" w:type="dxa"/>
                  <w:vAlign w:val="center"/>
                </w:tcPr>
                <w:p w14:paraId="6B394776" w14:textId="77777777" w:rsidR="00091D63" w:rsidRDefault="00000000">
                  <w:pPr>
                    <w:tabs>
                      <w:tab w:val="left" w:pos="1904"/>
                    </w:tabs>
                    <w:spacing w:line="360" w:lineRule="auto"/>
                    <w:jc w:val="center"/>
                    <w:rPr>
                      <w:rFonts w:ascii="宋体" w:hAnsi="宋体" w:cs="宋体" w:hint="eastAsia"/>
                      <w:szCs w:val="21"/>
                    </w:rPr>
                  </w:pPr>
                  <w:r>
                    <w:rPr>
                      <w:rFonts w:ascii="宋体" w:hAnsi="宋体" w:cs="宋体" w:hint="eastAsia"/>
                      <w:szCs w:val="21"/>
                    </w:rPr>
                    <w:t>投标人名称</w:t>
                  </w:r>
                </w:p>
              </w:tc>
              <w:tc>
                <w:tcPr>
                  <w:tcW w:w="6843" w:type="dxa"/>
                  <w:vAlign w:val="center"/>
                </w:tcPr>
                <w:p w14:paraId="0F777461" w14:textId="77777777" w:rsidR="00091D63" w:rsidRDefault="00091D63">
                  <w:pPr>
                    <w:tabs>
                      <w:tab w:val="left" w:pos="1904"/>
                    </w:tabs>
                    <w:spacing w:line="360" w:lineRule="auto"/>
                    <w:jc w:val="center"/>
                    <w:rPr>
                      <w:rFonts w:ascii="宋体" w:hAnsi="宋体" w:cs="宋体" w:hint="eastAsia"/>
                      <w:szCs w:val="21"/>
                    </w:rPr>
                  </w:pPr>
                </w:p>
              </w:tc>
            </w:tr>
            <w:tr w:rsidR="00091D63" w14:paraId="59CE554B" w14:textId="77777777">
              <w:trPr>
                <w:trHeight w:val="773"/>
                <w:jc w:val="center"/>
              </w:trPr>
              <w:tc>
                <w:tcPr>
                  <w:tcW w:w="2352" w:type="dxa"/>
                  <w:vMerge w:val="restart"/>
                  <w:vAlign w:val="center"/>
                </w:tcPr>
                <w:p w14:paraId="604C1F2F"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投标总价</w:t>
                  </w:r>
                </w:p>
              </w:tc>
              <w:tc>
                <w:tcPr>
                  <w:tcW w:w="6843" w:type="dxa"/>
                  <w:vAlign w:val="center"/>
                </w:tcPr>
                <w:p w14:paraId="63554895"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大写：</w:t>
                  </w:r>
                </w:p>
              </w:tc>
            </w:tr>
            <w:tr w:rsidR="00091D63" w14:paraId="2817D79F" w14:textId="77777777">
              <w:trPr>
                <w:trHeight w:val="773"/>
                <w:jc w:val="center"/>
              </w:trPr>
              <w:tc>
                <w:tcPr>
                  <w:tcW w:w="2352" w:type="dxa"/>
                  <w:vMerge/>
                  <w:vAlign w:val="center"/>
                </w:tcPr>
                <w:p w14:paraId="5BAAFDEE" w14:textId="77777777" w:rsidR="00091D63" w:rsidRDefault="00091D63">
                  <w:pPr>
                    <w:tabs>
                      <w:tab w:val="left" w:pos="1904"/>
                    </w:tabs>
                    <w:spacing w:line="360" w:lineRule="auto"/>
                    <w:jc w:val="center"/>
                    <w:rPr>
                      <w:rFonts w:ascii="宋体" w:hAnsi="宋体" w:cs="宋体" w:hint="eastAsia"/>
                      <w:bCs/>
                      <w:szCs w:val="21"/>
                    </w:rPr>
                  </w:pPr>
                </w:p>
              </w:tc>
              <w:tc>
                <w:tcPr>
                  <w:tcW w:w="6843" w:type="dxa"/>
                  <w:vAlign w:val="center"/>
                </w:tcPr>
                <w:p w14:paraId="49DC6B94"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小写：</w:t>
                  </w:r>
                  <w:r>
                    <w:rPr>
                      <w:rFonts w:ascii="宋体" w:hAnsi="宋体" w:cs="宋体"/>
                      <w:szCs w:val="21"/>
                    </w:rPr>
                    <w:t>元</w:t>
                  </w:r>
                </w:p>
              </w:tc>
            </w:tr>
            <w:tr w:rsidR="00091D63" w14:paraId="0CF02C14" w14:textId="77777777">
              <w:trPr>
                <w:trHeight w:val="773"/>
                <w:jc w:val="center"/>
              </w:trPr>
              <w:tc>
                <w:tcPr>
                  <w:tcW w:w="2352" w:type="dxa"/>
                  <w:vAlign w:val="center"/>
                </w:tcPr>
                <w:p w14:paraId="35B7B3D9"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交付地点</w:t>
                  </w:r>
                </w:p>
              </w:tc>
              <w:tc>
                <w:tcPr>
                  <w:tcW w:w="6843" w:type="dxa"/>
                  <w:vAlign w:val="center"/>
                </w:tcPr>
                <w:p w14:paraId="637B5170" w14:textId="77777777" w:rsidR="00091D63" w:rsidRDefault="00091D63">
                  <w:pPr>
                    <w:tabs>
                      <w:tab w:val="left" w:pos="1904"/>
                    </w:tabs>
                    <w:spacing w:line="360" w:lineRule="auto"/>
                    <w:jc w:val="center"/>
                    <w:rPr>
                      <w:rFonts w:ascii="宋体" w:hAnsi="宋体" w:cs="宋体" w:hint="eastAsia"/>
                      <w:bCs/>
                      <w:szCs w:val="21"/>
                    </w:rPr>
                  </w:pPr>
                </w:p>
              </w:tc>
            </w:tr>
            <w:tr w:rsidR="00091D63" w14:paraId="2BD75EA4" w14:textId="77777777">
              <w:trPr>
                <w:trHeight w:val="680"/>
                <w:jc w:val="center"/>
              </w:trPr>
              <w:tc>
                <w:tcPr>
                  <w:tcW w:w="2352" w:type="dxa"/>
                  <w:vAlign w:val="center"/>
                </w:tcPr>
                <w:p w14:paraId="74D7AE70"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交付期</w:t>
                  </w:r>
                </w:p>
              </w:tc>
              <w:tc>
                <w:tcPr>
                  <w:tcW w:w="6843" w:type="dxa"/>
                  <w:vAlign w:val="center"/>
                </w:tcPr>
                <w:p w14:paraId="114C0137" w14:textId="77777777" w:rsidR="00091D63" w:rsidRDefault="00091D63">
                  <w:pPr>
                    <w:tabs>
                      <w:tab w:val="left" w:pos="1904"/>
                    </w:tabs>
                    <w:spacing w:line="360" w:lineRule="auto"/>
                    <w:jc w:val="center"/>
                    <w:rPr>
                      <w:rFonts w:ascii="宋体" w:hAnsi="宋体" w:cs="宋体" w:hint="eastAsia"/>
                      <w:szCs w:val="21"/>
                    </w:rPr>
                  </w:pPr>
                </w:p>
              </w:tc>
            </w:tr>
            <w:tr w:rsidR="00091D63" w14:paraId="557FD7AF" w14:textId="77777777">
              <w:trPr>
                <w:trHeight w:val="680"/>
                <w:jc w:val="center"/>
              </w:trPr>
              <w:tc>
                <w:tcPr>
                  <w:tcW w:w="2352" w:type="dxa"/>
                  <w:vAlign w:val="center"/>
                </w:tcPr>
                <w:p w14:paraId="0056943F"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质保期</w:t>
                  </w:r>
                </w:p>
              </w:tc>
              <w:tc>
                <w:tcPr>
                  <w:tcW w:w="6843" w:type="dxa"/>
                  <w:vAlign w:val="center"/>
                </w:tcPr>
                <w:p w14:paraId="1481E020" w14:textId="77777777" w:rsidR="00091D63" w:rsidRDefault="00091D63">
                  <w:pPr>
                    <w:tabs>
                      <w:tab w:val="left" w:pos="1904"/>
                    </w:tabs>
                    <w:spacing w:line="360" w:lineRule="auto"/>
                    <w:jc w:val="center"/>
                    <w:rPr>
                      <w:rFonts w:ascii="宋体" w:hAnsi="宋体" w:cs="宋体" w:hint="eastAsia"/>
                      <w:szCs w:val="21"/>
                    </w:rPr>
                  </w:pPr>
                </w:p>
              </w:tc>
            </w:tr>
            <w:tr w:rsidR="00091D63" w14:paraId="55226B89" w14:textId="77777777">
              <w:trPr>
                <w:trHeight w:val="680"/>
                <w:jc w:val="center"/>
              </w:trPr>
              <w:tc>
                <w:tcPr>
                  <w:tcW w:w="2352" w:type="dxa"/>
                  <w:vAlign w:val="center"/>
                </w:tcPr>
                <w:p w14:paraId="2482354A"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服务周期</w:t>
                  </w:r>
                </w:p>
              </w:tc>
              <w:tc>
                <w:tcPr>
                  <w:tcW w:w="6843" w:type="dxa"/>
                  <w:vAlign w:val="center"/>
                </w:tcPr>
                <w:p w14:paraId="32432655" w14:textId="77777777" w:rsidR="00091D63" w:rsidRDefault="00091D63">
                  <w:pPr>
                    <w:tabs>
                      <w:tab w:val="left" w:pos="1904"/>
                    </w:tabs>
                    <w:spacing w:line="360" w:lineRule="auto"/>
                    <w:jc w:val="center"/>
                    <w:rPr>
                      <w:rFonts w:ascii="宋体" w:hAnsi="宋体" w:cs="宋体" w:hint="eastAsia"/>
                      <w:szCs w:val="21"/>
                    </w:rPr>
                  </w:pPr>
                </w:p>
              </w:tc>
            </w:tr>
            <w:tr w:rsidR="00091D63" w14:paraId="2E5175A6" w14:textId="77777777">
              <w:trPr>
                <w:trHeight w:val="680"/>
                <w:jc w:val="center"/>
              </w:trPr>
              <w:tc>
                <w:tcPr>
                  <w:tcW w:w="2352" w:type="dxa"/>
                  <w:vAlign w:val="center"/>
                </w:tcPr>
                <w:p w14:paraId="24844CC0"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投标有效期</w:t>
                  </w:r>
                </w:p>
              </w:tc>
              <w:tc>
                <w:tcPr>
                  <w:tcW w:w="6843" w:type="dxa"/>
                  <w:vAlign w:val="center"/>
                </w:tcPr>
                <w:p w14:paraId="02811D66" w14:textId="77777777" w:rsidR="00091D63" w:rsidRDefault="00000000">
                  <w:pPr>
                    <w:tabs>
                      <w:tab w:val="left" w:pos="1904"/>
                    </w:tabs>
                    <w:spacing w:line="360" w:lineRule="auto"/>
                    <w:jc w:val="center"/>
                    <w:rPr>
                      <w:rFonts w:ascii="宋体" w:hAnsi="宋体" w:cs="宋体" w:hint="eastAsia"/>
                      <w:bCs/>
                      <w:szCs w:val="21"/>
                    </w:rPr>
                  </w:pPr>
                  <w:r>
                    <w:rPr>
                      <w:rFonts w:hint="eastAsia"/>
                    </w:rPr>
                    <w:t>投标截止之日起</w:t>
                  </w:r>
                  <w:r>
                    <w:rPr>
                      <w:rFonts w:hint="eastAsia"/>
                    </w:rPr>
                    <w:t>90</w:t>
                  </w:r>
                  <w:r>
                    <w:rPr>
                      <w:rFonts w:hint="eastAsia"/>
                    </w:rPr>
                    <w:t>日历日</w:t>
                  </w:r>
                </w:p>
              </w:tc>
            </w:tr>
            <w:tr w:rsidR="00091D63" w14:paraId="256F2492" w14:textId="77777777">
              <w:trPr>
                <w:trHeight w:val="680"/>
                <w:jc w:val="center"/>
              </w:trPr>
              <w:tc>
                <w:tcPr>
                  <w:tcW w:w="2352" w:type="dxa"/>
                  <w:vAlign w:val="center"/>
                </w:tcPr>
                <w:p w14:paraId="061B1F80"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付款方式</w:t>
                  </w:r>
                </w:p>
              </w:tc>
              <w:tc>
                <w:tcPr>
                  <w:tcW w:w="6843" w:type="dxa"/>
                  <w:vAlign w:val="center"/>
                </w:tcPr>
                <w:p w14:paraId="599432D6"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满足招标文件要求</w:t>
                  </w:r>
                </w:p>
              </w:tc>
            </w:tr>
            <w:tr w:rsidR="00091D63" w14:paraId="33A2B811" w14:textId="77777777">
              <w:trPr>
                <w:trHeight w:val="680"/>
                <w:jc w:val="center"/>
              </w:trPr>
              <w:tc>
                <w:tcPr>
                  <w:tcW w:w="2352" w:type="dxa"/>
                  <w:vAlign w:val="center"/>
                </w:tcPr>
                <w:p w14:paraId="33DAACF0" w14:textId="77777777" w:rsidR="00091D63" w:rsidRDefault="00000000">
                  <w:pPr>
                    <w:tabs>
                      <w:tab w:val="left" w:pos="1904"/>
                    </w:tabs>
                    <w:spacing w:line="360" w:lineRule="auto"/>
                    <w:jc w:val="center"/>
                    <w:rPr>
                      <w:rFonts w:ascii="宋体" w:hAnsi="宋体" w:cs="宋体" w:hint="eastAsia"/>
                      <w:bCs/>
                      <w:szCs w:val="21"/>
                    </w:rPr>
                  </w:pPr>
                  <w:r>
                    <w:rPr>
                      <w:rFonts w:ascii="宋体" w:hAnsi="宋体" w:cs="宋体" w:hint="eastAsia"/>
                      <w:bCs/>
                      <w:szCs w:val="21"/>
                    </w:rPr>
                    <w:t>备   注</w:t>
                  </w:r>
                </w:p>
              </w:tc>
              <w:tc>
                <w:tcPr>
                  <w:tcW w:w="6843" w:type="dxa"/>
                  <w:vAlign w:val="center"/>
                </w:tcPr>
                <w:p w14:paraId="672939FE" w14:textId="77777777" w:rsidR="00091D63" w:rsidRDefault="00091D63">
                  <w:pPr>
                    <w:tabs>
                      <w:tab w:val="left" w:pos="1904"/>
                    </w:tabs>
                    <w:spacing w:line="360" w:lineRule="auto"/>
                    <w:jc w:val="center"/>
                    <w:rPr>
                      <w:rFonts w:ascii="宋体" w:hAnsi="宋体" w:cs="宋体" w:hint="eastAsia"/>
                      <w:bCs/>
                      <w:szCs w:val="21"/>
                    </w:rPr>
                  </w:pPr>
                </w:p>
              </w:tc>
            </w:tr>
          </w:tbl>
          <w:p w14:paraId="047C2225" w14:textId="77777777" w:rsidR="00091D63" w:rsidRDefault="00091D63">
            <w:pPr>
              <w:tabs>
                <w:tab w:val="left" w:pos="1904"/>
              </w:tabs>
              <w:spacing w:line="360" w:lineRule="auto"/>
              <w:rPr>
                <w:rFonts w:ascii="宋体" w:hAnsi="宋体" w:cs="宋体" w:hint="eastAsia"/>
                <w:b/>
                <w:szCs w:val="21"/>
              </w:rPr>
            </w:pPr>
          </w:p>
          <w:p w14:paraId="2936A13C"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投标人名称（公章）：</w:t>
            </w:r>
          </w:p>
          <w:p w14:paraId="2FD452B0" w14:textId="77777777" w:rsidR="00091D63" w:rsidRDefault="00000000">
            <w:pPr>
              <w:tabs>
                <w:tab w:val="left" w:pos="1904"/>
              </w:tabs>
              <w:spacing w:line="360" w:lineRule="auto"/>
              <w:rPr>
                <w:rFonts w:ascii="宋体" w:hAnsi="宋体" w:cs="宋体" w:hint="eastAsia"/>
                <w:szCs w:val="21"/>
                <w:u w:val="single"/>
              </w:rPr>
            </w:pPr>
            <w:r>
              <w:rPr>
                <w:rFonts w:ascii="宋体" w:hAnsi="宋体" w:cs="宋体" w:hint="eastAsia"/>
                <w:szCs w:val="21"/>
              </w:rPr>
              <w:t>被授权人（签字或盖章）：</w:t>
            </w:r>
          </w:p>
          <w:p w14:paraId="7F75063F"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 xml:space="preserve">日期：      </w:t>
            </w:r>
          </w:p>
          <w:p w14:paraId="477D96B2" w14:textId="77777777" w:rsidR="00091D63" w:rsidRDefault="00091D63">
            <w:pPr>
              <w:tabs>
                <w:tab w:val="left" w:pos="1904"/>
              </w:tabs>
              <w:spacing w:line="360" w:lineRule="auto"/>
              <w:rPr>
                <w:rFonts w:ascii="宋体" w:hAnsi="宋体" w:cs="宋体" w:hint="eastAsia"/>
                <w:b/>
                <w:szCs w:val="21"/>
              </w:rPr>
            </w:pPr>
          </w:p>
        </w:tc>
      </w:tr>
    </w:tbl>
    <w:p w14:paraId="1C47FD0D"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br w:type="page"/>
      </w:r>
    </w:p>
    <w:p w14:paraId="10C3A23C"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lastRenderedPageBreak/>
        <w:t>3、分项报价表</w:t>
      </w:r>
    </w:p>
    <w:p w14:paraId="3C33885A" w14:textId="77777777" w:rsidR="00091D63" w:rsidRDefault="00091D63">
      <w:pPr>
        <w:spacing w:line="520" w:lineRule="exact"/>
        <w:ind w:right="720"/>
        <w:jc w:val="right"/>
        <w:rPr>
          <w:b/>
          <w:sz w:val="24"/>
        </w:rPr>
      </w:pPr>
    </w:p>
    <w:tbl>
      <w:tblPr>
        <w:tblW w:w="9180"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33"/>
        <w:gridCol w:w="2825"/>
        <w:gridCol w:w="1304"/>
        <w:gridCol w:w="915"/>
        <w:gridCol w:w="1135"/>
        <w:gridCol w:w="2268"/>
      </w:tblGrid>
      <w:tr w:rsidR="00091D63" w14:paraId="1BC1DC26" w14:textId="77777777">
        <w:trPr>
          <w:trHeight w:val="534"/>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2B326" w14:textId="77777777" w:rsidR="00091D63" w:rsidRDefault="00000000">
            <w:pPr>
              <w:autoSpaceDN w:val="0"/>
              <w:spacing w:line="400" w:lineRule="exact"/>
              <w:jc w:val="center"/>
              <w:rPr>
                <w:rFonts w:ascii="宋体" w:hAnsi="宋体" w:cs="宋体" w:hint="eastAsia"/>
                <w:sz w:val="24"/>
              </w:rPr>
            </w:pPr>
            <w:r>
              <w:rPr>
                <w:rFonts w:ascii="宋体" w:hAnsi="宋体" w:cs="宋体" w:hint="eastAsia"/>
                <w:b/>
                <w:sz w:val="24"/>
              </w:rPr>
              <w:t>序号</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F731A" w14:textId="77777777" w:rsidR="00091D63" w:rsidRDefault="00000000">
            <w:pPr>
              <w:autoSpaceDN w:val="0"/>
              <w:spacing w:line="400" w:lineRule="exact"/>
              <w:jc w:val="center"/>
              <w:rPr>
                <w:rFonts w:ascii="宋体" w:hAnsi="宋体" w:cs="宋体" w:hint="eastAsia"/>
                <w:sz w:val="24"/>
              </w:rPr>
            </w:pPr>
            <w:r>
              <w:rPr>
                <w:rFonts w:ascii="宋体" w:hAnsi="宋体" w:cs="宋体" w:hint="eastAsia"/>
                <w:b/>
                <w:sz w:val="24"/>
              </w:rPr>
              <w:t>内容</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F6C0F"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数量</w:t>
            </w: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B15D75"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单价</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B1B75"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合计</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93C0F"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备注</w:t>
            </w:r>
          </w:p>
        </w:tc>
      </w:tr>
      <w:tr w:rsidR="00091D63" w14:paraId="36C2413A" w14:textId="77777777">
        <w:trPr>
          <w:trHeight w:val="388"/>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76954"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1</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00BF51" w14:textId="77777777" w:rsidR="00091D63" w:rsidRDefault="00091D63">
            <w:pPr>
              <w:autoSpaceDN w:val="0"/>
              <w:spacing w:line="400" w:lineRule="exact"/>
              <w:jc w:val="center"/>
              <w:rPr>
                <w:rFonts w:ascii="宋体" w:hAnsi="宋体" w:cs="宋体" w:hint="eastAsia"/>
                <w:sz w:val="24"/>
              </w:rPr>
            </w:pP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B84D62" w14:textId="77777777" w:rsidR="00091D63" w:rsidRDefault="00091D63">
            <w:pPr>
              <w:autoSpaceDN w:val="0"/>
              <w:spacing w:line="400" w:lineRule="exact"/>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7D82F7"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619D2"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949D4" w14:textId="77777777" w:rsidR="00091D63" w:rsidRDefault="00091D63">
            <w:pPr>
              <w:autoSpaceDN w:val="0"/>
              <w:spacing w:line="400" w:lineRule="exact"/>
              <w:jc w:val="center"/>
              <w:rPr>
                <w:rFonts w:ascii="宋体" w:hAnsi="宋体" w:cs="宋体" w:hint="eastAsia"/>
                <w:sz w:val="24"/>
              </w:rPr>
            </w:pPr>
          </w:p>
        </w:tc>
      </w:tr>
      <w:tr w:rsidR="00091D63" w14:paraId="1FB4E745" w14:textId="77777777">
        <w:trPr>
          <w:trHeight w:val="90"/>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4D2789"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2</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F287F7" w14:textId="77777777" w:rsidR="00091D63" w:rsidRDefault="00091D63">
            <w:pPr>
              <w:autoSpaceDN w:val="0"/>
              <w:spacing w:line="400" w:lineRule="exact"/>
              <w:jc w:val="center"/>
              <w:rPr>
                <w:rFonts w:ascii="宋体" w:hAnsi="宋体" w:cs="宋体" w:hint="eastAsia"/>
                <w:sz w:val="24"/>
              </w:rPr>
            </w:pP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6D65C"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A7A24"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DC6E26"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7A950C" w14:textId="77777777" w:rsidR="00091D63" w:rsidRDefault="00091D63">
            <w:pPr>
              <w:autoSpaceDN w:val="0"/>
              <w:spacing w:line="400" w:lineRule="exact"/>
              <w:jc w:val="center"/>
              <w:rPr>
                <w:rFonts w:ascii="宋体" w:hAnsi="宋体" w:cs="宋体" w:hint="eastAsia"/>
                <w:sz w:val="24"/>
              </w:rPr>
            </w:pPr>
          </w:p>
        </w:tc>
      </w:tr>
      <w:tr w:rsidR="00091D63" w14:paraId="0693340D" w14:textId="77777777">
        <w:trPr>
          <w:trHeight w:val="505"/>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1909D8"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3</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BA41F"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税金</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F40E75"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B6623"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EA1911"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D07E8A" w14:textId="77777777" w:rsidR="00091D63" w:rsidRDefault="00091D63">
            <w:pPr>
              <w:autoSpaceDN w:val="0"/>
              <w:spacing w:line="400" w:lineRule="exact"/>
              <w:jc w:val="center"/>
              <w:rPr>
                <w:rFonts w:ascii="宋体" w:hAnsi="宋体" w:cs="宋体" w:hint="eastAsia"/>
                <w:sz w:val="24"/>
              </w:rPr>
            </w:pPr>
          </w:p>
        </w:tc>
      </w:tr>
      <w:tr w:rsidR="00091D63" w14:paraId="4365B283" w14:textId="77777777">
        <w:trPr>
          <w:trHeight w:val="360"/>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087E0"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4</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A97C35"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其他</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EE34F"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3104F"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592E4"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1401F" w14:textId="77777777" w:rsidR="00091D63" w:rsidRDefault="00091D63">
            <w:pPr>
              <w:autoSpaceDN w:val="0"/>
              <w:spacing w:line="400" w:lineRule="exact"/>
              <w:jc w:val="center"/>
              <w:rPr>
                <w:rFonts w:ascii="宋体" w:hAnsi="宋体" w:cs="宋体" w:hint="eastAsia"/>
                <w:sz w:val="24"/>
              </w:rPr>
            </w:pPr>
          </w:p>
        </w:tc>
      </w:tr>
      <w:tr w:rsidR="00091D63" w14:paraId="3BF86588" w14:textId="77777777">
        <w:trPr>
          <w:trHeight w:val="405"/>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7E2FD8"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5</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E4CA9" w14:textId="77777777" w:rsidR="00091D63" w:rsidRDefault="00000000">
            <w:pPr>
              <w:autoSpaceDN w:val="0"/>
              <w:spacing w:line="400" w:lineRule="exact"/>
              <w:jc w:val="center"/>
              <w:rPr>
                <w:rFonts w:ascii="宋体" w:hAnsi="宋体" w:cs="宋体" w:hint="eastAsia"/>
                <w:sz w:val="24"/>
              </w:rPr>
            </w:pPr>
            <w:r>
              <w:rPr>
                <w:rFonts w:ascii="宋体" w:hAnsi="宋体" w:cs="宋体" w:hint="eastAsia"/>
                <w:sz w:val="24"/>
              </w:rPr>
              <w:t>……</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FA50B"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FB72F0"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50FCA"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EBB7D6" w14:textId="77777777" w:rsidR="00091D63" w:rsidRDefault="00091D63">
            <w:pPr>
              <w:autoSpaceDN w:val="0"/>
              <w:spacing w:line="400" w:lineRule="exact"/>
              <w:jc w:val="center"/>
              <w:rPr>
                <w:rFonts w:ascii="宋体" w:hAnsi="宋体" w:cs="宋体" w:hint="eastAsia"/>
                <w:sz w:val="24"/>
              </w:rPr>
            </w:pPr>
          </w:p>
        </w:tc>
      </w:tr>
      <w:tr w:rsidR="00091D63" w14:paraId="67E38798" w14:textId="77777777">
        <w:trPr>
          <w:trHeight w:val="360"/>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5BF59D" w14:textId="77777777" w:rsidR="00091D63" w:rsidRDefault="00000000">
            <w:pPr>
              <w:autoSpaceDN w:val="0"/>
              <w:spacing w:line="400" w:lineRule="exact"/>
              <w:jc w:val="center"/>
              <w:rPr>
                <w:rFonts w:ascii="宋体" w:hAnsi="宋体" w:cs="宋体" w:hint="eastAsia"/>
                <w:sz w:val="24"/>
              </w:rPr>
            </w:pPr>
            <w:r>
              <w:rPr>
                <w:rFonts w:ascii="宋体" w:hAnsi="宋体" w:cs="宋体"/>
                <w:sz w:val="24"/>
              </w:rPr>
              <w:t>6</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A4E65" w14:textId="77777777" w:rsidR="00091D63" w:rsidRDefault="00091D63">
            <w:pPr>
              <w:autoSpaceDN w:val="0"/>
              <w:spacing w:line="400" w:lineRule="exact"/>
              <w:jc w:val="center"/>
              <w:rPr>
                <w:rFonts w:ascii="宋体" w:hAnsi="宋体" w:cs="宋体" w:hint="eastAsia"/>
                <w:sz w:val="24"/>
              </w:rPr>
            </w:pP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E41AB"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BA3A2D"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6B054"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77A82" w14:textId="77777777" w:rsidR="00091D63" w:rsidRDefault="00091D63">
            <w:pPr>
              <w:autoSpaceDN w:val="0"/>
              <w:spacing w:line="400" w:lineRule="exact"/>
              <w:jc w:val="center"/>
              <w:rPr>
                <w:rFonts w:ascii="宋体" w:hAnsi="宋体" w:cs="宋体" w:hint="eastAsia"/>
                <w:sz w:val="24"/>
              </w:rPr>
            </w:pPr>
          </w:p>
        </w:tc>
      </w:tr>
      <w:tr w:rsidR="00091D63" w14:paraId="3BF36D19" w14:textId="77777777">
        <w:trPr>
          <w:trHeight w:val="360"/>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D5BF2B" w14:textId="77777777" w:rsidR="00091D63" w:rsidRDefault="00000000">
            <w:pPr>
              <w:autoSpaceDN w:val="0"/>
              <w:spacing w:line="400" w:lineRule="exact"/>
              <w:jc w:val="center"/>
              <w:rPr>
                <w:rFonts w:ascii="宋体" w:hAnsi="宋体" w:cs="宋体" w:hint="eastAsia"/>
                <w:sz w:val="24"/>
              </w:rPr>
            </w:pPr>
            <w:r>
              <w:rPr>
                <w:rFonts w:ascii="宋体" w:hAnsi="宋体" w:cs="宋体"/>
                <w:sz w:val="24"/>
              </w:rPr>
              <w:t>7</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38C26" w14:textId="77777777" w:rsidR="00091D63" w:rsidRDefault="00091D63">
            <w:pPr>
              <w:autoSpaceDN w:val="0"/>
              <w:spacing w:line="400" w:lineRule="exact"/>
              <w:jc w:val="center"/>
              <w:rPr>
                <w:rFonts w:ascii="宋体" w:hAnsi="宋体" w:cs="宋体" w:hint="eastAsia"/>
                <w:sz w:val="24"/>
              </w:rPr>
            </w:pP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431C5"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6339A"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6570A"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95E809" w14:textId="77777777" w:rsidR="00091D63" w:rsidRDefault="00091D63">
            <w:pPr>
              <w:autoSpaceDN w:val="0"/>
              <w:spacing w:line="400" w:lineRule="exact"/>
              <w:jc w:val="center"/>
              <w:rPr>
                <w:rFonts w:ascii="宋体" w:hAnsi="宋体" w:cs="宋体" w:hint="eastAsia"/>
                <w:sz w:val="24"/>
              </w:rPr>
            </w:pPr>
          </w:p>
        </w:tc>
      </w:tr>
      <w:tr w:rsidR="00091D63" w14:paraId="5BE49684" w14:textId="77777777">
        <w:trPr>
          <w:trHeight w:val="360"/>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D2B08" w14:textId="77777777" w:rsidR="00091D63" w:rsidRDefault="00000000">
            <w:pPr>
              <w:autoSpaceDN w:val="0"/>
              <w:spacing w:line="400" w:lineRule="exact"/>
              <w:jc w:val="center"/>
              <w:rPr>
                <w:rFonts w:ascii="宋体" w:hAnsi="宋体" w:cs="宋体" w:hint="eastAsia"/>
                <w:sz w:val="24"/>
              </w:rPr>
            </w:pPr>
            <w:r>
              <w:rPr>
                <w:rFonts w:ascii="宋体" w:hAnsi="宋体" w:cs="宋体"/>
                <w:sz w:val="24"/>
              </w:rPr>
              <w:t>8</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8884F" w14:textId="77777777" w:rsidR="00091D63" w:rsidRDefault="00091D63">
            <w:pPr>
              <w:autoSpaceDN w:val="0"/>
              <w:spacing w:line="400" w:lineRule="exact"/>
              <w:jc w:val="center"/>
              <w:rPr>
                <w:rFonts w:ascii="宋体" w:hAnsi="宋体" w:cs="宋体" w:hint="eastAsia"/>
                <w:sz w:val="24"/>
              </w:rPr>
            </w:pP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1ED3B"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6C28F"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2B56E"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76E965" w14:textId="77777777" w:rsidR="00091D63" w:rsidRDefault="00091D63">
            <w:pPr>
              <w:autoSpaceDN w:val="0"/>
              <w:spacing w:line="400" w:lineRule="exact"/>
              <w:jc w:val="center"/>
              <w:rPr>
                <w:rFonts w:ascii="宋体" w:hAnsi="宋体" w:cs="宋体" w:hint="eastAsia"/>
                <w:sz w:val="24"/>
              </w:rPr>
            </w:pPr>
          </w:p>
        </w:tc>
      </w:tr>
      <w:tr w:rsidR="00091D63" w14:paraId="70CBC89A" w14:textId="77777777">
        <w:trPr>
          <w:trHeight w:val="360"/>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6F2316" w14:textId="77777777" w:rsidR="00091D63" w:rsidRDefault="00000000">
            <w:pPr>
              <w:autoSpaceDN w:val="0"/>
              <w:spacing w:line="400" w:lineRule="exact"/>
              <w:jc w:val="center"/>
              <w:rPr>
                <w:rFonts w:ascii="宋体" w:hAnsi="宋体" w:cs="宋体" w:hint="eastAsia"/>
                <w:sz w:val="24"/>
              </w:rPr>
            </w:pPr>
            <w:r>
              <w:rPr>
                <w:rFonts w:ascii="宋体" w:hAnsi="宋体" w:cs="宋体"/>
                <w:sz w:val="24"/>
              </w:rPr>
              <w:t>9</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A1FABB" w14:textId="77777777" w:rsidR="00091D63" w:rsidRDefault="00091D63">
            <w:pPr>
              <w:keepNext/>
              <w:autoSpaceDN w:val="0"/>
              <w:spacing w:line="400" w:lineRule="exact"/>
              <w:ind w:left="420"/>
              <w:jc w:val="center"/>
              <w:rPr>
                <w:rFonts w:ascii="宋体" w:hAnsi="宋体" w:cs="宋体" w:hint="eastAsia"/>
                <w:sz w:val="24"/>
              </w:rPr>
            </w:pP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C9599"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3FB3B"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E9C871"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B983B" w14:textId="77777777" w:rsidR="00091D63" w:rsidRDefault="00091D63">
            <w:pPr>
              <w:autoSpaceDN w:val="0"/>
              <w:spacing w:line="400" w:lineRule="exact"/>
              <w:jc w:val="center"/>
              <w:rPr>
                <w:rFonts w:ascii="宋体" w:hAnsi="宋体" w:cs="宋体" w:hint="eastAsia"/>
                <w:sz w:val="24"/>
              </w:rPr>
            </w:pPr>
          </w:p>
        </w:tc>
      </w:tr>
      <w:tr w:rsidR="00091D63" w14:paraId="1AC0ED7E" w14:textId="77777777">
        <w:trPr>
          <w:trHeight w:val="360"/>
        </w:trPr>
        <w:tc>
          <w:tcPr>
            <w:tcW w:w="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BAC7D" w14:textId="77777777" w:rsidR="00091D63" w:rsidRDefault="00091D63">
            <w:pPr>
              <w:autoSpaceDN w:val="0"/>
              <w:spacing w:line="400" w:lineRule="exact"/>
              <w:jc w:val="center"/>
              <w:rPr>
                <w:rFonts w:ascii="宋体" w:hAnsi="宋体" w:cs="宋体" w:hint="eastAsia"/>
                <w:sz w:val="24"/>
              </w:r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50AA9" w14:textId="77777777" w:rsidR="00091D63" w:rsidRDefault="00091D63">
            <w:pPr>
              <w:autoSpaceDN w:val="0"/>
              <w:spacing w:line="400" w:lineRule="exact"/>
              <w:jc w:val="center"/>
              <w:rPr>
                <w:rFonts w:ascii="宋体" w:hAnsi="宋体" w:cs="宋体" w:hint="eastAsia"/>
                <w:sz w:val="24"/>
              </w:rPr>
            </w:pP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6A14D" w14:textId="77777777" w:rsidR="00091D63" w:rsidRDefault="00091D63">
            <w:pPr>
              <w:autoSpaceDN w:val="0"/>
              <w:spacing w:line="400" w:lineRule="exact"/>
              <w:jc w:val="center"/>
              <w:rPr>
                <w:rFonts w:ascii="宋体" w:hAnsi="宋体" w:cs="宋体" w:hint="eastAsia"/>
                <w:sz w:val="24"/>
              </w:rPr>
            </w:pPr>
          </w:p>
        </w:tc>
        <w:tc>
          <w:tcPr>
            <w:tcW w:w="9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6F1BF" w14:textId="77777777" w:rsidR="00091D63" w:rsidRDefault="00091D63">
            <w:pPr>
              <w:autoSpaceDN w:val="0"/>
              <w:spacing w:line="400" w:lineRule="exact"/>
              <w:jc w:val="center"/>
              <w:rPr>
                <w:rFonts w:ascii="宋体" w:hAnsi="宋体" w:cs="宋体" w:hint="eastAsia"/>
                <w:sz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50002" w14:textId="77777777" w:rsidR="00091D63" w:rsidRDefault="00091D63">
            <w:pPr>
              <w:autoSpaceDN w:val="0"/>
              <w:spacing w:line="400" w:lineRule="exact"/>
              <w:jc w:val="center"/>
              <w:rPr>
                <w:rFonts w:ascii="宋体" w:hAnsi="宋体" w:cs="宋体" w:hint="eastAsia"/>
                <w:sz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E1B7A" w14:textId="77777777" w:rsidR="00091D63" w:rsidRDefault="00091D63">
            <w:pPr>
              <w:autoSpaceDN w:val="0"/>
              <w:spacing w:line="400" w:lineRule="exact"/>
              <w:jc w:val="center"/>
              <w:rPr>
                <w:rFonts w:ascii="宋体" w:hAnsi="宋体" w:cs="宋体" w:hint="eastAsia"/>
                <w:sz w:val="24"/>
              </w:rPr>
            </w:pPr>
          </w:p>
        </w:tc>
      </w:tr>
      <w:tr w:rsidR="00091D63" w14:paraId="27899F78" w14:textId="77777777">
        <w:trPr>
          <w:trHeight w:val="727"/>
        </w:trPr>
        <w:tc>
          <w:tcPr>
            <w:tcW w:w="355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3A9E6" w14:textId="77777777" w:rsidR="00091D63" w:rsidRDefault="00000000">
            <w:pPr>
              <w:autoSpaceDN w:val="0"/>
              <w:spacing w:line="400" w:lineRule="exact"/>
              <w:ind w:firstLine="938"/>
              <w:rPr>
                <w:rFonts w:ascii="宋体" w:hAnsi="宋体" w:cs="宋体" w:hint="eastAsia"/>
                <w:sz w:val="24"/>
              </w:rPr>
            </w:pPr>
            <w:r>
              <w:rPr>
                <w:rFonts w:ascii="宋体" w:hAnsi="宋体" w:cs="宋体" w:hint="eastAsia"/>
                <w:b/>
                <w:sz w:val="24"/>
              </w:rPr>
              <w:t>合计</w:t>
            </w:r>
          </w:p>
        </w:tc>
        <w:tc>
          <w:tcPr>
            <w:tcW w:w="562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9E66C" w14:textId="77777777" w:rsidR="00091D63" w:rsidRDefault="00000000">
            <w:pPr>
              <w:autoSpaceDN w:val="0"/>
              <w:spacing w:line="400" w:lineRule="exact"/>
              <w:rPr>
                <w:rFonts w:ascii="宋体" w:hAnsi="宋体" w:cs="宋体" w:hint="eastAsia"/>
                <w:sz w:val="24"/>
              </w:rPr>
            </w:pPr>
            <w:r>
              <w:rPr>
                <w:rFonts w:ascii="宋体" w:hAnsi="宋体" w:cs="宋体" w:hint="eastAsia"/>
                <w:sz w:val="24"/>
              </w:rPr>
              <w:t>大写：人民币           小写：</w:t>
            </w:r>
          </w:p>
        </w:tc>
      </w:tr>
    </w:tbl>
    <w:p w14:paraId="65B77716" w14:textId="77777777" w:rsidR="00091D63" w:rsidRDefault="00091D63"/>
    <w:p w14:paraId="4A60858C" w14:textId="77777777" w:rsidR="00091D63" w:rsidRDefault="00091D63"/>
    <w:p w14:paraId="73F01DAE" w14:textId="77777777" w:rsidR="00091D63" w:rsidRDefault="00091D63"/>
    <w:p w14:paraId="5DAF8389" w14:textId="77777777" w:rsidR="00091D63" w:rsidRDefault="00091D63"/>
    <w:p w14:paraId="31560B31" w14:textId="77777777" w:rsidR="00091D63" w:rsidRDefault="00000000">
      <w:r>
        <w:t>说明：</w:t>
      </w:r>
      <w:r>
        <w:t>1</w:t>
      </w:r>
      <w:r>
        <w:t>、如不提供</w:t>
      </w:r>
      <w:r>
        <w:rPr>
          <w:rFonts w:hint="eastAsia"/>
        </w:rPr>
        <w:t>分项</w:t>
      </w:r>
      <w:r>
        <w:t>报价将视为非实质性响应</w:t>
      </w:r>
      <w:r>
        <w:rPr>
          <w:rFonts w:hint="eastAsia"/>
        </w:rPr>
        <w:t>招标</w:t>
      </w:r>
      <w:r>
        <w:t>文件</w:t>
      </w:r>
      <w:r>
        <w:rPr>
          <w:rFonts w:hint="eastAsia"/>
        </w:rPr>
        <w:t>；</w:t>
      </w:r>
    </w:p>
    <w:p w14:paraId="4CF82A45" w14:textId="77777777" w:rsidR="00091D63" w:rsidRDefault="00000000">
      <w:r>
        <w:rPr>
          <w:rFonts w:hint="eastAsia"/>
        </w:rPr>
        <w:t xml:space="preserve">      2</w:t>
      </w:r>
      <w:r>
        <w:rPr>
          <w:rFonts w:hint="eastAsia"/>
        </w:rPr>
        <w:t>、</w:t>
      </w:r>
      <w:r>
        <w:rPr>
          <w:rFonts w:ascii="宋体" w:hAnsi="宋体" w:hint="eastAsia"/>
          <w:szCs w:val="21"/>
        </w:rPr>
        <w:t>本表的总计价格应与《</w:t>
      </w:r>
      <w:r>
        <w:rPr>
          <w:rFonts w:hint="eastAsia"/>
          <w:bCs/>
          <w:szCs w:val="21"/>
        </w:rPr>
        <w:t>开标一览表</w:t>
      </w:r>
      <w:r>
        <w:rPr>
          <w:rFonts w:ascii="宋体" w:hAnsi="宋体" w:hint="eastAsia"/>
          <w:szCs w:val="21"/>
        </w:rPr>
        <w:t>》与《投标主要内容汇总表》的投标总价一致。</w:t>
      </w:r>
    </w:p>
    <w:p w14:paraId="677A803E" w14:textId="77777777" w:rsidR="00091D63" w:rsidRDefault="00091D63">
      <w:pPr>
        <w:spacing w:line="360" w:lineRule="auto"/>
      </w:pPr>
    </w:p>
    <w:p w14:paraId="6196A8EE" w14:textId="77777777" w:rsidR="00091D63" w:rsidRDefault="00091D63"/>
    <w:p w14:paraId="6BDBAD91" w14:textId="77777777" w:rsidR="00091D63" w:rsidRDefault="00091D63"/>
    <w:p w14:paraId="659E7E39"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投标人名称（公章）：</w:t>
      </w:r>
    </w:p>
    <w:p w14:paraId="0C5D35F0" w14:textId="77777777" w:rsidR="00091D63" w:rsidRDefault="00000000">
      <w:pPr>
        <w:tabs>
          <w:tab w:val="left" w:pos="1904"/>
        </w:tabs>
        <w:spacing w:line="360" w:lineRule="auto"/>
        <w:rPr>
          <w:rFonts w:ascii="宋体" w:hAnsi="宋体" w:cs="宋体" w:hint="eastAsia"/>
          <w:szCs w:val="21"/>
          <w:u w:val="single"/>
        </w:rPr>
      </w:pPr>
      <w:r>
        <w:rPr>
          <w:rFonts w:ascii="宋体" w:hAnsi="宋体" w:cs="宋体" w:hint="eastAsia"/>
          <w:szCs w:val="21"/>
        </w:rPr>
        <w:t>被授权人（签字或盖章）：</w:t>
      </w:r>
    </w:p>
    <w:p w14:paraId="6EEAFADF"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 xml:space="preserve">日期：      </w:t>
      </w:r>
    </w:p>
    <w:p w14:paraId="47A7302D" w14:textId="77777777" w:rsidR="00091D63" w:rsidRDefault="00091D63">
      <w:pPr>
        <w:tabs>
          <w:tab w:val="left" w:pos="1904"/>
        </w:tabs>
        <w:spacing w:line="360" w:lineRule="auto"/>
        <w:rPr>
          <w:rFonts w:ascii="宋体" w:hAnsi="宋体" w:cs="宋体" w:hint="eastAsia"/>
          <w:b/>
          <w:szCs w:val="21"/>
        </w:rPr>
      </w:pPr>
    </w:p>
    <w:p w14:paraId="73F00F3A" w14:textId="77777777" w:rsidR="00091D63" w:rsidRDefault="00091D63">
      <w:pPr>
        <w:tabs>
          <w:tab w:val="left" w:pos="1904"/>
        </w:tabs>
        <w:spacing w:line="360" w:lineRule="auto"/>
        <w:jc w:val="center"/>
        <w:rPr>
          <w:rFonts w:ascii="宋体" w:hAnsi="宋体" w:cs="宋体" w:hint="eastAsia"/>
          <w:b/>
          <w:sz w:val="28"/>
          <w:szCs w:val="28"/>
        </w:rPr>
      </w:pPr>
    </w:p>
    <w:p w14:paraId="5B851EF4" w14:textId="77777777" w:rsidR="00091D63" w:rsidRDefault="00091D63">
      <w:pPr>
        <w:tabs>
          <w:tab w:val="left" w:pos="1904"/>
        </w:tabs>
        <w:spacing w:line="360" w:lineRule="auto"/>
        <w:jc w:val="center"/>
        <w:rPr>
          <w:rFonts w:ascii="宋体" w:hAnsi="宋体" w:cs="宋体" w:hint="eastAsia"/>
          <w:b/>
          <w:sz w:val="28"/>
          <w:szCs w:val="28"/>
        </w:rPr>
      </w:pPr>
    </w:p>
    <w:p w14:paraId="1D014C49" w14:textId="77777777" w:rsidR="00091D63" w:rsidRDefault="00091D63">
      <w:pPr>
        <w:tabs>
          <w:tab w:val="left" w:pos="1904"/>
        </w:tabs>
        <w:spacing w:line="360" w:lineRule="auto"/>
        <w:rPr>
          <w:rFonts w:ascii="宋体" w:hAnsi="宋体" w:cs="宋体" w:hint="eastAsia"/>
          <w:b/>
          <w:sz w:val="28"/>
          <w:szCs w:val="28"/>
        </w:rPr>
      </w:pPr>
    </w:p>
    <w:p w14:paraId="55D85799" w14:textId="77777777" w:rsidR="00091D63" w:rsidRDefault="00091D63">
      <w:pPr>
        <w:pStyle w:val="22"/>
      </w:pPr>
    </w:p>
    <w:p w14:paraId="67A56292" w14:textId="77777777" w:rsidR="00091D63" w:rsidRDefault="00000000">
      <w:pPr>
        <w:tabs>
          <w:tab w:val="left" w:pos="1904"/>
        </w:tabs>
        <w:spacing w:line="360" w:lineRule="auto"/>
        <w:jc w:val="center"/>
        <w:rPr>
          <w:rFonts w:ascii="宋体" w:hAnsi="宋体" w:cs="宋体" w:hint="eastAsia"/>
          <w:b/>
          <w:sz w:val="28"/>
          <w:szCs w:val="28"/>
        </w:rPr>
      </w:pPr>
      <w:r>
        <w:rPr>
          <w:rFonts w:ascii="宋体" w:hAnsi="宋体" w:cs="宋体" w:hint="eastAsia"/>
          <w:b/>
          <w:sz w:val="28"/>
          <w:szCs w:val="28"/>
        </w:rPr>
        <w:t>五、资格证明文件</w:t>
      </w:r>
    </w:p>
    <w:p w14:paraId="4EC35AA6"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t>1、投标人资格证明资料</w:t>
      </w:r>
    </w:p>
    <w:p w14:paraId="37796374"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（1）</w:t>
      </w:r>
      <w:r>
        <w:rPr>
          <w:rFonts w:ascii="宋体" w:hAnsi="宋体" w:hint="eastAsia"/>
          <w:szCs w:val="21"/>
        </w:rPr>
        <w:t>具有独立承担民事责任能力的法人或其他组织，提供有效的营业执照等证明文件（以分公司或分支机构等不具有独立法人资格的其他组织名义作为投标的，必须提供其总公司或所属法人机构针对本项目的授权文件）</w:t>
      </w:r>
      <w:r>
        <w:rPr>
          <w:rFonts w:ascii="宋体" w:hAnsi="宋体" w:cs="宋体" w:hint="eastAsia"/>
          <w:szCs w:val="21"/>
        </w:rPr>
        <w:t>。</w:t>
      </w:r>
    </w:p>
    <w:p w14:paraId="46E9281D" w14:textId="77777777" w:rsidR="00091D63" w:rsidRDefault="00000000">
      <w:pPr>
        <w:tabs>
          <w:tab w:val="left" w:pos="945"/>
          <w:tab w:val="left" w:pos="1155"/>
        </w:tabs>
        <w:spacing w:line="360" w:lineRule="auto"/>
        <w:rPr>
          <w:rFonts w:ascii="宋体" w:hAnsi="宋体" w:cs="宋体" w:hint="eastAsia"/>
          <w:szCs w:val="21"/>
        </w:rPr>
      </w:pPr>
      <w:r>
        <w:rPr>
          <w:rFonts w:ascii="宋体" w:hAnsi="宋体" w:cs="宋体" w:hint="eastAsia"/>
          <w:szCs w:val="21"/>
        </w:rPr>
        <w:t>（2）提供合格的2024年度财务审计报告，截止到开标时间投标人成立时间不足要求时限的，提供银行资信证明；投标人为事业单位的，至少应提供近一年的资产负债表。</w:t>
      </w:r>
    </w:p>
    <w:p w14:paraId="79B4CB9B" w14:textId="77777777" w:rsidR="00091D63" w:rsidRDefault="00000000">
      <w:pPr>
        <w:spacing w:line="360" w:lineRule="auto"/>
        <w:rPr>
          <w:rFonts w:ascii="宋体" w:hAnsi="宋体" w:cs="宋体" w:hint="eastAsia"/>
          <w:szCs w:val="21"/>
        </w:rPr>
      </w:pPr>
      <w:r>
        <w:rPr>
          <w:rFonts w:ascii="宋体" w:hAnsi="宋体" w:cs="宋体" w:hint="eastAsia"/>
          <w:szCs w:val="21"/>
        </w:rPr>
        <w:t>（3）具有履行合同所必须的设备和专业技术能力承诺函。（格式自拟）</w:t>
      </w:r>
    </w:p>
    <w:p w14:paraId="27F3E8CE" w14:textId="77777777" w:rsidR="00091D63" w:rsidRDefault="00000000">
      <w:pPr>
        <w:tabs>
          <w:tab w:val="left" w:pos="945"/>
          <w:tab w:val="left" w:pos="1155"/>
        </w:tabs>
        <w:spacing w:line="360" w:lineRule="auto"/>
        <w:rPr>
          <w:rFonts w:ascii="宋体" w:hAnsi="宋体" w:hint="eastAsia"/>
          <w:szCs w:val="21"/>
        </w:rPr>
      </w:pPr>
      <w:r>
        <w:rPr>
          <w:rFonts w:ascii="宋体" w:hAnsi="宋体" w:cs="宋体" w:hint="eastAsia"/>
          <w:szCs w:val="21"/>
        </w:rPr>
        <w:t>（4）</w:t>
      </w:r>
      <w:bookmarkStart w:id="105" w:name="_Toc21696572"/>
      <w:r>
        <w:rPr>
          <w:rFonts w:ascii="宋体" w:hAnsi="宋体" w:hint="eastAsia"/>
          <w:szCs w:val="21"/>
        </w:rPr>
        <w:t>依法缴纳税收和社会保障资金的良好记录：提供</w:t>
      </w:r>
      <w:r>
        <w:rPr>
          <w:rFonts w:ascii="宋体" w:hAnsi="宋体"/>
          <w:szCs w:val="21"/>
        </w:rPr>
        <w:t>202</w:t>
      </w:r>
      <w:r>
        <w:rPr>
          <w:rFonts w:ascii="宋体" w:hAnsi="宋体" w:hint="eastAsia"/>
          <w:szCs w:val="21"/>
        </w:rPr>
        <w:t>5</w:t>
      </w:r>
      <w:r>
        <w:rPr>
          <w:rFonts w:ascii="宋体" w:hAnsi="宋体"/>
          <w:szCs w:val="21"/>
        </w:rPr>
        <w:t>年</w:t>
      </w:r>
      <w:r>
        <w:rPr>
          <w:rFonts w:ascii="宋体" w:hAnsi="宋体" w:hint="eastAsia"/>
          <w:szCs w:val="21"/>
        </w:rPr>
        <w:t>1月1日</w:t>
      </w:r>
      <w:r>
        <w:rPr>
          <w:rFonts w:ascii="宋体" w:hAnsi="宋体"/>
          <w:szCs w:val="21"/>
        </w:rPr>
        <w:t>以来任意</w:t>
      </w:r>
      <w:r>
        <w:rPr>
          <w:rFonts w:ascii="宋体" w:hAnsi="宋体" w:hint="eastAsia"/>
          <w:szCs w:val="21"/>
        </w:rPr>
        <w:t>1</w:t>
      </w:r>
      <w:r>
        <w:rPr>
          <w:rFonts w:ascii="宋体" w:hAnsi="宋体"/>
          <w:szCs w:val="21"/>
        </w:rPr>
        <w:t>个月的依法纳税证明</w:t>
      </w:r>
      <w:r>
        <w:rPr>
          <w:rFonts w:ascii="宋体" w:hAnsi="宋体" w:hint="eastAsia"/>
          <w:szCs w:val="21"/>
        </w:rPr>
        <w:t>和</w:t>
      </w:r>
      <w:r>
        <w:rPr>
          <w:rFonts w:ascii="宋体" w:hAnsi="宋体"/>
          <w:szCs w:val="21"/>
        </w:rPr>
        <w:t>202</w:t>
      </w:r>
      <w:r>
        <w:rPr>
          <w:rFonts w:ascii="宋体" w:hAnsi="宋体" w:hint="eastAsia"/>
          <w:szCs w:val="21"/>
        </w:rPr>
        <w:t>5</w:t>
      </w:r>
      <w:r>
        <w:rPr>
          <w:rFonts w:ascii="宋体" w:hAnsi="宋体"/>
          <w:szCs w:val="21"/>
        </w:rPr>
        <w:t>年</w:t>
      </w:r>
      <w:r>
        <w:rPr>
          <w:rFonts w:ascii="宋体" w:hAnsi="宋体" w:hint="eastAsia"/>
          <w:szCs w:val="21"/>
        </w:rPr>
        <w:t>1月1日</w:t>
      </w:r>
      <w:r>
        <w:rPr>
          <w:rFonts w:ascii="宋体" w:hAnsi="宋体"/>
          <w:szCs w:val="21"/>
        </w:rPr>
        <w:t>以来任意</w:t>
      </w:r>
      <w:r>
        <w:rPr>
          <w:rFonts w:ascii="宋体" w:hAnsi="宋体" w:hint="eastAsia"/>
          <w:szCs w:val="21"/>
        </w:rPr>
        <w:t>1</w:t>
      </w:r>
      <w:r>
        <w:rPr>
          <w:rFonts w:ascii="宋体" w:hAnsi="宋体"/>
          <w:szCs w:val="21"/>
        </w:rPr>
        <w:t>个月</w:t>
      </w:r>
      <w:r>
        <w:rPr>
          <w:rFonts w:ascii="宋体" w:hAnsi="宋体" w:hint="eastAsia"/>
          <w:szCs w:val="21"/>
        </w:rPr>
        <w:t>社会保障资金的相关材料。</w:t>
      </w:r>
    </w:p>
    <w:p w14:paraId="5336E51A" w14:textId="77777777" w:rsidR="00091D63" w:rsidRDefault="00000000">
      <w:pPr>
        <w:tabs>
          <w:tab w:val="left" w:pos="945"/>
          <w:tab w:val="left" w:pos="1155"/>
        </w:tabs>
        <w:spacing w:line="360" w:lineRule="auto"/>
        <w:rPr>
          <w:rFonts w:ascii="宋体" w:hAnsi="宋体" w:hint="eastAsia"/>
          <w:szCs w:val="21"/>
        </w:rPr>
      </w:pPr>
      <w:bookmarkStart w:id="106" w:name="_Toc21696567"/>
      <w:r>
        <w:rPr>
          <w:rFonts w:ascii="宋体" w:hAnsi="宋体" w:hint="eastAsia"/>
          <w:szCs w:val="21"/>
        </w:rPr>
        <w:t>注：纳税证明：</w:t>
      </w:r>
      <w:bookmarkStart w:id="107" w:name="_Toc21696568"/>
      <w:bookmarkEnd w:id="106"/>
      <w:r>
        <w:rPr>
          <w:rFonts w:ascii="宋体" w:hAnsi="宋体" w:hint="eastAsia"/>
          <w:szCs w:val="21"/>
        </w:rPr>
        <w:t>1、投标人应提供</w:t>
      </w:r>
      <w:r>
        <w:rPr>
          <w:rFonts w:ascii="宋体" w:hAnsi="宋体"/>
          <w:szCs w:val="21"/>
        </w:rPr>
        <w:t>202</w:t>
      </w:r>
      <w:r>
        <w:rPr>
          <w:rFonts w:ascii="宋体" w:hAnsi="宋体" w:hint="eastAsia"/>
          <w:szCs w:val="21"/>
        </w:rPr>
        <w:t>5</w:t>
      </w:r>
      <w:r>
        <w:rPr>
          <w:rFonts w:ascii="宋体" w:hAnsi="宋体"/>
          <w:szCs w:val="21"/>
        </w:rPr>
        <w:t>年</w:t>
      </w:r>
      <w:r>
        <w:rPr>
          <w:rFonts w:ascii="宋体" w:hAnsi="宋体" w:hint="eastAsia"/>
          <w:szCs w:val="21"/>
        </w:rPr>
        <w:t>1月1日</w:t>
      </w:r>
      <w:r>
        <w:rPr>
          <w:rFonts w:ascii="宋体" w:hAnsi="宋体"/>
          <w:szCs w:val="21"/>
        </w:rPr>
        <w:t>以来任意</w:t>
      </w:r>
      <w:r>
        <w:rPr>
          <w:rFonts w:ascii="宋体" w:hAnsi="宋体" w:hint="eastAsia"/>
          <w:szCs w:val="21"/>
        </w:rPr>
        <w:t>1</w:t>
      </w:r>
      <w:r>
        <w:rPr>
          <w:rFonts w:ascii="宋体" w:hAnsi="宋体"/>
          <w:szCs w:val="21"/>
        </w:rPr>
        <w:t>个月</w:t>
      </w:r>
      <w:r>
        <w:rPr>
          <w:rFonts w:ascii="宋体" w:hAnsi="宋体" w:hint="eastAsia"/>
          <w:szCs w:val="21"/>
        </w:rPr>
        <w:t>的完税或纳税凭证扫描件（由税务部门出具的纸质纳税凭证或电子纳税凭证或银行出具的汇款凭证均视为有效）</w:t>
      </w:r>
      <w:bookmarkStart w:id="108" w:name="_Toc21696569"/>
      <w:bookmarkEnd w:id="107"/>
      <w:r>
        <w:rPr>
          <w:rFonts w:ascii="宋体" w:hAnsi="宋体" w:hint="eastAsia"/>
          <w:szCs w:val="21"/>
        </w:rPr>
        <w:t>；2、依法免税的投标人，须提供依法免税的证明材料。</w:t>
      </w:r>
      <w:bookmarkEnd w:id="108"/>
    </w:p>
    <w:p w14:paraId="7BFFEE1C" w14:textId="77777777" w:rsidR="00091D63" w:rsidRDefault="00000000">
      <w:pPr>
        <w:tabs>
          <w:tab w:val="left" w:pos="945"/>
          <w:tab w:val="left" w:pos="1155"/>
        </w:tabs>
        <w:spacing w:line="360" w:lineRule="auto"/>
        <w:rPr>
          <w:rFonts w:ascii="宋体" w:hAnsi="宋体" w:hint="eastAsia"/>
          <w:szCs w:val="21"/>
        </w:rPr>
      </w:pPr>
      <w:bookmarkStart w:id="109" w:name="_Toc21696570"/>
      <w:r>
        <w:rPr>
          <w:rFonts w:ascii="宋体" w:hAnsi="宋体" w:hint="eastAsia"/>
          <w:szCs w:val="21"/>
        </w:rPr>
        <w:t>社保缴纳证明：</w:t>
      </w:r>
      <w:bookmarkStart w:id="110" w:name="_Toc21696571"/>
      <w:bookmarkEnd w:id="109"/>
      <w:r>
        <w:rPr>
          <w:rFonts w:ascii="宋体" w:hAnsi="宋体" w:hint="eastAsia"/>
          <w:szCs w:val="21"/>
        </w:rPr>
        <w:t>1、投标人应提供</w:t>
      </w:r>
      <w:r>
        <w:rPr>
          <w:rFonts w:ascii="宋体" w:hAnsi="宋体"/>
          <w:szCs w:val="21"/>
        </w:rPr>
        <w:t>202</w:t>
      </w:r>
      <w:r>
        <w:rPr>
          <w:rFonts w:ascii="宋体" w:hAnsi="宋体" w:hint="eastAsia"/>
          <w:szCs w:val="21"/>
        </w:rPr>
        <w:t>5</w:t>
      </w:r>
      <w:r>
        <w:rPr>
          <w:rFonts w:ascii="宋体" w:hAnsi="宋体"/>
          <w:szCs w:val="21"/>
        </w:rPr>
        <w:t>年</w:t>
      </w:r>
      <w:r>
        <w:rPr>
          <w:rFonts w:ascii="宋体" w:hAnsi="宋体" w:hint="eastAsia"/>
          <w:szCs w:val="21"/>
        </w:rPr>
        <w:t>1月1日</w:t>
      </w:r>
      <w:r>
        <w:rPr>
          <w:rFonts w:ascii="宋体" w:hAnsi="宋体"/>
          <w:szCs w:val="21"/>
        </w:rPr>
        <w:t>以来任意</w:t>
      </w:r>
      <w:r>
        <w:rPr>
          <w:rFonts w:ascii="宋体" w:hAnsi="宋体" w:hint="eastAsia"/>
          <w:szCs w:val="21"/>
        </w:rPr>
        <w:t>1</w:t>
      </w:r>
      <w:r>
        <w:rPr>
          <w:rFonts w:ascii="宋体" w:hAnsi="宋体"/>
          <w:szCs w:val="21"/>
        </w:rPr>
        <w:t>个月</w:t>
      </w:r>
      <w:r>
        <w:rPr>
          <w:rFonts w:ascii="宋体" w:hAnsi="宋体" w:hint="eastAsia"/>
          <w:szCs w:val="21"/>
        </w:rPr>
        <w:t>依法缴纳社会保险费的凭证或银行出具的汇款凭证或当地社保部门出具的社会保险明细清单；</w:t>
      </w:r>
      <w:bookmarkEnd w:id="110"/>
      <w:r>
        <w:rPr>
          <w:rFonts w:ascii="宋体" w:hAnsi="宋体" w:hint="eastAsia"/>
          <w:szCs w:val="21"/>
        </w:rPr>
        <w:t xml:space="preserve"> 2、依法免缴纳社保的投标人，应提供依法免缴社保费证明材料。</w:t>
      </w:r>
    </w:p>
    <w:bookmarkEnd w:id="105"/>
    <w:p w14:paraId="245E95F2" w14:textId="77777777" w:rsidR="00091D63" w:rsidRDefault="00000000">
      <w:pPr>
        <w:tabs>
          <w:tab w:val="left" w:pos="945"/>
          <w:tab w:val="left" w:pos="1155"/>
        </w:tabs>
        <w:spacing w:line="360" w:lineRule="auto"/>
        <w:rPr>
          <w:rFonts w:ascii="宋体" w:hAnsi="宋体" w:cs="宋体" w:hint="eastAsia"/>
          <w:szCs w:val="21"/>
        </w:rPr>
      </w:pPr>
      <w:r>
        <w:rPr>
          <w:rFonts w:ascii="宋体" w:hAnsi="宋体" w:hint="eastAsia"/>
          <w:szCs w:val="21"/>
        </w:rPr>
        <w:t>（5）采购项目承诺书（见附件1）</w:t>
      </w:r>
    </w:p>
    <w:p w14:paraId="5BAB1C6F" w14:textId="77777777" w:rsidR="00091D63" w:rsidRDefault="00000000">
      <w:pPr>
        <w:spacing w:line="360" w:lineRule="auto"/>
        <w:rPr>
          <w:rFonts w:ascii="宋体" w:hAnsi="宋体" w:hint="eastAsia"/>
          <w:szCs w:val="21"/>
        </w:rPr>
      </w:pPr>
      <w:r>
        <w:rPr>
          <w:rFonts w:ascii="宋体" w:hAnsi="宋体" w:hint="eastAsia"/>
          <w:szCs w:val="21"/>
        </w:rPr>
        <w:t>（6）反商业贿赂承诺书（见附件2）。</w:t>
      </w:r>
    </w:p>
    <w:p w14:paraId="4E6EBF04" w14:textId="77777777" w:rsidR="00091D63" w:rsidRDefault="00000000">
      <w:pPr>
        <w:spacing w:line="360" w:lineRule="auto"/>
        <w:rPr>
          <w:rFonts w:ascii="宋体" w:hAnsi="宋体" w:hint="eastAsia"/>
          <w:szCs w:val="21"/>
        </w:rPr>
      </w:pPr>
      <w:r>
        <w:rPr>
          <w:rFonts w:ascii="宋体" w:hAnsi="宋体" w:cs="宋体" w:hint="eastAsia"/>
          <w:szCs w:val="21"/>
        </w:rPr>
        <w:t>（7）</w:t>
      </w:r>
      <w:r>
        <w:rPr>
          <w:rFonts w:ascii="宋体" w:hAnsi="宋体" w:hint="eastAsia"/>
          <w:szCs w:val="21"/>
        </w:rPr>
        <w:t>政府采购活动前3年内在经营活动中没有重大违法记录声明函（见附件3）。</w:t>
      </w:r>
    </w:p>
    <w:p w14:paraId="09A2DD7D" w14:textId="77777777" w:rsidR="00091D63" w:rsidRDefault="00000000">
      <w:pPr>
        <w:pStyle w:val="2f4"/>
        <w:keepNext w:val="0"/>
        <w:keepLines w:val="0"/>
        <w:spacing w:before="0" w:after="0" w:line="300" w:lineRule="auto"/>
        <w:jc w:val="left"/>
        <w:rPr>
          <w:rFonts w:hint="eastAsia"/>
          <w:color w:val="auto"/>
          <w:szCs w:val="21"/>
        </w:rPr>
      </w:pPr>
      <w:r>
        <w:rPr>
          <w:rFonts w:hint="eastAsia"/>
          <w:color w:val="auto"/>
          <w:szCs w:val="21"/>
          <w:lang w:val="en-GB"/>
        </w:rPr>
        <w:t xml:space="preserve">（8） </w:t>
      </w:r>
      <w:r>
        <w:rPr>
          <w:rFonts w:hint="eastAsia"/>
          <w:color w:val="auto"/>
          <w:szCs w:val="21"/>
        </w:rPr>
        <w:t>信用查询截图，包括中国执行信息公开网“失信被执行人”查询截图 、信用中国网站“</w:t>
      </w:r>
      <w:r>
        <w:rPr>
          <w:rFonts w:cs="宋体" w:hint="eastAsia"/>
          <w:color w:val="auto"/>
          <w:szCs w:val="21"/>
        </w:rPr>
        <w:t>重大税收违法失信主体</w:t>
      </w:r>
      <w:r>
        <w:rPr>
          <w:rFonts w:hint="eastAsia"/>
          <w:color w:val="auto"/>
          <w:szCs w:val="21"/>
        </w:rPr>
        <w:t>”截图、中国政府采购网“政府采购严重违法失信行为信息记录” 查询截图</w:t>
      </w:r>
      <w:r>
        <w:rPr>
          <w:rFonts w:hint="eastAsia"/>
          <w:color w:val="auto"/>
          <w:szCs w:val="21"/>
          <w:lang w:val="en-GB"/>
        </w:rPr>
        <w:t>。</w:t>
      </w:r>
      <w:r>
        <w:rPr>
          <w:rFonts w:hint="eastAsia"/>
          <w:color w:val="auto"/>
          <w:szCs w:val="21"/>
        </w:rPr>
        <w:t>（附件4）。</w:t>
      </w:r>
    </w:p>
    <w:p w14:paraId="4817C081" w14:textId="77777777" w:rsidR="00091D63" w:rsidRDefault="00000000">
      <w:pPr>
        <w:tabs>
          <w:tab w:val="left" w:pos="1904"/>
        </w:tabs>
        <w:spacing w:line="360" w:lineRule="auto"/>
        <w:jc w:val="left"/>
        <w:rPr>
          <w:rFonts w:ascii="宋体" w:hAnsi="宋体" w:hint="eastAsia"/>
          <w:szCs w:val="21"/>
          <w:lang w:val="en-GB"/>
        </w:rPr>
      </w:pPr>
      <w:r>
        <w:rPr>
          <w:rFonts w:ascii="宋体" w:hAnsi="宋体" w:hint="eastAsia"/>
          <w:szCs w:val="21"/>
          <w:lang w:val="en-GB"/>
        </w:rPr>
        <w:t>（9）单位负责人为同一人或者存在直接控股、管理关系的不同投标人，不得参加同一合同项下的政府采购活动。（提供书面声明函，格式自拟）</w:t>
      </w:r>
    </w:p>
    <w:p w14:paraId="5240E243" w14:textId="77777777" w:rsidR="00091D63" w:rsidRDefault="00091D63">
      <w:pPr>
        <w:tabs>
          <w:tab w:val="left" w:pos="1904"/>
        </w:tabs>
        <w:spacing w:line="360" w:lineRule="auto"/>
        <w:jc w:val="center"/>
        <w:rPr>
          <w:rFonts w:ascii="宋体" w:hAnsi="宋体" w:cs="宋体" w:hint="eastAsia"/>
          <w:b/>
          <w:sz w:val="24"/>
        </w:rPr>
      </w:pPr>
    </w:p>
    <w:p w14:paraId="1E351688" w14:textId="77777777" w:rsidR="00091D63" w:rsidRDefault="00091D63">
      <w:pPr>
        <w:tabs>
          <w:tab w:val="left" w:pos="1904"/>
        </w:tabs>
        <w:spacing w:line="360" w:lineRule="auto"/>
        <w:jc w:val="center"/>
        <w:rPr>
          <w:rFonts w:ascii="宋体" w:hAnsi="宋体" w:cs="宋体" w:hint="eastAsia"/>
          <w:b/>
          <w:sz w:val="24"/>
        </w:rPr>
      </w:pPr>
    </w:p>
    <w:p w14:paraId="75AE3259" w14:textId="77777777" w:rsidR="00091D63" w:rsidRDefault="00091D63">
      <w:pPr>
        <w:tabs>
          <w:tab w:val="left" w:pos="1904"/>
        </w:tabs>
        <w:spacing w:line="360" w:lineRule="auto"/>
        <w:rPr>
          <w:rFonts w:ascii="宋体" w:hAnsi="宋体" w:cs="宋体" w:hint="eastAsia"/>
          <w:b/>
          <w:sz w:val="24"/>
        </w:rPr>
      </w:pPr>
    </w:p>
    <w:p w14:paraId="36CE8375" w14:textId="77777777" w:rsidR="00091D63" w:rsidRDefault="00091D63">
      <w:pPr>
        <w:pStyle w:val="22"/>
      </w:pPr>
    </w:p>
    <w:p w14:paraId="2B95F48D" w14:textId="77777777" w:rsidR="00091D63" w:rsidRDefault="00000000">
      <w:pPr>
        <w:tabs>
          <w:tab w:val="left" w:pos="1904"/>
        </w:tabs>
        <w:spacing w:line="360" w:lineRule="auto"/>
        <w:jc w:val="center"/>
        <w:rPr>
          <w:rFonts w:ascii="宋体" w:hAnsi="宋体" w:cs="宋体" w:hint="eastAsia"/>
          <w:b/>
          <w:sz w:val="24"/>
        </w:rPr>
      </w:pPr>
      <w:r>
        <w:rPr>
          <w:rFonts w:ascii="宋体" w:hAnsi="宋体" w:cs="宋体" w:hint="eastAsia"/>
          <w:b/>
          <w:sz w:val="24"/>
        </w:rPr>
        <w:t>附件1：采购项目承诺书</w:t>
      </w:r>
    </w:p>
    <w:p w14:paraId="32D37EEB" w14:textId="77777777" w:rsidR="00091D63" w:rsidRDefault="00091D63">
      <w:pPr>
        <w:spacing w:line="360" w:lineRule="auto"/>
        <w:outlineLvl w:val="0"/>
        <w:rPr>
          <w:rFonts w:ascii="宋体" w:hAnsi="宋体" w:hint="eastAsia"/>
          <w:b/>
          <w:szCs w:val="21"/>
        </w:rPr>
      </w:pPr>
    </w:p>
    <w:p w14:paraId="76B8D1F6" w14:textId="77777777" w:rsidR="00091D63" w:rsidRDefault="00000000">
      <w:pPr>
        <w:spacing w:line="360" w:lineRule="auto"/>
        <w:outlineLvl w:val="0"/>
        <w:rPr>
          <w:rFonts w:ascii="宋体" w:hAnsi="宋体" w:hint="eastAsia"/>
          <w:b/>
          <w:szCs w:val="21"/>
        </w:rPr>
      </w:pPr>
      <w:bookmarkStart w:id="111" w:name="_Toc414349212"/>
      <w:bookmarkStart w:id="112" w:name="_Toc88064019"/>
      <w:bookmarkStart w:id="113" w:name="_Toc29971011"/>
      <w:bookmarkStart w:id="114" w:name="_Toc214371292"/>
      <w:r>
        <w:rPr>
          <w:rFonts w:ascii="宋体" w:hAnsi="宋体" w:hint="eastAsia"/>
          <w:b/>
          <w:szCs w:val="21"/>
        </w:rPr>
        <w:t>致：</w:t>
      </w:r>
      <w:bookmarkStart w:id="115" w:name="_Toc414349213"/>
      <w:bookmarkStart w:id="116" w:name="_Toc29971012"/>
      <w:bookmarkEnd w:id="111"/>
      <w:bookmarkEnd w:id="112"/>
      <w:bookmarkEnd w:id="113"/>
      <w:r>
        <w:rPr>
          <w:rFonts w:ascii="宋体" w:hAnsi="宋体" w:hint="eastAsia"/>
          <w:b/>
          <w:szCs w:val="21"/>
        </w:rPr>
        <w:t>河南广电通用传媒股份有限公司</w:t>
      </w:r>
      <w:bookmarkEnd w:id="114"/>
    </w:p>
    <w:p w14:paraId="2B5BCD58" w14:textId="77777777" w:rsidR="00091D63" w:rsidRDefault="00000000">
      <w:pPr>
        <w:spacing w:line="360" w:lineRule="auto"/>
        <w:outlineLvl w:val="0"/>
        <w:rPr>
          <w:rFonts w:ascii="宋体" w:hAnsi="宋体" w:hint="eastAsia"/>
          <w:szCs w:val="21"/>
        </w:rPr>
      </w:pPr>
      <w:bookmarkStart w:id="117" w:name="_Toc88064020"/>
      <w:bookmarkStart w:id="118" w:name="_Toc214371293"/>
      <w:r>
        <w:rPr>
          <w:rFonts w:ascii="宋体" w:hAnsi="宋体" w:hint="eastAsia"/>
          <w:szCs w:val="21"/>
        </w:rPr>
        <w:t>本承诺书作为我方参加河南广电招标有限公司组织的</w:t>
      </w:r>
      <w:r>
        <w:rPr>
          <w:rFonts w:hint="eastAsia"/>
        </w:rPr>
        <w:t>(</w:t>
      </w:r>
      <w:r>
        <w:rPr>
          <w:rFonts w:hint="eastAsia"/>
        </w:rPr>
        <w:t>项目名称：</w:t>
      </w:r>
      <w:r>
        <w:rPr>
          <w:rFonts w:hint="eastAsia"/>
          <w:u w:val="single"/>
        </w:rPr>
        <w:t xml:space="preserve">                  </w:t>
      </w:r>
      <w:r>
        <w:rPr>
          <w:rFonts w:hint="eastAsia"/>
        </w:rPr>
        <w:t>项目编号：</w:t>
      </w:r>
      <w:r>
        <w:rPr>
          <w:rFonts w:hint="eastAsia"/>
          <w:u w:val="single"/>
        </w:rPr>
        <w:t xml:space="preserve">            </w:t>
      </w:r>
      <w:r>
        <w:rPr>
          <w:rFonts w:hint="eastAsia"/>
        </w:rPr>
        <w:t>）</w:t>
      </w:r>
      <w:r>
        <w:rPr>
          <w:rFonts w:ascii="宋体" w:hAnsi="宋体" w:hint="eastAsia"/>
          <w:szCs w:val="21"/>
        </w:rPr>
        <w:t>投标文件不可分割的一部分。我方参加本次投标特郑重作出如下承诺：</w:t>
      </w:r>
      <w:bookmarkEnd w:id="115"/>
      <w:bookmarkEnd w:id="116"/>
      <w:bookmarkEnd w:id="117"/>
      <w:bookmarkEnd w:id="118"/>
    </w:p>
    <w:p w14:paraId="7BE16FEC" w14:textId="77777777" w:rsidR="00091D63" w:rsidRDefault="00000000">
      <w:pPr>
        <w:spacing w:line="360" w:lineRule="auto"/>
        <w:ind w:firstLine="555"/>
        <w:outlineLvl w:val="0"/>
        <w:rPr>
          <w:rFonts w:ascii="宋体" w:hAnsi="宋体" w:hint="eastAsia"/>
          <w:szCs w:val="21"/>
        </w:rPr>
      </w:pPr>
      <w:bookmarkStart w:id="119" w:name="_Toc214371294"/>
      <w:bookmarkStart w:id="120" w:name="_Toc525998807"/>
      <w:bookmarkStart w:id="121" w:name="_Toc414349215"/>
      <w:bookmarkStart w:id="122" w:name="_Toc88064021"/>
      <w:bookmarkStart w:id="123" w:name="_Toc29971013"/>
      <w:r>
        <w:rPr>
          <w:rFonts w:ascii="宋体" w:hAnsi="宋体" w:hint="eastAsia"/>
          <w:szCs w:val="21"/>
        </w:rPr>
        <w:t>1、我方将严格履行招标文件中规定的每一项要求，保证所提供的所有货物、服务或工程均符合国家相关标准规范或强制性规定；</w:t>
      </w:r>
      <w:bookmarkEnd w:id="119"/>
      <w:bookmarkEnd w:id="120"/>
      <w:bookmarkEnd w:id="121"/>
      <w:bookmarkEnd w:id="122"/>
      <w:bookmarkEnd w:id="123"/>
    </w:p>
    <w:p w14:paraId="128FB177" w14:textId="77777777" w:rsidR="00091D63" w:rsidRDefault="00000000">
      <w:pPr>
        <w:spacing w:line="360" w:lineRule="auto"/>
        <w:ind w:firstLine="555"/>
        <w:outlineLvl w:val="0"/>
        <w:rPr>
          <w:rFonts w:ascii="宋体" w:hAnsi="宋体" w:hint="eastAsia"/>
          <w:szCs w:val="21"/>
        </w:rPr>
      </w:pPr>
      <w:bookmarkStart w:id="124" w:name="_Toc525998808"/>
      <w:bookmarkStart w:id="125" w:name="_Toc88064022"/>
      <w:bookmarkStart w:id="126" w:name="_Toc29971014"/>
      <w:bookmarkStart w:id="127" w:name="_Toc414349216"/>
      <w:bookmarkStart w:id="128" w:name="_Toc214371295"/>
      <w:r>
        <w:rPr>
          <w:rFonts w:ascii="宋体" w:hAnsi="宋体" w:hint="eastAsia"/>
          <w:szCs w:val="21"/>
        </w:rPr>
        <w:t>2、如我方无法按承诺期限如期完成，对招标人造成损失的,我方愿承担相应赔偿责任；</w:t>
      </w:r>
      <w:bookmarkEnd w:id="124"/>
      <w:bookmarkEnd w:id="125"/>
      <w:bookmarkEnd w:id="126"/>
      <w:bookmarkEnd w:id="127"/>
      <w:bookmarkEnd w:id="128"/>
    </w:p>
    <w:p w14:paraId="2D97D81B" w14:textId="77777777" w:rsidR="00091D63" w:rsidRDefault="00000000">
      <w:pPr>
        <w:spacing w:line="360" w:lineRule="auto"/>
        <w:ind w:firstLine="555"/>
        <w:outlineLvl w:val="0"/>
        <w:rPr>
          <w:rFonts w:ascii="宋体" w:hAnsi="宋体" w:hint="eastAsia"/>
          <w:szCs w:val="21"/>
        </w:rPr>
      </w:pPr>
      <w:bookmarkStart w:id="129" w:name="_Toc525998809"/>
      <w:bookmarkStart w:id="130" w:name="_Toc414349218"/>
      <w:bookmarkStart w:id="131" w:name="_Toc214371296"/>
      <w:bookmarkStart w:id="132" w:name="_Toc88064023"/>
      <w:bookmarkStart w:id="133" w:name="_Toc29971015"/>
      <w:r>
        <w:rPr>
          <w:rFonts w:ascii="宋体" w:hAnsi="宋体" w:hint="eastAsia"/>
          <w:szCs w:val="21"/>
        </w:rPr>
        <w:t>3、我方提供的货物、服务或工程如不能满足招标文件要求的，招标人有权拒绝接收，我方将承担相应赔偿责任以及合同约定的违约责任；</w:t>
      </w:r>
      <w:bookmarkEnd w:id="129"/>
      <w:bookmarkEnd w:id="130"/>
      <w:bookmarkEnd w:id="131"/>
      <w:bookmarkEnd w:id="132"/>
      <w:bookmarkEnd w:id="133"/>
    </w:p>
    <w:p w14:paraId="354A4E4A" w14:textId="77777777" w:rsidR="00091D63" w:rsidRDefault="00000000">
      <w:pPr>
        <w:spacing w:line="360" w:lineRule="auto"/>
        <w:ind w:firstLine="555"/>
        <w:outlineLvl w:val="0"/>
        <w:rPr>
          <w:rFonts w:ascii="宋体" w:hAnsi="宋体" w:hint="eastAsia"/>
          <w:szCs w:val="21"/>
        </w:rPr>
      </w:pPr>
      <w:bookmarkStart w:id="134" w:name="_Toc414349219"/>
      <w:bookmarkStart w:id="135" w:name="_Toc525998810"/>
      <w:bookmarkStart w:id="136" w:name="_Toc214371297"/>
      <w:bookmarkStart w:id="137" w:name="_Toc88064024"/>
      <w:bookmarkStart w:id="138" w:name="_Toc29971016"/>
      <w:r>
        <w:rPr>
          <w:rFonts w:ascii="宋体" w:hAnsi="宋体" w:hint="eastAsia"/>
          <w:szCs w:val="21"/>
        </w:rPr>
        <w:t>4、如我方为本项目的中标人，在领取中标通知书后，我方无正当理由放弃中标资格，我方愿接受财政部门做出的处罚处理并承担由此给招标人、招标代理机构造成的经济损失。</w:t>
      </w:r>
      <w:bookmarkEnd w:id="134"/>
      <w:bookmarkEnd w:id="135"/>
      <w:bookmarkEnd w:id="136"/>
      <w:bookmarkEnd w:id="137"/>
      <w:bookmarkEnd w:id="138"/>
    </w:p>
    <w:p w14:paraId="7EAA357C" w14:textId="77777777" w:rsidR="00091D63" w:rsidRDefault="00000000">
      <w:pPr>
        <w:spacing w:line="360" w:lineRule="auto"/>
        <w:ind w:firstLine="555"/>
        <w:outlineLvl w:val="0"/>
        <w:rPr>
          <w:rFonts w:ascii="宋体" w:hAnsi="宋体" w:hint="eastAsia"/>
          <w:szCs w:val="21"/>
        </w:rPr>
      </w:pPr>
      <w:bookmarkStart w:id="139" w:name="_Toc88064025"/>
      <w:bookmarkStart w:id="140" w:name="_Toc214371298"/>
      <w:r>
        <w:rPr>
          <w:rFonts w:ascii="宋体" w:hAnsi="宋体" w:hint="eastAsia"/>
          <w:szCs w:val="21"/>
        </w:rPr>
        <w:t>5、若我公司中标，我方承诺按时足额向代理机构支付代理服务费。</w:t>
      </w:r>
      <w:bookmarkEnd w:id="139"/>
      <w:bookmarkEnd w:id="140"/>
    </w:p>
    <w:p w14:paraId="62D2D69F" w14:textId="77777777" w:rsidR="00091D63" w:rsidRDefault="00091D63">
      <w:pPr>
        <w:autoSpaceDE w:val="0"/>
        <w:autoSpaceDN w:val="0"/>
        <w:spacing w:line="360" w:lineRule="auto"/>
        <w:ind w:firstLineChars="198" w:firstLine="416"/>
        <w:rPr>
          <w:rFonts w:ascii="宋体" w:hAnsi="宋体" w:hint="eastAsia"/>
          <w:szCs w:val="21"/>
        </w:rPr>
      </w:pPr>
    </w:p>
    <w:p w14:paraId="4D808646" w14:textId="77777777" w:rsidR="00091D63" w:rsidRDefault="00000000">
      <w:pPr>
        <w:pStyle w:val="1ff1"/>
        <w:tabs>
          <w:tab w:val="clear" w:pos="709"/>
        </w:tabs>
        <w:spacing w:line="360" w:lineRule="auto"/>
        <w:ind w:leftChars="200" w:left="708" w:hangingChars="137" w:hanging="288"/>
        <w:rPr>
          <w:rFonts w:eastAsia="宋体" w:hint="eastAsia"/>
          <w:u w:val="single"/>
        </w:rPr>
      </w:pPr>
      <w:r>
        <w:rPr>
          <w:rFonts w:eastAsia="宋体" w:hint="eastAsia"/>
        </w:rPr>
        <w:t>投标人名称（公章）：</w:t>
      </w:r>
    </w:p>
    <w:p w14:paraId="56AC1693" w14:textId="77777777" w:rsidR="00091D63" w:rsidRDefault="00000000">
      <w:pPr>
        <w:pStyle w:val="1ff1"/>
        <w:tabs>
          <w:tab w:val="clear" w:pos="709"/>
        </w:tabs>
        <w:spacing w:line="360" w:lineRule="auto"/>
        <w:ind w:leftChars="200" w:left="708" w:hangingChars="137" w:hanging="288"/>
        <w:rPr>
          <w:rFonts w:eastAsia="宋体" w:hint="eastAsia"/>
          <w:u w:val="single"/>
        </w:rPr>
      </w:pPr>
      <w:r>
        <w:rPr>
          <w:rFonts w:eastAsia="宋体" w:hint="eastAsia"/>
        </w:rPr>
        <w:t xml:space="preserve">被授权人（签字或盖章）： </w:t>
      </w:r>
    </w:p>
    <w:p w14:paraId="22EAFBDE" w14:textId="77777777" w:rsidR="00091D63" w:rsidRDefault="00000000">
      <w:pPr>
        <w:spacing w:line="360" w:lineRule="auto"/>
        <w:ind w:firstLineChars="200" w:firstLine="420"/>
        <w:outlineLvl w:val="0"/>
        <w:rPr>
          <w:rFonts w:ascii="宋体" w:hAnsi="宋体" w:hint="eastAsia"/>
          <w:szCs w:val="21"/>
        </w:rPr>
      </w:pPr>
      <w:bookmarkStart w:id="141" w:name="_Toc214371299"/>
      <w:bookmarkStart w:id="142" w:name="_Toc525998811"/>
      <w:bookmarkStart w:id="143" w:name="_Toc88064026"/>
      <w:bookmarkStart w:id="144" w:name="_Toc29971017"/>
      <w:r>
        <w:rPr>
          <w:rFonts w:ascii="宋体" w:hAnsi="宋体" w:hint="eastAsia"/>
        </w:rPr>
        <w:t>日　期：</w:t>
      </w:r>
      <w:bookmarkEnd w:id="141"/>
      <w:r>
        <w:rPr>
          <w:rFonts w:ascii="宋体" w:hAnsi="宋体" w:hint="eastAsia"/>
        </w:rPr>
        <w:t xml:space="preserve">  </w:t>
      </w:r>
      <w:bookmarkEnd w:id="142"/>
      <w:bookmarkEnd w:id="143"/>
      <w:bookmarkEnd w:id="144"/>
    </w:p>
    <w:p w14:paraId="2BCD2DCB" w14:textId="77777777" w:rsidR="00091D63" w:rsidRDefault="00091D63">
      <w:pPr>
        <w:tabs>
          <w:tab w:val="left" w:pos="1904"/>
        </w:tabs>
        <w:spacing w:line="360" w:lineRule="auto"/>
        <w:rPr>
          <w:rFonts w:ascii="宋体" w:hAnsi="宋体" w:cs="宋体" w:hint="eastAsia"/>
          <w:b/>
          <w:szCs w:val="21"/>
        </w:rPr>
      </w:pPr>
    </w:p>
    <w:p w14:paraId="79629CC9" w14:textId="77777777" w:rsidR="00091D63" w:rsidRDefault="00091D63">
      <w:pPr>
        <w:tabs>
          <w:tab w:val="left" w:pos="1904"/>
        </w:tabs>
        <w:spacing w:line="360" w:lineRule="auto"/>
        <w:rPr>
          <w:rFonts w:ascii="宋体" w:hAnsi="宋体" w:cs="宋体" w:hint="eastAsia"/>
          <w:b/>
          <w:szCs w:val="21"/>
        </w:rPr>
      </w:pPr>
    </w:p>
    <w:p w14:paraId="5725B544" w14:textId="77777777" w:rsidR="00091D63" w:rsidRDefault="00091D63">
      <w:pPr>
        <w:tabs>
          <w:tab w:val="left" w:pos="1904"/>
        </w:tabs>
        <w:spacing w:line="360" w:lineRule="auto"/>
        <w:rPr>
          <w:rFonts w:ascii="宋体" w:hAnsi="宋体" w:cs="宋体" w:hint="eastAsia"/>
          <w:b/>
          <w:szCs w:val="21"/>
        </w:rPr>
      </w:pPr>
    </w:p>
    <w:p w14:paraId="5CA7E16B" w14:textId="77777777" w:rsidR="00091D63" w:rsidRDefault="00091D63">
      <w:pPr>
        <w:tabs>
          <w:tab w:val="left" w:pos="1904"/>
        </w:tabs>
        <w:spacing w:line="360" w:lineRule="auto"/>
        <w:rPr>
          <w:rFonts w:ascii="宋体" w:hAnsi="宋体" w:cs="宋体" w:hint="eastAsia"/>
          <w:b/>
          <w:szCs w:val="21"/>
        </w:rPr>
      </w:pPr>
    </w:p>
    <w:p w14:paraId="2F7FBF68" w14:textId="77777777" w:rsidR="00091D63" w:rsidRDefault="00091D63">
      <w:pPr>
        <w:tabs>
          <w:tab w:val="left" w:pos="1904"/>
        </w:tabs>
        <w:spacing w:line="360" w:lineRule="auto"/>
        <w:rPr>
          <w:rFonts w:ascii="宋体" w:hAnsi="宋体" w:cs="宋体" w:hint="eastAsia"/>
          <w:b/>
          <w:szCs w:val="21"/>
        </w:rPr>
      </w:pPr>
    </w:p>
    <w:p w14:paraId="52DEC415" w14:textId="77777777" w:rsidR="00091D63" w:rsidRDefault="00091D63">
      <w:pPr>
        <w:tabs>
          <w:tab w:val="left" w:pos="1904"/>
        </w:tabs>
        <w:spacing w:line="360" w:lineRule="auto"/>
        <w:rPr>
          <w:rFonts w:ascii="宋体" w:hAnsi="宋体" w:cs="宋体" w:hint="eastAsia"/>
          <w:b/>
          <w:szCs w:val="21"/>
        </w:rPr>
      </w:pPr>
    </w:p>
    <w:p w14:paraId="47154886" w14:textId="77777777" w:rsidR="00091D63" w:rsidRDefault="00091D63">
      <w:pPr>
        <w:tabs>
          <w:tab w:val="left" w:pos="1904"/>
        </w:tabs>
        <w:spacing w:line="360" w:lineRule="auto"/>
        <w:rPr>
          <w:rFonts w:ascii="宋体" w:hAnsi="宋体" w:cs="宋体" w:hint="eastAsia"/>
          <w:b/>
          <w:szCs w:val="21"/>
        </w:rPr>
      </w:pPr>
    </w:p>
    <w:p w14:paraId="168C0FEE" w14:textId="77777777" w:rsidR="00091D63" w:rsidRDefault="00091D63">
      <w:pPr>
        <w:tabs>
          <w:tab w:val="left" w:pos="1904"/>
        </w:tabs>
        <w:spacing w:line="360" w:lineRule="auto"/>
        <w:rPr>
          <w:rFonts w:ascii="宋体" w:hAnsi="宋体" w:cs="宋体" w:hint="eastAsia"/>
          <w:b/>
          <w:szCs w:val="21"/>
        </w:rPr>
      </w:pPr>
    </w:p>
    <w:p w14:paraId="164BC95F" w14:textId="77777777" w:rsidR="00091D63" w:rsidRDefault="00091D63">
      <w:pPr>
        <w:tabs>
          <w:tab w:val="left" w:pos="1904"/>
        </w:tabs>
        <w:spacing w:line="360" w:lineRule="auto"/>
        <w:rPr>
          <w:rFonts w:ascii="宋体" w:hAnsi="宋体" w:cs="宋体" w:hint="eastAsia"/>
          <w:b/>
          <w:szCs w:val="21"/>
        </w:rPr>
      </w:pPr>
    </w:p>
    <w:p w14:paraId="747905EB" w14:textId="77777777" w:rsidR="00091D63" w:rsidRDefault="00091D63">
      <w:pPr>
        <w:pStyle w:val="22"/>
      </w:pPr>
    </w:p>
    <w:p w14:paraId="61E5025A" w14:textId="77777777" w:rsidR="00091D63" w:rsidRDefault="00000000">
      <w:pPr>
        <w:tabs>
          <w:tab w:val="left" w:pos="1904"/>
        </w:tabs>
        <w:spacing w:line="360" w:lineRule="auto"/>
        <w:jc w:val="center"/>
        <w:rPr>
          <w:rFonts w:ascii="宋体" w:hAnsi="宋体" w:cs="宋体" w:hint="eastAsia"/>
          <w:b/>
          <w:sz w:val="24"/>
        </w:rPr>
      </w:pPr>
      <w:r>
        <w:rPr>
          <w:rFonts w:ascii="宋体" w:hAnsi="宋体" w:cs="宋体" w:hint="eastAsia"/>
          <w:b/>
          <w:sz w:val="24"/>
        </w:rPr>
        <w:t>附件2：反商业贿赂承诺书</w:t>
      </w:r>
    </w:p>
    <w:p w14:paraId="29982BCF" w14:textId="77777777" w:rsidR="00091D63" w:rsidRDefault="00091D63">
      <w:pPr>
        <w:spacing w:line="360" w:lineRule="auto"/>
        <w:ind w:left="420"/>
        <w:rPr>
          <w:rFonts w:ascii="宋体" w:hAnsi="宋体" w:cs="宋体" w:hint="eastAsia"/>
          <w:sz w:val="24"/>
        </w:rPr>
      </w:pPr>
    </w:p>
    <w:p w14:paraId="4DD57A5E" w14:textId="77777777" w:rsidR="00091D63" w:rsidRDefault="00000000">
      <w:pPr>
        <w:spacing w:line="360" w:lineRule="auto"/>
        <w:outlineLvl w:val="0"/>
        <w:rPr>
          <w:rFonts w:ascii="宋体" w:hAnsi="宋体" w:hint="eastAsia"/>
          <w:szCs w:val="21"/>
        </w:rPr>
      </w:pPr>
      <w:bookmarkStart w:id="145" w:name="_Toc29971018"/>
      <w:bookmarkStart w:id="146" w:name="_Toc525998812"/>
      <w:bookmarkStart w:id="147" w:name="_Toc214371300"/>
      <w:bookmarkStart w:id="148" w:name="_Toc414349221"/>
      <w:bookmarkStart w:id="149" w:name="_Toc88064027"/>
      <w:r>
        <w:rPr>
          <w:rFonts w:ascii="宋体" w:hAnsi="宋体" w:hint="eastAsia"/>
          <w:szCs w:val="21"/>
        </w:rPr>
        <w:t>我方承诺：</w:t>
      </w:r>
      <w:bookmarkEnd w:id="145"/>
      <w:bookmarkEnd w:id="146"/>
      <w:bookmarkEnd w:id="147"/>
      <w:bookmarkEnd w:id="148"/>
      <w:bookmarkEnd w:id="149"/>
    </w:p>
    <w:p w14:paraId="11C43DA5" w14:textId="77777777" w:rsidR="00091D63" w:rsidRDefault="00000000">
      <w:pPr>
        <w:spacing w:line="360" w:lineRule="auto"/>
        <w:ind w:firstLineChars="200" w:firstLine="420"/>
        <w:outlineLvl w:val="0"/>
        <w:rPr>
          <w:rFonts w:ascii="宋体" w:hAnsi="宋体" w:hint="eastAsia"/>
          <w:szCs w:val="21"/>
        </w:rPr>
      </w:pPr>
      <w:bookmarkStart w:id="150" w:name="_Toc214371301"/>
      <w:bookmarkStart w:id="151" w:name="_Toc414349222"/>
      <w:bookmarkStart w:id="152" w:name="_Toc525998813"/>
      <w:bookmarkStart w:id="153" w:name="_Toc88064028"/>
      <w:bookmarkStart w:id="154" w:name="_Toc29971019"/>
      <w:r>
        <w:rPr>
          <w:rFonts w:ascii="宋体" w:hAnsi="宋体" w:hint="eastAsia"/>
          <w:szCs w:val="21"/>
        </w:rPr>
        <w:t>在</w:t>
      </w:r>
      <w:r>
        <w:rPr>
          <w:rFonts w:hint="eastAsia"/>
        </w:rPr>
        <w:t>项目名称：</w:t>
      </w:r>
      <w:r>
        <w:rPr>
          <w:rFonts w:hint="eastAsia"/>
          <w:u w:val="single"/>
        </w:rPr>
        <w:t xml:space="preserve">          </w:t>
      </w:r>
      <w:r>
        <w:rPr>
          <w:rFonts w:hint="eastAsia"/>
        </w:rPr>
        <w:t>项目编号：</w:t>
      </w:r>
      <w:r>
        <w:rPr>
          <w:rFonts w:hint="eastAsia"/>
          <w:u w:val="single"/>
        </w:rPr>
        <w:t xml:space="preserve">        </w:t>
      </w:r>
      <w:r>
        <w:rPr>
          <w:rFonts w:hint="eastAsia"/>
        </w:rPr>
        <w:t xml:space="preserve"> </w:t>
      </w:r>
      <w:r>
        <w:rPr>
          <w:rFonts w:ascii="宋体" w:hAnsi="宋体" w:hint="eastAsia"/>
          <w:szCs w:val="21"/>
        </w:rPr>
        <w:t>的采购活动中，我方保证做到：</w:t>
      </w:r>
      <w:bookmarkEnd w:id="150"/>
      <w:bookmarkEnd w:id="151"/>
      <w:bookmarkEnd w:id="152"/>
      <w:bookmarkEnd w:id="153"/>
      <w:bookmarkEnd w:id="154"/>
    </w:p>
    <w:p w14:paraId="307DA016" w14:textId="77777777" w:rsidR="00091D63" w:rsidRDefault="00000000">
      <w:pPr>
        <w:spacing w:line="360" w:lineRule="auto"/>
        <w:ind w:firstLineChars="200" w:firstLine="420"/>
        <w:outlineLvl w:val="0"/>
        <w:rPr>
          <w:rFonts w:ascii="宋体" w:hAnsi="宋体" w:hint="eastAsia"/>
          <w:szCs w:val="21"/>
        </w:rPr>
      </w:pPr>
      <w:bookmarkStart w:id="155" w:name="_Toc214371302"/>
      <w:bookmarkStart w:id="156" w:name="_Toc414349223"/>
      <w:bookmarkStart w:id="157" w:name="_Toc29971020"/>
      <w:bookmarkStart w:id="158" w:name="_Toc525998814"/>
      <w:bookmarkStart w:id="159" w:name="_Toc88064029"/>
      <w:r>
        <w:rPr>
          <w:rFonts w:ascii="宋体" w:hAnsi="宋体" w:hint="eastAsia"/>
          <w:szCs w:val="21"/>
        </w:rPr>
        <w:t>一、公平竞争参加本次招标活动。</w:t>
      </w:r>
      <w:bookmarkEnd w:id="155"/>
      <w:bookmarkEnd w:id="156"/>
      <w:bookmarkEnd w:id="157"/>
      <w:bookmarkEnd w:id="158"/>
      <w:bookmarkEnd w:id="159"/>
    </w:p>
    <w:p w14:paraId="5E7327DC" w14:textId="77777777" w:rsidR="00091D63" w:rsidRDefault="00000000">
      <w:pPr>
        <w:spacing w:line="360" w:lineRule="auto"/>
        <w:ind w:firstLineChars="200" w:firstLine="420"/>
        <w:outlineLvl w:val="0"/>
        <w:rPr>
          <w:rFonts w:ascii="宋体" w:hAnsi="宋体" w:hint="eastAsia"/>
          <w:szCs w:val="21"/>
        </w:rPr>
      </w:pPr>
      <w:bookmarkStart w:id="160" w:name="_Toc214371303"/>
      <w:bookmarkStart w:id="161" w:name="_Toc29971021"/>
      <w:bookmarkStart w:id="162" w:name="_Toc525998815"/>
      <w:bookmarkStart w:id="163" w:name="_Toc88064030"/>
      <w:bookmarkStart w:id="164" w:name="_Toc414349224"/>
      <w:r>
        <w:rPr>
          <w:rFonts w:ascii="宋体" w:hAnsi="宋体" w:hint="eastAsia"/>
          <w:szCs w:val="21"/>
        </w:rPr>
        <w:t>二、杜绝任何形式的商业贿赂行为。不向国家工作人员、招标代理机构工作人员、评审专家及其亲属提供礼品礼金、有价证券、购物券、回扣、佣金、咨询费、劳务费、赞助费、宣传费、宴请；不为其报销各种消费凭证，不支付其旅游、娱乐等费用。</w:t>
      </w:r>
      <w:bookmarkEnd w:id="160"/>
      <w:bookmarkEnd w:id="161"/>
      <w:bookmarkEnd w:id="162"/>
      <w:bookmarkEnd w:id="163"/>
      <w:bookmarkEnd w:id="164"/>
    </w:p>
    <w:p w14:paraId="02CD01C9" w14:textId="77777777" w:rsidR="00091D63" w:rsidRDefault="00000000">
      <w:pPr>
        <w:spacing w:line="360" w:lineRule="auto"/>
        <w:ind w:firstLineChars="200" w:firstLine="420"/>
        <w:outlineLvl w:val="0"/>
        <w:rPr>
          <w:rFonts w:ascii="宋体" w:hAnsi="宋体" w:hint="eastAsia"/>
          <w:szCs w:val="21"/>
        </w:rPr>
      </w:pPr>
      <w:bookmarkStart w:id="165" w:name="_Toc525998816"/>
      <w:bookmarkStart w:id="166" w:name="_Toc214371304"/>
      <w:bookmarkStart w:id="167" w:name="_Toc88064031"/>
      <w:bookmarkStart w:id="168" w:name="_Toc414349225"/>
      <w:bookmarkStart w:id="169" w:name="_Toc29971022"/>
      <w:r>
        <w:rPr>
          <w:rFonts w:ascii="宋体" w:hAnsi="宋体" w:hint="eastAsia"/>
          <w:szCs w:val="21"/>
        </w:rPr>
        <w:t>三、若违反上述行为，我方及参与投标的工作人员愿意接受按照国家法律法规等有关规定给予的处罚。</w:t>
      </w:r>
      <w:bookmarkEnd w:id="165"/>
      <w:bookmarkEnd w:id="166"/>
      <w:bookmarkEnd w:id="167"/>
      <w:bookmarkEnd w:id="168"/>
      <w:bookmarkEnd w:id="169"/>
    </w:p>
    <w:p w14:paraId="0DCA2DDA" w14:textId="77777777" w:rsidR="00091D63" w:rsidRDefault="00091D63">
      <w:pPr>
        <w:spacing w:line="360" w:lineRule="auto"/>
        <w:ind w:firstLine="555"/>
        <w:outlineLvl w:val="0"/>
        <w:rPr>
          <w:rFonts w:ascii="宋体" w:hAnsi="宋体" w:hint="eastAsia"/>
          <w:szCs w:val="21"/>
        </w:rPr>
      </w:pPr>
    </w:p>
    <w:p w14:paraId="204DAFA9" w14:textId="77777777" w:rsidR="00091D63" w:rsidRDefault="00091D63">
      <w:pPr>
        <w:pStyle w:val="22"/>
      </w:pPr>
    </w:p>
    <w:p w14:paraId="5F5897FF" w14:textId="77777777" w:rsidR="00091D63" w:rsidRDefault="00091D63"/>
    <w:p w14:paraId="64CBF4EA" w14:textId="77777777" w:rsidR="00091D63" w:rsidRDefault="00000000">
      <w:pPr>
        <w:pStyle w:val="1ff1"/>
        <w:tabs>
          <w:tab w:val="clear" w:pos="709"/>
        </w:tabs>
        <w:spacing w:line="360" w:lineRule="auto"/>
        <w:ind w:leftChars="200" w:left="708" w:hangingChars="137" w:hanging="288"/>
        <w:rPr>
          <w:rFonts w:eastAsia="宋体" w:hint="eastAsia"/>
          <w:u w:val="single"/>
        </w:rPr>
      </w:pPr>
      <w:r>
        <w:rPr>
          <w:rFonts w:eastAsia="宋体" w:hint="eastAsia"/>
        </w:rPr>
        <w:t>投标人名称（公章）：</w:t>
      </w:r>
    </w:p>
    <w:p w14:paraId="7F7FA8B2" w14:textId="77777777" w:rsidR="00091D63" w:rsidRDefault="00000000">
      <w:pPr>
        <w:pStyle w:val="1ff1"/>
        <w:tabs>
          <w:tab w:val="clear" w:pos="709"/>
        </w:tabs>
        <w:spacing w:line="360" w:lineRule="auto"/>
        <w:ind w:leftChars="200" w:left="708" w:hangingChars="137" w:hanging="288"/>
        <w:rPr>
          <w:rFonts w:eastAsia="宋体" w:hint="eastAsia"/>
          <w:u w:val="single"/>
        </w:rPr>
      </w:pPr>
      <w:r>
        <w:rPr>
          <w:rFonts w:eastAsia="宋体" w:hint="eastAsia"/>
        </w:rPr>
        <w:t xml:space="preserve">被授权人（签字或盖章）： </w:t>
      </w:r>
    </w:p>
    <w:p w14:paraId="5F779FE3" w14:textId="77777777" w:rsidR="00091D63" w:rsidRDefault="00000000">
      <w:pPr>
        <w:spacing w:line="360" w:lineRule="auto"/>
        <w:ind w:firstLineChars="200" w:firstLine="420"/>
        <w:outlineLvl w:val="0"/>
        <w:rPr>
          <w:rFonts w:ascii="宋体" w:hAnsi="宋体" w:hint="eastAsia"/>
          <w:szCs w:val="21"/>
        </w:rPr>
      </w:pPr>
      <w:bookmarkStart w:id="170" w:name="_Toc88064032"/>
      <w:bookmarkStart w:id="171" w:name="_Toc29971023"/>
      <w:bookmarkStart w:id="172" w:name="_Toc214371305"/>
      <w:bookmarkStart w:id="173" w:name="_Toc525998817"/>
      <w:r>
        <w:rPr>
          <w:rFonts w:ascii="宋体" w:hAnsi="宋体" w:hint="eastAsia"/>
        </w:rPr>
        <w:t>日　期：</w:t>
      </w:r>
      <w:bookmarkEnd w:id="170"/>
      <w:bookmarkEnd w:id="171"/>
      <w:bookmarkEnd w:id="172"/>
      <w:bookmarkEnd w:id="173"/>
    </w:p>
    <w:p w14:paraId="0B3D9E9C"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55FA83AA"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0699E50E"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58F50AD3"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4BAD1818"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4A822995"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7E82234C" w14:textId="77777777" w:rsidR="00091D63" w:rsidRDefault="00091D63">
      <w:pPr>
        <w:pStyle w:val="afe"/>
        <w:widowControl w:val="0"/>
        <w:tabs>
          <w:tab w:val="left" w:pos="420"/>
        </w:tabs>
        <w:spacing w:before="0" w:beforeAutospacing="0" w:after="0" w:afterAutospacing="0" w:line="360" w:lineRule="auto"/>
        <w:rPr>
          <w:rFonts w:eastAsia="宋体" w:hint="eastAsia"/>
        </w:rPr>
      </w:pPr>
    </w:p>
    <w:p w14:paraId="61912992" w14:textId="77777777" w:rsidR="00091D63" w:rsidRDefault="00091D63">
      <w:pPr>
        <w:tabs>
          <w:tab w:val="left" w:pos="1904"/>
        </w:tabs>
        <w:spacing w:line="360" w:lineRule="auto"/>
        <w:rPr>
          <w:rFonts w:ascii="宋体" w:hAnsi="宋体" w:hint="eastAsia"/>
          <w:sz w:val="32"/>
          <w:szCs w:val="32"/>
        </w:rPr>
      </w:pPr>
    </w:p>
    <w:p w14:paraId="18F4B5C3" w14:textId="77777777" w:rsidR="00091D63" w:rsidRDefault="00091D63">
      <w:pPr>
        <w:pStyle w:val="affb"/>
        <w:ind w:firstLine="420"/>
      </w:pPr>
    </w:p>
    <w:p w14:paraId="7EEDA6A5" w14:textId="77777777" w:rsidR="00091D63" w:rsidRDefault="00000000">
      <w:pPr>
        <w:tabs>
          <w:tab w:val="left" w:pos="1904"/>
        </w:tabs>
        <w:spacing w:line="360" w:lineRule="auto"/>
        <w:rPr>
          <w:rFonts w:ascii="宋体" w:hAnsi="宋体" w:cs="宋体" w:hint="eastAsia"/>
          <w:b/>
          <w:sz w:val="24"/>
        </w:rPr>
      </w:pPr>
      <w:r>
        <w:rPr>
          <w:rFonts w:ascii="宋体" w:hAnsi="宋体" w:cs="宋体" w:hint="eastAsia"/>
          <w:b/>
          <w:sz w:val="24"/>
        </w:rPr>
        <w:t>附件3：政府采购活动前3年内在经营活动中没有重大违法记录的书面声明</w:t>
      </w:r>
    </w:p>
    <w:p w14:paraId="7E1EF99B" w14:textId="77777777" w:rsidR="00091D63" w:rsidRDefault="00091D63">
      <w:pPr>
        <w:spacing w:line="360" w:lineRule="auto"/>
        <w:ind w:left="420"/>
        <w:rPr>
          <w:rFonts w:ascii="宋体" w:hAnsi="宋体" w:cs="宋体" w:hint="eastAsia"/>
          <w:sz w:val="24"/>
        </w:rPr>
      </w:pPr>
    </w:p>
    <w:p w14:paraId="055A9E48" w14:textId="77777777" w:rsidR="00091D63" w:rsidRDefault="00000000">
      <w:pPr>
        <w:tabs>
          <w:tab w:val="left" w:pos="1904"/>
        </w:tabs>
        <w:spacing w:line="360" w:lineRule="auto"/>
        <w:rPr>
          <w:rFonts w:ascii="宋体" w:hAnsi="宋体" w:cs="宋体" w:hint="eastAsia"/>
          <w:b/>
          <w:szCs w:val="21"/>
        </w:rPr>
      </w:pPr>
      <w:r>
        <w:rPr>
          <w:rFonts w:ascii="宋体" w:hAnsi="宋体" w:cs="宋体" w:hint="eastAsia"/>
          <w:b/>
          <w:szCs w:val="21"/>
        </w:rPr>
        <w:t>致：</w:t>
      </w:r>
      <w:r>
        <w:rPr>
          <w:rFonts w:ascii="宋体" w:hAnsi="宋体" w:hint="eastAsia"/>
          <w:b/>
          <w:szCs w:val="21"/>
        </w:rPr>
        <w:t>河南广电通用传媒股份有限公司</w:t>
      </w:r>
    </w:p>
    <w:p w14:paraId="0076E416" w14:textId="77777777" w:rsidR="00091D63" w:rsidRDefault="00000000">
      <w:pPr>
        <w:tabs>
          <w:tab w:val="left" w:pos="1904"/>
        </w:tabs>
        <w:spacing w:line="360" w:lineRule="auto"/>
        <w:rPr>
          <w:rFonts w:ascii="宋体" w:hAnsi="宋体" w:cs="宋体" w:hint="eastAsia"/>
          <w:szCs w:val="21"/>
        </w:rPr>
      </w:pPr>
      <w:r>
        <w:rPr>
          <w:rFonts w:ascii="宋体" w:hAnsi="宋体" w:cs="宋体" w:hint="eastAsia"/>
          <w:szCs w:val="21"/>
        </w:rPr>
        <w:t>在</w:t>
      </w:r>
      <w:r>
        <w:rPr>
          <w:rFonts w:hint="eastAsia"/>
        </w:rPr>
        <w:t>项目名称：</w:t>
      </w:r>
      <w:r>
        <w:rPr>
          <w:rFonts w:hint="eastAsia"/>
          <w:u w:val="single"/>
        </w:rPr>
        <w:t xml:space="preserve">          </w:t>
      </w:r>
      <w:r>
        <w:rPr>
          <w:rFonts w:hint="eastAsia"/>
        </w:rPr>
        <w:t>项目编号：</w:t>
      </w:r>
      <w:r>
        <w:rPr>
          <w:rFonts w:hint="eastAsia"/>
          <w:u w:val="single"/>
        </w:rPr>
        <w:t xml:space="preserve">          </w:t>
      </w:r>
      <w:r>
        <w:rPr>
          <w:rFonts w:ascii="宋体" w:hAnsi="宋体" w:cs="宋体" w:hint="eastAsia"/>
          <w:szCs w:val="21"/>
        </w:rPr>
        <w:t>采购活动中，我方郑重声明：</w:t>
      </w:r>
    </w:p>
    <w:p w14:paraId="6C18CEBF" w14:textId="77777777" w:rsidR="00091D63" w:rsidRDefault="00000000">
      <w:pPr>
        <w:tabs>
          <w:tab w:val="left" w:pos="1904"/>
        </w:tabs>
        <w:spacing w:line="360" w:lineRule="auto"/>
        <w:ind w:firstLineChars="200" w:firstLine="420"/>
        <w:rPr>
          <w:rFonts w:ascii="宋体" w:hAnsi="宋体" w:cs="宋体" w:hint="eastAsia"/>
          <w:szCs w:val="21"/>
        </w:rPr>
      </w:pPr>
      <w:r>
        <w:rPr>
          <w:rFonts w:ascii="宋体" w:hAnsi="宋体" w:cs="宋体" w:hint="eastAsia"/>
          <w:szCs w:val="21"/>
        </w:rPr>
        <w:t>我方参加政府采购活动前三年内未发生重大违法记录（重大违法记录，是指投标人因违法经营受到刑事处罚或者责令停产停业、吊销许可证或者执照、较大数额罚款等行政处罚；政府采购活动前3年内因违法经营被禁止在一定期限内参加政府采购活动）。符合《中华人民共和国政府采购法》、《中华人民共和国政府采购法实施条例》规定的投标人资格条件。</w:t>
      </w:r>
    </w:p>
    <w:p w14:paraId="0EC05C6B" w14:textId="77777777" w:rsidR="00091D63" w:rsidRDefault="00000000">
      <w:pPr>
        <w:tabs>
          <w:tab w:val="left" w:pos="1904"/>
        </w:tabs>
        <w:spacing w:line="360" w:lineRule="auto"/>
        <w:ind w:firstLineChars="200" w:firstLine="420"/>
        <w:rPr>
          <w:rFonts w:ascii="宋体" w:hAnsi="宋体" w:cs="宋体" w:hint="eastAsia"/>
          <w:szCs w:val="21"/>
        </w:rPr>
      </w:pPr>
      <w:r>
        <w:rPr>
          <w:rFonts w:ascii="宋体" w:hAnsi="宋体" w:cs="宋体" w:hint="eastAsia"/>
          <w:szCs w:val="21"/>
        </w:rPr>
        <w:t>我方保证上述信息的真实和准确，并愿意承担因我方就此弄虚作假所引起的一切法律后果。</w:t>
      </w:r>
    </w:p>
    <w:p w14:paraId="04A62A99" w14:textId="77777777" w:rsidR="00091D63" w:rsidRDefault="00091D63">
      <w:pPr>
        <w:tabs>
          <w:tab w:val="left" w:pos="1904"/>
        </w:tabs>
        <w:spacing w:line="360" w:lineRule="auto"/>
        <w:ind w:firstLineChars="200" w:firstLine="420"/>
        <w:rPr>
          <w:rFonts w:ascii="宋体" w:hAnsi="宋体" w:cs="宋体" w:hint="eastAsia"/>
          <w:szCs w:val="21"/>
        </w:rPr>
      </w:pPr>
    </w:p>
    <w:p w14:paraId="75BCEC1F" w14:textId="77777777" w:rsidR="00091D63" w:rsidRDefault="00091D63">
      <w:pPr>
        <w:tabs>
          <w:tab w:val="left" w:pos="1904"/>
        </w:tabs>
        <w:spacing w:line="360" w:lineRule="auto"/>
        <w:ind w:firstLineChars="200" w:firstLine="420"/>
        <w:rPr>
          <w:rFonts w:ascii="宋体" w:hAnsi="宋体" w:cs="宋体" w:hint="eastAsia"/>
          <w:szCs w:val="21"/>
        </w:rPr>
      </w:pPr>
    </w:p>
    <w:p w14:paraId="6BBB5878" w14:textId="77777777" w:rsidR="00091D63" w:rsidRDefault="00091D63">
      <w:pPr>
        <w:tabs>
          <w:tab w:val="left" w:pos="1904"/>
        </w:tabs>
        <w:spacing w:line="360" w:lineRule="auto"/>
        <w:ind w:firstLineChars="200" w:firstLine="420"/>
        <w:rPr>
          <w:rFonts w:ascii="宋体" w:hAnsi="宋体" w:cs="宋体" w:hint="eastAsia"/>
          <w:szCs w:val="21"/>
        </w:rPr>
      </w:pPr>
    </w:p>
    <w:p w14:paraId="0D3DF380" w14:textId="77777777" w:rsidR="00091D63" w:rsidRDefault="00091D63">
      <w:pPr>
        <w:tabs>
          <w:tab w:val="left" w:pos="1904"/>
        </w:tabs>
        <w:spacing w:line="360" w:lineRule="auto"/>
        <w:ind w:firstLineChars="200" w:firstLine="420"/>
        <w:rPr>
          <w:rFonts w:ascii="宋体" w:hAnsi="宋体" w:cs="宋体" w:hint="eastAsia"/>
          <w:szCs w:val="21"/>
        </w:rPr>
      </w:pPr>
    </w:p>
    <w:p w14:paraId="1CB32B60" w14:textId="77777777" w:rsidR="00091D63" w:rsidRDefault="00000000">
      <w:pPr>
        <w:pStyle w:val="afe"/>
        <w:widowControl w:val="0"/>
        <w:tabs>
          <w:tab w:val="left" w:pos="420"/>
        </w:tabs>
        <w:spacing w:before="0" w:beforeAutospacing="0" w:after="0" w:afterAutospacing="0" w:line="360" w:lineRule="auto"/>
        <w:ind w:leftChars="200" w:left="708" w:hangingChars="137" w:hanging="288"/>
        <w:rPr>
          <w:rFonts w:eastAsia="宋体" w:hint="eastAsia"/>
          <w:sz w:val="21"/>
        </w:rPr>
      </w:pPr>
      <w:r>
        <w:rPr>
          <w:rFonts w:eastAsia="宋体" w:hint="eastAsia"/>
          <w:sz w:val="21"/>
        </w:rPr>
        <w:t>投标人名称（公章）：</w:t>
      </w:r>
    </w:p>
    <w:p w14:paraId="2093CC5B" w14:textId="77777777" w:rsidR="00091D63" w:rsidRDefault="00000000">
      <w:pPr>
        <w:pStyle w:val="afe"/>
        <w:widowControl w:val="0"/>
        <w:tabs>
          <w:tab w:val="left" w:pos="420"/>
        </w:tabs>
        <w:spacing w:before="0" w:beforeAutospacing="0" w:after="0" w:afterAutospacing="0" w:line="360" w:lineRule="auto"/>
        <w:ind w:leftChars="200" w:left="708" w:hangingChars="137" w:hanging="288"/>
        <w:rPr>
          <w:rFonts w:eastAsia="宋体" w:hint="eastAsia"/>
          <w:sz w:val="21"/>
          <w:u w:val="single"/>
        </w:rPr>
      </w:pPr>
      <w:r>
        <w:rPr>
          <w:rFonts w:eastAsia="宋体" w:hint="eastAsia"/>
          <w:sz w:val="21"/>
        </w:rPr>
        <w:t>被授权人（签字或盖章）：</w:t>
      </w:r>
    </w:p>
    <w:p w14:paraId="611387AA" w14:textId="77777777" w:rsidR="00091D63" w:rsidRDefault="00000000">
      <w:pPr>
        <w:pStyle w:val="afe"/>
        <w:widowControl w:val="0"/>
        <w:tabs>
          <w:tab w:val="left" w:pos="420"/>
        </w:tabs>
        <w:spacing w:before="0" w:beforeAutospacing="0" w:after="0" w:afterAutospacing="0" w:line="360" w:lineRule="auto"/>
        <w:ind w:leftChars="200" w:left="708" w:hangingChars="137" w:hanging="288"/>
        <w:rPr>
          <w:rFonts w:eastAsia="宋体" w:hint="eastAsia"/>
          <w:sz w:val="21"/>
        </w:rPr>
      </w:pPr>
      <w:r>
        <w:rPr>
          <w:rFonts w:eastAsia="宋体" w:hint="eastAsia"/>
          <w:sz w:val="21"/>
        </w:rPr>
        <w:t xml:space="preserve">日　期：  </w:t>
      </w:r>
    </w:p>
    <w:p w14:paraId="45485EF9"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0470449C"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6204D974" w14:textId="77777777" w:rsidR="00091D63" w:rsidRDefault="00091D63">
      <w:pPr>
        <w:pStyle w:val="afe"/>
        <w:widowControl w:val="0"/>
        <w:tabs>
          <w:tab w:val="left" w:pos="420"/>
        </w:tabs>
        <w:spacing w:before="0" w:beforeAutospacing="0" w:after="0" w:afterAutospacing="0" w:line="360" w:lineRule="auto"/>
        <w:ind w:left="360"/>
        <w:rPr>
          <w:rFonts w:eastAsia="宋体" w:hint="eastAsia"/>
        </w:rPr>
      </w:pPr>
    </w:p>
    <w:p w14:paraId="6F172D9A" w14:textId="77777777" w:rsidR="00091D63" w:rsidRDefault="00091D63">
      <w:pPr>
        <w:tabs>
          <w:tab w:val="left" w:pos="1904"/>
        </w:tabs>
        <w:spacing w:line="360" w:lineRule="auto"/>
        <w:rPr>
          <w:rFonts w:ascii="宋体" w:hAnsi="宋体" w:cs="宋体" w:hint="eastAsia"/>
          <w:b/>
          <w:szCs w:val="21"/>
        </w:rPr>
      </w:pPr>
    </w:p>
    <w:p w14:paraId="673D4D73" w14:textId="77777777" w:rsidR="00091D63" w:rsidRDefault="00091D63">
      <w:pPr>
        <w:tabs>
          <w:tab w:val="left" w:pos="1904"/>
        </w:tabs>
        <w:spacing w:line="360" w:lineRule="auto"/>
        <w:rPr>
          <w:rFonts w:ascii="宋体" w:hAnsi="宋体" w:cs="宋体" w:hint="eastAsia"/>
          <w:b/>
          <w:szCs w:val="21"/>
        </w:rPr>
      </w:pPr>
    </w:p>
    <w:p w14:paraId="35D1332F" w14:textId="77777777" w:rsidR="00091D63" w:rsidRDefault="00091D63">
      <w:pPr>
        <w:tabs>
          <w:tab w:val="left" w:pos="1904"/>
        </w:tabs>
        <w:spacing w:line="360" w:lineRule="auto"/>
        <w:rPr>
          <w:rFonts w:ascii="宋体" w:hAnsi="宋体" w:cs="宋体" w:hint="eastAsia"/>
          <w:b/>
          <w:szCs w:val="21"/>
        </w:rPr>
      </w:pPr>
    </w:p>
    <w:p w14:paraId="35A555F6" w14:textId="77777777" w:rsidR="00091D63" w:rsidRDefault="00091D63">
      <w:pPr>
        <w:tabs>
          <w:tab w:val="left" w:pos="1904"/>
        </w:tabs>
        <w:spacing w:line="360" w:lineRule="auto"/>
        <w:rPr>
          <w:rFonts w:ascii="宋体" w:hAnsi="宋体" w:cs="宋体" w:hint="eastAsia"/>
          <w:b/>
          <w:szCs w:val="21"/>
        </w:rPr>
      </w:pPr>
    </w:p>
    <w:p w14:paraId="22DF8793" w14:textId="77777777" w:rsidR="00091D63" w:rsidRDefault="00091D63">
      <w:pPr>
        <w:tabs>
          <w:tab w:val="left" w:pos="1904"/>
        </w:tabs>
        <w:spacing w:line="360" w:lineRule="auto"/>
        <w:rPr>
          <w:rFonts w:ascii="宋体" w:hAnsi="宋体" w:cs="宋体" w:hint="eastAsia"/>
          <w:b/>
          <w:szCs w:val="21"/>
        </w:rPr>
      </w:pPr>
    </w:p>
    <w:p w14:paraId="7460D7A2" w14:textId="77777777" w:rsidR="00091D63" w:rsidRDefault="00091D63">
      <w:pPr>
        <w:tabs>
          <w:tab w:val="left" w:pos="1904"/>
        </w:tabs>
        <w:spacing w:line="360" w:lineRule="auto"/>
        <w:rPr>
          <w:rFonts w:ascii="宋体" w:hAnsi="宋体" w:cs="宋体" w:hint="eastAsia"/>
          <w:b/>
          <w:sz w:val="24"/>
        </w:rPr>
      </w:pPr>
    </w:p>
    <w:p w14:paraId="423D5BC3" w14:textId="77777777" w:rsidR="00091D63" w:rsidRDefault="00091D63">
      <w:pPr>
        <w:tabs>
          <w:tab w:val="left" w:pos="1904"/>
        </w:tabs>
        <w:spacing w:line="360" w:lineRule="auto"/>
        <w:rPr>
          <w:rFonts w:ascii="宋体" w:hAnsi="宋体" w:cs="宋体" w:hint="eastAsia"/>
          <w:b/>
          <w:sz w:val="24"/>
        </w:rPr>
      </w:pPr>
    </w:p>
    <w:p w14:paraId="46F60FB2" w14:textId="77777777" w:rsidR="00091D63" w:rsidRDefault="00091D63">
      <w:pPr>
        <w:tabs>
          <w:tab w:val="left" w:pos="1904"/>
        </w:tabs>
        <w:spacing w:line="360" w:lineRule="auto"/>
        <w:rPr>
          <w:rFonts w:ascii="宋体" w:hAnsi="宋体" w:cs="宋体" w:hint="eastAsia"/>
          <w:b/>
          <w:sz w:val="24"/>
        </w:rPr>
      </w:pPr>
    </w:p>
    <w:p w14:paraId="68C500EB" w14:textId="77777777" w:rsidR="00091D63" w:rsidRDefault="00000000">
      <w:pPr>
        <w:tabs>
          <w:tab w:val="left" w:pos="1904"/>
        </w:tabs>
        <w:spacing w:line="360" w:lineRule="auto"/>
      </w:pPr>
      <w:r>
        <w:rPr>
          <w:rFonts w:ascii="宋体" w:hAnsi="宋体" w:cs="宋体" w:hint="eastAsia"/>
          <w:b/>
          <w:sz w:val="24"/>
        </w:rPr>
        <w:lastRenderedPageBreak/>
        <w:t>附件4：提供信用查询截图</w:t>
      </w:r>
    </w:p>
    <w:p w14:paraId="68C12EBB" w14:textId="77777777" w:rsidR="00091D63" w:rsidRDefault="00000000">
      <w:pPr>
        <w:tabs>
          <w:tab w:val="left" w:pos="1904"/>
        </w:tabs>
        <w:spacing w:line="360" w:lineRule="auto"/>
        <w:rPr>
          <w:rFonts w:ascii="宋体" w:hAnsi="宋体" w:hint="eastAsia"/>
          <w:b/>
          <w:szCs w:val="21"/>
          <w:shd w:val="clear" w:color="auto" w:fill="FFFFFF" w:themeFill="background1"/>
        </w:rPr>
      </w:pPr>
      <w:r>
        <w:rPr>
          <w:rFonts w:ascii="宋体" w:hAnsi="宋体" w:hint="eastAsia"/>
          <w:b/>
          <w:szCs w:val="21"/>
          <w:shd w:val="clear" w:color="auto" w:fill="FFFFFF" w:themeFill="background1"/>
        </w:rPr>
        <w:t>信用中国网站示例（以“河南广电招标有限公司”为例）</w:t>
      </w:r>
    </w:p>
    <w:p w14:paraId="562AA355" w14:textId="77777777" w:rsidR="00091D63" w:rsidRDefault="00000000">
      <w:pPr>
        <w:pStyle w:val="2f4"/>
        <w:keepNext w:val="0"/>
        <w:keepLines w:val="0"/>
        <w:numPr>
          <w:ilvl w:val="0"/>
          <w:numId w:val="19"/>
        </w:numPr>
        <w:tabs>
          <w:tab w:val="left" w:pos="720"/>
        </w:tabs>
        <w:spacing w:before="0" w:after="0" w:line="300" w:lineRule="auto"/>
        <w:ind w:left="720" w:hanging="720"/>
        <w:jc w:val="left"/>
        <w:rPr>
          <w:rFonts w:hint="eastAsia"/>
          <w:color w:val="auto"/>
          <w:szCs w:val="21"/>
          <w:shd w:val="clear" w:color="auto" w:fill="FFFFFF" w:themeFill="background1"/>
        </w:rPr>
      </w:pPr>
      <w:r>
        <w:rPr>
          <w:rFonts w:hint="eastAsia"/>
          <w:color w:val="auto"/>
          <w:szCs w:val="21"/>
          <w:shd w:val="clear" w:color="auto" w:fill="FFFFFF" w:themeFill="background1"/>
        </w:rPr>
        <w:t xml:space="preserve">信用中国“失信被执行人” </w:t>
      </w:r>
    </w:p>
    <w:p w14:paraId="3CC8E732" w14:textId="77777777" w:rsidR="00091D63" w:rsidRDefault="00000000">
      <w:pPr>
        <w:rPr>
          <w:rFonts w:ascii="宋体" w:hAnsi="宋体" w:hint="eastAsia"/>
          <w:shd w:val="clear" w:color="auto" w:fill="FFFFFF" w:themeFill="background1"/>
        </w:rPr>
      </w:pPr>
      <w:r>
        <w:rPr>
          <w:rFonts w:ascii="宋体" w:hAnsi="宋体" w:hint="eastAsia"/>
          <w:shd w:val="clear" w:color="auto" w:fill="FFFFFF" w:themeFill="background1"/>
        </w:rPr>
        <w:t>信用中国“失信被执行人”链接的“中国执行信息公开网”所查询的页面截图；</w:t>
      </w:r>
    </w:p>
    <w:p w14:paraId="025A318D" w14:textId="77777777" w:rsidR="00091D63" w:rsidRDefault="00000000">
      <w:pPr>
        <w:pStyle w:val="2f4"/>
        <w:keepNext w:val="0"/>
        <w:keepLines w:val="0"/>
        <w:spacing w:before="0" w:after="0" w:line="300" w:lineRule="auto"/>
        <w:jc w:val="left"/>
        <w:rPr>
          <w:rFonts w:hint="eastAsia"/>
          <w:color w:val="auto"/>
          <w:szCs w:val="21"/>
          <w:shd w:val="clear" w:color="auto" w:fill="FFFFFF" w:themeFill="background1"/>
        </w:rPr>
      </w:pPr>
      <w:r>
        <w:rPr>
          <w:noProof/>
        </w:rPr>
        <w:drawing>
          <wp:inline distT="0" distB="0" distL="0" distR="0" wp14:anchorId="50C9A3F5" wp14:editId="62A3D3D4">
            <wp:extent cx="5274310" cy="2926715"/>
            <wp:effectExtent l="0" t="0" r="0" b="0"/>
            <wp:docPr id="1584785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5736" name="图片 1"/>
                    <pic:cNvPicPr>
                      <a:picLocks noChangeAspect="1"/>
                    </pic:cNvPicPr>
                  </pic:nvPicPr>
                  <pic:blipFill>
                    <a:blip r:embed="rId10"/>
                    <a:stretch>
                      <a:fillRect/>
                    </a:stretch>
                  </pic:blipFill>
                  <pic:spPr>
                    <a:xfrm>
                      <a:off x="0" y="0"/>
                      <a:ext cx="5274310" cy="2926715"/>
                    </a:xfrm>
                    <a:prstGeom prst="rect">
                      <a:avLst/>
                    </a:prstGeom>
                  </pic:spPr>
                </pic:pic>
              </a:graphicData>
            </a:graphic>
          </wp:inline>
        </w:drawing>
      </w:r>
    </w:p>
    <w:p w14:paraId="592B8D2B" w14:textId="77777777" w:rsidR="00091D63" w:rsidRDefault="00000000">
      <w:pPr>
        <w:pStyle w:val="2f4"/>
        <w:keepNext w:val="0"/>
        <w:keepLines w:val="0"/>
        <w:spacing w:before="0" w:after="0" w:line="300" w:lineRule="auto"/>
        <w:jc w:val="left"/>
        <w:rPr>
          <w:rFonts w:hint="eastAsia"/>
          <w:color w:val="auto"/>
          <w:szCs w:val="21"/>
          <w:shd w:val="clear" w:color="auto" w:fill="FFFFFF" w:themeFill="background1"/>
        </w:rPr>
      </w:pPr>
      <w:r>
        <w:rPr>
          <w:rFonts w:hint="eastAsia"/>
          <w:color w:val="auto"/>
          <w:szCs w:val="21"/>
          <w:shd w:val="clear" w:color="auto" w:fill="FFFFFF" w:themeFill="background1"/>
        </w:rPr>
        <w:t>(2)信用中国“</w:t>
      </w:r>
      <w:r>
        <w:rPr>
          <w:rFonts w:cs="宋体" w:hint="eastAsia"/>
          <w:color w:val="auto"/>
          <w:szCs w:val="21"/>
          <w:shd w:val="clear" w:color="auto" w:fill="FFFFFF" w:themeFill="background1"/>
        </w:rPr>
        <w:t>重大税收违法失信主体</w:t>
      </w:r>
      <w:r>
        <w:rPr>
          <w:rFonts w:hint="eastAsia"/>
          <w:color w:val="auto"/>
          <w:szCs w:val="21"/>
          <w:shd w:val="clear" w:color="auto" w:fill="FFFFFF" w:themeFill="background1"/>
        </w:rPr>
        <w:t>”</w:t>
      </w:r>
      <w:r>
        <w:t xml:space="preserve"> </w:t>
      </w:r>
      <w:r>
        <w:rPr>
          <w:noProof/>
        </w:rPr>
        <w:drawing>
          <wp:inline distT="0" distB="0" distL="0" distR="0" wp14:anchorId="42026673" wp14:editId="71211BF9">
            <wp:extent cx="5274310" cy="3150235"/>
            <wp:effectExtent l="0" t="0" r="0" b="0"/>
            <wp:docPr id="1669392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92934" name="图片 1"/>
                    <pic:cNvPicPr>
                      <a:picLocks noChangeAspect="1"/>
                    </pic:cNvPicPr>
                  </pic:nvPicPr>
                  <pic:blipFill>
                    <a:blip r:embed="rId11"/>
                    <a:stretch>
                      <a:fillRect/>
                    </a:stretch>
                  </pic:blipFill>
                  <pic:spPr>
                    <a:xfrm>
                      <a:off x="0" y="0"/>
                      <a:ext cx="5274310" cy="3150235"/>
                    </a:xfrm>
                    <a:prstGeom prst="rect">
                      <a:avLst/>
                    </a:prstGeom>
                  </pic:spPr>
                </pic:pic>
              </a:graphicData>
            </a:graphic>
          </wp:inline>
        </w:drawing>
      </w:r>
    </w:p>
    <w:p w14:paraId="76D38522" w14:textId="77777777" w:rsidR="00091D63" w:rsidRDefault="00091D63">
      <w:pPr>
        <w:rPr>
          <w:rFonts w:ascii="宋体" w:hAnsi="宋体" w:hint="eastAsia"/>
          <w:shd w:val="clear" w:color="auto" w:fill="FFFFFF" w:themeFill="background1"/>
        </w:rPr>
      </w:pPr>
    </w:p>
    <w:p w14:paraId="2BA76A61" w14:textId="77777777" w:rsidR="00091D63" w:rsidRDefault="00091D63">
      <w:pPr>
        <w:pStyle w:val="2f4"/>
        <w:keepNext w:val="0"/>
        <w:keepLines w:val="0"/>
        <w:spacing w:before="0" w:after="0" w:line="300" w:lineRule="auto"/>
        <w:jc w:val="left"/>
        <w:rPr>
          <w:rFonts w:hint="eastAsia"/>
          <w:color w:val="auto"/>
          <w:szCs w:val="21"/>
          <w:shd w:val="clear" w:color="auto" w:fill="FFFFFF" w:themeFill="background1"/>
        </w:rPr>
      </w:pPr>
    </w:p>
    <w:p w14:paraId="50A8DCFC" w14:textId="77777777" w:rsidR="00091D63" w:rsidRDefault="00091D63">
      <w:pPr>
        <w:pStyle w:val="2f4"/>
        <w:keepNext w:val="0"/>
        <w:keepLines w:val="0"/>
        <w:spacing w:before="0" w:after="0" w:line="300" w:lineRule="auto"/>
        <w:jc w:val="left"/>
        <w:rPr>
          <w:rFonts w:hint="eastAsia"/>
          <w:color w:val="auto"/>
          <w:szCs w:val="21"/>
          <w:shd w:val="clear" w:color="auto" w:fill="FFFFFF" w:themeFill="background1"/>
        </w:rPr>
      </w:pPr>
    </w:p>
    <w:p w14:paraId="79328FE7" w14:textId="77777777" w:rsidR="00091D63" w:rsidRDefault="00091D63">
      <w:pPr>
        <w:pStyle w:val="2f4"/>
        <w:keepNext w:val="0"/>
        <w:keepLines w:val="0"/>
        <w:spacing w:before="0" w:after="0" w:line="300" w:lineRule="auto"/>
        <w:jc w:val="left"/>
        <w:rPr>
          <w:rFonts w:hint="eastAsia"/>
          <w:color w:val="auto"/>
          <w:szCs w:val="21"/>
          <w:shd w:val="clear" w:color="auto" w:fill="FFFFFF" w:themeFill="background1"/>
        </w:rPr>
      </w:pPr>
    </w:p>
    <w:p w14:paraId="23C78163" w14:textId="77777777" w:rsidR="00091D63" w:rsidRDefault="00091D63">
      <w:pPr>
        <w:pStyle w:val="2f4"/>
        <w:keepNext w:val="0"/>
        <w:keepLines w:val="0"/>
        <w:spacing w:before="0" w:after="0" w:line="300" w:lineRule="auto"/>
        <w:jc w:val="left"/>
        <w:rPr>
          <w:rFonts w:hint="eastAsia"/>
          <w:color w:val="auto"/>
          <w:szCs w:val="21"/>
          <w:shd w:val="clear" w:color="auto" w:fill="FFFFFF" w:themeFill="background1"/>
        </w:rPr>
      </w:pPr>
    </w:p>
    <w:p w14:paraId="37BB7F2B" w14:textId="77777777" w:rsidR="00091D63" w:rsidRDefault="00091D63">
      <w:pPr>
        <w:pStyle w:val="2f4"/>
        <w:keepNext w:val="0"/>
        <w:keepLines w:val="0"/>
        <w:spacing w:before="0" w:after="0" w:line="300" w:lineRule="auto"/>
        <w:jc w:val="left"/>
        <w:rPr>
          <w:rFonts w:hint="eastAsia"/>
          <w:color w:val="auto"/>
          <w:szCs w:val="21"/>
          <w:shd w:val="clear" w:color="auto" w:fill="FFFFFF" w:themeFill="background1"/>
        </w:rPr>
      </w:pPr>
    </w:p>
    <w:p w14:paraId="2F0A640C" w14:textId="77777777" w:rsidR="00091D63" w:rsidRDefault="00000000">
      <w:pPr>
        <w:pStyle w:val="2f4"/>
        <w:keepNext w:val="0"/>
        <w:keepLines w:val="0"/>
        <w:spacing w:before="0" w:after="0" w:line="300" w:lineRule="auto"/>
        <w:jc w:val="left"/>
        <w:rPr>
          <w:rFonts w:hint="eastAsia"/>
          <w:color w:val="auto"/>
          <w:szCs w:val="21"/>
          <w:shd w:val="clear" w:color="auto" w:fill="FFFFFF" w:themeFill="background1"/>
        </w:rPr>
      </w:pPr>
      <w:r>
        <w:rPr>
          <w:rFonts w:hint="eastAsia"/>
          <w:color w:val="auto"/>
          <w:szCs w:val="21"/>
          <w:shd w:val="clear" w:color="auto" w:fill="FFFFFF" w:themeFill="background1"/>
        </w:rPr>
        <w:lastRenderedPageBreak/>
        <w:t xml:space="preserve"> (3)中国政府采购网“政府采购严重违法失信行为信息记录” </w:t>
      </w:r>
    </w:p>
    <w:p w14:paraId="3CACE884" w14:textId="77777777" w:rsidR="00091D63" w:rsidRDefault="00000000">
      <w:pPr>
        <w:jc w:val="center"/>
        <w:rPr>
          <w:rFonts w:ascii="宋体" w:hAnsi="宋体" w:hint="eastAsia"/>
          <w:shd w:val="clear" w:color="auto" w:fill="FFFFFF" w:themeFill="background1"/>
        </w:rPr>
      </w:pPr>
      <w:r>
        <w:rPr>
          <w:noProof/>
        </w:rPr>
        <w:drawing>
          <wp:inline distT="0" distB="0" distL="0" distR="0" wp14:anchorId="1E3B0344" wp14:editId="58F8F914">
            <wp:extent cx="5274310" cy="3432810"/>
            <wp:effectExtent l="0" t="0" r="0" b="0"/>
            <wp:docPr id="742237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7000" name="图片 1"/>
                    <pic:cNvPicPr>
                      <a:picLocks noChangeAspect="1"/>
                    </pic:cNvPicPr>
                  </pic:nvPicPr>
                  <pic:blipFill>
                    <a:blip r:embed="rId12"/>
                    <a:stretch>
                      <a:fillRect/>
                    </a:stretch>
                  </pic:blipFill>
                  <pic:spPr>
                    <a:xfrm>
                      <a:off x="0" y="0"/>
                      <a:ext cx="5274310" cy="3432810"/>
                    </a:xfrm>
                    <a:prstGeom prst="rect">
                      <a:avLst/>
                    </a:prstGeom>
                  </pic:spPr>
                </pic:pic>
              </a:graphicData>
            </a:graphic>
          </wp:inline>
        </w:drawing>
      </w:r>
    </w:p>
    <w:p w14:paraId="5060E6B8" w14:textId="77777777" w:rsidR="00091D63" w:rsidRDefault="00000000">
      <w:pPr>
        <w:pStyle w:val="2f4"/>
        <w:keepNext w:val="0"/>
        <w:keepLines w:val="0"/>
        <w:tabs>
          <w:tab w:val="left" w:pos="2474"/>
        </w:tabs>
        <w:spacing w:before="0" w:after="0" w:line="300" w:lineRule="auto"/>
        <w:jc w:val="left"/>
        <w:rPr>
          <w:rFonts w:hint="eastAsia"/>
          <w:color w:val="auto"/>
          <w:szCs w:val="21"/>
        </w:rPr>
      </w:pPr>
      <w:r>
        <w:rPr>
          <w:rFonts w:hint="eastAsia"/>
          <w:color w:val="auto"/>
          <w:szCs w:val="21"/>
        </w:rPr>
        <w:t>注：若投标人投标文件中所附网页截图不清楚，以评标现场实时查询为准。</w:t>
      </w:r>
    </w:p>
    <w:p w14:paraId="308007B9" w14:textId="77777777" w:rsidR="00091D63" w:rsidRDefault="00091D63"/>
    <w:p w14:paraId="3AB506BE" w14:textId="77777777" w:rsidR="00091D63" w:rsidRDefault="00091D63"/>
    <w:p w14:paraId="4DD08C40" w14:textId="77777777" w:rsidR="00091D63" w:rsidRDefault="00091D63"/>
    <w:p w14:paraId="54A15C4C" w14:textId="77777777" w:rsidR="00091D63" w:rsidRDefault="00091D63"/>
    <w:p w14:paraId="4D5EC2C6" w14:textId="77777777" w:rsidR="00091D63" w:rsidRDefault="00091D63"/>
    <w:p w14:paraId="476306BD" w14:textId="77777777" w:rsidR="00091D63" w:rsidRDefault="00000000">
      <w:pPr>
        <w:widowControl/>
        <w:jc w:val="left"/>
      </w:pPr>
      <w:r>
        <w:br w:type="page"/>
      </w:r>
    </w:p>
    <w:p w14:paraId="3D064E36" w14:textId="77777777" w:rsidR="00091D63" w:rsidRDefault="00000000">
      <w:pPr>
        <w:tabs>
          <w:tab w:val="left" w:pos="1904"/>
        </w:tabs>
        <w:spacing w:line="360" w:lineRule="auto"/>
        <w:jc w:val="center"/>
        <w:rPr>
          <w:rFonts w:ascii="宋体" w:hAnsi="宋体" w:cs="宋体" w:hint="eastAsia"/>
          <w:b/>
          <w:sz w:val="28"/>
          <w:szCs w:val="28"/>
        </w:rPr>
      </w:pPr>
      <w:bookmarkStart w:id="174" w:name="_Toc405218152"/>
      <w:bookmarkStart w:id="175" w:name="_Toc25163"/>
      <w:bookmarkStart w:id="176" w:name="_Toc192991253"/>
      <w:bookmarkStart w:id="177" w:name="_Toc192478084"/>
      <w:bookmarkStart w:id="178" w:name="_Toc192643567"/>
      <w:bookmarkStart w:id="179" w:name="_Toc192992684"/>
      <w:bookmarkStart w:id="180" w:name="_Toc193083546"/>
      <w:bookmarkStart w:id="181" w:name="_Toc160359572"/>
      <w:bookmarkStart w:id="182" w:name="_Toc192944670"/>
      <w:bookmarkStart w:id="183" w:name="_Toc192990008"/>
      <w:r>
        <w:rPr>
          <w:rFonts w:ascii="宋体" w:hAnsi="宋体" w:cs="宋体" w:hint="eastAsia"/>
          <w:b/>
          <w:sz w:val="28"/>
          <w:szCs w:val="28"/>
        </w:rPr>
        <w:lastRenderedPageBreak/>
        <w:t>六、企业声明函</w:t>
      </w:r>
    </w:p>
    <w:p w14:paraId="35F34762" w14:textId="77777777" w:rsidR="00091D63" w:rsidRDefault="00091D63">
      <w:pPr>
        <w:spacing w:line="360" w:lineRule="auto"/>
        <w:jc w:val="center"/>
        <w:rPr>
          <w:b/>
          <w:sz w:val="24"/>
        </w:rPr>
      </w:pPr>
    </w:p>
    <w:p w14:paraId="5106454E" w14:textId="77777777" w:rsidR="00091D63" w:rsidRDefault="00000000">
      <w:pPr>
        <w:spacing w:line="360" w:lineRule="auto"/>
        <w:jc w:val="center"/>
        <w:rPr>
          <w:b/>
          <w:sz w:val="24"/>
        </w:rPr>
      </w:pPr>
      <w:r>
        <w:rPr>
          <w:rFonts w:hint="eastAsia"/>
          <w:b/>
          <w:sz w:val="24"/>
        </w:rPr>
        <w:t>中小企业声明函（工程、服务）格式</w:t>
      </w:r>
    </w:p>
    <w:p w14:paraId="789D9ED8" w14:textId="77777777" w:rsidR="00091D63" w:rsidRDefault="00000000">
      <w:pPr>
        <w:spacing w:line="360" w:lineRule="auto"/>
        <w:jc w:val="center"/>
      </w:pPr>
      <w:r>
        <w:rPr>
          <w:rFonts w:hint="eastAsia"/>
        </w:rPr>
        <w:t>（投标人属于中小企业的填写，不属于的无需填写此项内容）</w:t>
      </w:r>
    </w:p>
    <w:p w14:paraId="51E3B8AF" w14:textId="77777777" w:rsidR="00091D63" w:rsidRDefault="00091D63">
      <w:pPr>
        <w:spacing w:line="360" w:lineRule="auto"/>
        <w:jc w:val="center"/>
        <w:rPr>
          <w:b/>
          <w:sz w:val="24"/>
        </w:rPr>
      </w:pPr>
    </w:p>
    <w:p w14:paraId="2830E0ED" w14:textId="77777777" w:rsidR="00091D63" w:rsidRDefault="00000000">
      <w:pPr>
        <w:tabs>
          <w:tab w:val="left" w:pos="1904"/>
        </w:tabs>
        <w:spacing w:line="360" w:lineRule="auto"/>
        <w:ind w:firstLineChars="200" w:firstLine="420"/>
        <w:jc w:val="left"/>
      </w:pPr>
      <w:r>
        <w:rPr>
          <w:rFonts w:hint="eastAsia"/>
        </w:rPr>
        <w:t>本公司（联合体）郑重声明，根据《政府采购促进中小企业发展管理办法》（财库﹝</w:t>
      </w:r>
      <w:r>
        <w:rPr>
          <w:rFonts w:hint="eastAsia"/>
        </w:rPr>
        <w:t>2020</w:t>
      </w:r>
      <w:r>
        <w:rPr>
          <w:rFonts w:hint="eastAsia"/>
        </w:rPr>
        <w:t>﹞</w:t>
      </w:r>
      <w:r>
        <w:rPr>
          <w:rFonts w:hint="eastAsia"/>
        </w:rPr>
        <w:t xml:space="preserve">46 </w:t>
      </w:r>
      <w:r>
        <w:rPr>
          <w:rFonts w:hint="eastAsia"/>
        </w:rPr>
        <w:t>号）的规定，本公司（联合体）参加（单位名称）的（项目名称）采购活动，工程的施工单位全部为符合政策要求的中小企业（或者：服务全部由符合政策要求的中小企业承接）。相关企业（含联合体中的中小企业、签订分包意向协议的中小企业）的具体情况如下：</w:t>
      </w:r>
    </w:p>
    <w:p w14:paraId="7631A548" w14:textId="77777777" w:rsidR="00091D63" w:rsidRDefault="00000000">
      <w:pPr>
        <w:tabs>
          <w:tab w:val="left" w:pos="1904"/>
        </w:tabs>
        <w:spacing w:line="360" w:lineRule="auto"/>
        <w:jc w:val="left"/>
      </w:pPr>
      <w:r>
        <w:rPr>
          <w:rFonts w:hint="eastAsia"/>
        </w:rPr>
        <w:t>1.</w:t>
      </w:r>
      <w:r>
        <w:rPr>
          <w:rFonts w:hint="eastAsia"/>
        </w:rPr>
        <w:t>（标的名称），属于</w:t>
      </w:r>
      <w:r>
        <w:rPr>
          <w:rFonts w:hint="eastAsia"/>
          <w:b/>
          <w:bCs/>
        </w:rPr>
        <w:t>（</w:t>
      </w:r>
      <w:r>
        <w:rPr>
          <w:rFonts w:hint="eastAsia"/>
          <w:b/>
          <w:bCs/>
          <w:u w:val="single"/>
        </w:rPr>
        <w:t>软件和信息技术服务业</w:t>
      </w:r>
      <w:r>
        <w:rPr>
          <w:rFonts w:hint="eastAsia"/>
          <w:b/>
          <w:bCs/>
        </w:rPr>
        <w:t>）</w:t>
      </w:r>
      <w:r>
        <w:rPr>
          <w:rFonts w:hint="eastAsia"/>
        </w:rPr>
        <w:t>行业；承建（承接）企业为（企业名称），从业人员</w:t>
      </w:r>
      <w:r>
        <w:rPr>
          <w:rFonts w:hint="eastAsia"/>
        </w:rPr>
        <w:t>______</w:t>
      </w:r>
      <w:r>
        <w:rPr>
          <w:rFonts w:hint="eastAsia"/>
        </w:rPr>
        <w:t>人，营业收入为</w:t>
      </w:r>
      <w:r>
        <w:rPr>
          <w:rFonts w:hint="eastAsia"/>
        </w:rPr>
        <w:t>______</w:t>
      </w:r>
      <w:r>
        <w:rPr>
          <w:rFonts w:hint="eastAsia"/>
        </w:rPr>
        <w:t>万元，资产总额为</w:t>
      </w:r>
      <w:r>
        <w:rPr>
          <w:rFonts w:hint="eastAsia"/>
        </w:rPr>
        <w:t>______</w:t>
      </w:r>
      <w:r>
        <w:rPr>
          <w:rFonts w:hint="eastAsia"/>
        </w:rPr>
        <w:t>万元，属于（中型企业、小型企业、微型企业）；</w:t>
      </w:r>
    </w:p>
    <w:p w14:paraId="699EBC68" w14:textId="77777777" w:rsidR="00091D63" w:rsidRDefault="00000000">
      <w:pPr>
        <w:tabs>
          <w:tab w:val="left" w:pos="1904"/>
        </w:tabs>
        <w:spacing w:line="360" w:lineRule="auto"/>
        <w:jc w:val="left"/>
      </w:pPr>
      <w:r>
        <w:rPr>
          <w:rFonts w:hint="eastAsia"/>
        </w:rPr>
        <w:t>2.</w:t>
      </w:r>
      <w:r>
        <w:rPr>
          <w:rFonts w:hint="eastAsia"/>
        </w:rPr>
        <w:t>（标的名称），属于（采购文件中明确的所属行业）行业；承建（承接）企业为（企业名称），从业人员</w:t>
      </w:r>
      <w:r>
        <w:rPr>
          <w:rFonts w:hint="eastAsia"/>
        </w:rPr>
        <w:t>______</w:t>
      </w:r>
      <w:r>
        <w:rPr>
          <w:rFonts w:hint="eastAsia"/>
        </w:rPr>
        <w:t>人，营业收入为</w:t>
      </w:r>
      <w:r>
        <w:rPr>
          <w:rFonts w:hint="eastAsia"/>
        </w:rPr>
        <w:t>______</w:t>
      </w:r>
      <w:r>
        <w:rPr>
          <w:rFonts w:hint="eastAsia"/>
        </w:rPr>
        <w:t>万元，资产总额为</w:t>
      </w:r>
      <w:r>
        <w:rPr>
          <w:rFonts w:hint="eastAsia"/>
        </w:rPr>
        <w:t>______</w:t>
      </w:r>
      <w:r>
        <w:rPr>
          <w:rFonts w:hint="eastAsia"/>
        </w:rPr>
        <w:t>万元，属于（中型企业、小型企业、微型企业）；</w:t>
      </w:r>
    </w:p>
    <w:p w14:paraId="09AEC85D" w14:textId="77777777" w:rsidR="00091D63" w:rsidRDefault="00091D63">
      <w:pPr>
        <w:tabs>
          <w:tab w:val="left" w:pos="1904"/>
        </w:tabs>
        <w:spacing w:line="360" w:lineRule="auto"/>
        <w:jc w:val="left"/>
      </w:pPr>
    </w:p>
    <w:p w14:paraId="11493E74" w14:textId="77777777" w:rsidR="00091D63" w:rsidRDefault="00000000">
      <w:pPr>
        <w:tabs>
          <w:tab w:val="left" w:pos="1904"/>
        </w:tabs>
        <w:spacing w:line="360" w:lineRule="auto"/>
        <w:jc w:val="left"/>
      </w:pPr>
      <w:r>
        <w:rPr>
          <w:rFonts w:hint="eastAsia"/>
        </w:rPr>
        <w:t>……</w:t>
      </w:r>
    </w:p>
    <w:p w14:paraId="41ED9120" w14:textId="77777777" w:rsidR="00091D63" w:rsidRDefault="00000000">
      <w:pPr>
        <w:tabs>
          <w:tab w:val="left" w:pos="1904"/>
        </w:tabs>
        <w:spacing w:line="360" w:lineRule="auto"/>
        <w:jc w:val="left"/>
      </w:pPr>
      <w:r>
        <w:rPr>
          <w:rFonts w:hint="eastAsia"/>
        </w:rPr>
        <w:t>以上企业，不属于大企业的分支机构，不存在控股股东为大企业的情形，也不存在与大企业的负责人为同一人的情形。</w:t>
      </w:r>
    </w:p>
    <w:p w14:paraId="51E5602D" w14:textId="77777777" w:rsidR="00091D63" w:rsidRDefault="00000000">
      <w:pPr>
        <w:tabs>
          <w:tab w:val="left" w:pos="1904"/>
        </w:tabs>
        <w:spacing w:line="360" w:lineRule="auto"/>
        <w:jc w:val="left"/>
      </w:pPr>
      <w:r>
        <w:rPr>
          <w:rFonts w:hint="eastAsia"/>
        </w:rPr>
        <w:t>本企业对上述声明内容的真实性负责。如有虚假，将依法承担相应责任。</w:t>
      </w:r>
    </w:p>
    <w:p w14:paraId="67A7793C" w14:textId="77777777" w:rsidR="00091D63" w:rsidRDefault="00091D63">
      <w:pPr>
        <w:tabs>
          <w:tab w:val="left" w:pos="1904"/>
        </w:tabs>
        <w:spacing w:line="360" w:lineRule="auto"/>
        <w:jc w:val="left"/>
      </w:pPr>
    </w:p>
    <w:p w14:paraId="1EE2D94D" w14:textId="77777777" w:rsidR="00091D63" w:rsidRDefault="00000000">
      <w:pPr>
        <w:tabs>
          <w:tab w:val="left" w:pos="1904"/>
        </w:tabs>
        <w:spacing w:line="360" w:lineRule="auto"/>
        <w:ind w:firstLineChars="2200" w:firstLine="4620"/>
        <w:jc w:val="left"/>
      </w:pPr>
      <w:r>
        <w:rPr>
          <w:rFonts w:hint="eastAsia"/>
        </w:rPr>
        <w:t>企业名称（盖章）：</w:t>
      </w:r>
      <w:r>
        <w:rPr>
          <w:rFonts w:hint="eastAsia"/>
        </w:rPr>
        <w:t>________</w:t>
      </w:r>
    </w:p>
    <w:p w14:paraId="7FB72507" w14:textId="77777777" w:rsidR="00091D63" w:rsidRDefault="00000000">
      <w:pPr>
        <w:tabs>
          <w:tab w:val="left" w:pos="1904"/>
        </w:tabs>
        <w:spacing w:line="360" w:lineRule="auto"/>
        <w:ind w:firstLineChars="2200" w:firstLine="4620"/>
        <w:jc w:val="left"/>
      </w:pPr>
      <w:r>
        <w:rPr>
          <w:rFonts w:hint="eastAsia"/>
        </w:rPr>
        <w:t>日</w:t>
      </w:r>
      <w:r>
        <w:rPr>
          <w:rFonts w:hint="eastAsia"/>
        </w:rPr>
        <w:t xml:space="preserve"> </w:t>
      </w:r>
      <w:r>
        <w:rPr>
          <w:rFonts w:hint="eastAsia"/>
        </w:rPr>
        <w:t>期：</w:t>
      </w:r>
      <w:r>
        <w:rPr>
          <w:rFonts w:hint="eastAsia"/>
        </w:rPr>
        <w:t>________</w:t>
      </w:r>
    </w:p>
    <w:p w14:paraId="30147761" w14:textId="77777777" w:rsidR="00091D63" w:rsidRDefault="00091D63">
      <w:pPr>
        <w:tabs>
          <w:tab w:val="left" w:pos="1904"/>
        </w:tabs>
        <w:spacing w:line="360" w:lineRule="auto"/>
        <w:jc w:val="left"/>
      </w:pPr>
    </w:p>
    <w:p w14:paraId="1C348534" w14:textId="77777777" w:rsidR="00091D63" w:rsidRDefault="00000000">
      <w:pPr>
        <w:pStyle w:val="af6"/>
        <w:spacing w:line="360" w:lineRule="auto"/>
        <w:rPr>
          <w:b/>
        </w:rPr>
      </w:pPr>
      <w:r>
        <w:rPr>
          <w:rFonts w:hint="eastAsia"/>
          <w:b/>
        </w:rPr>
        <w:t>注：1、</w:t>
      </w:r>
      <w:r>
        <w:rPr>
          <w:b/>
        </w:rPr>
        <w:t>从业人员、营业收入、资产总额填报上一年度数据，无上一年度数据的新成立企业可不填报。</w:t>
      </w:r>
    </w:p>
    <w:p w14:paraId="25E6E1E0" w14:textId="77777777" w:rsidR="00091D63" w:rsidRDefault="00091D63">
      <w:pPr>
        <w:pStyle w:val="af6"/>
        <w:spacing w:line="360" w:lineRule="auto"/>
        <w:rPr>
          <w:b/>
        </w:rPr>
      </w:pPr>
    </w:p>
    <w:p w14:paraId="25741AE1" w14:textId="77777777" w:rsidR="00091D63" w:rsidRDefault="00091D63">
      <w:pPr>
        <w:pStyle w:val="af6"/>
        <w:spacing w:line="360" w:lineRule="auto"/>
        <w:rPr>
          <w:b/>
        </w:rPr>
      </w:pPr>
    </w:p>
    <w:p w14:paraId="7237EEAB" w14:textId="77777777" w:rsidR="00091D63" w:rsidRDefault="00000000">
      <w:pPr>
        <w:spacing w:line="360" w:lineRule="auto"/>
        <w:rPr>
          <w:b/>
          <w:sz w:val="24"/>
        </w:rPr>
      </w:pPr>
      <w:bookmarkStart w:id="184" w:name="OLE_LINK13"/>
      <w:bookmarkStart w:id="185" w:name="OLE_LINK14"/>
      <w:r>
        <w:rPr>
          <w:b/>
          <w:sz w:val="24"/>
        </w:rPr>
        <w:br w:type="page"/>
      </w:r>
      <w:r>
        <w:rPr>
          <w:rFonts w:hint="eastAsia"/>
          <w:b/>
          <w:sz w:val="24"/>
        </w:rPr>
        <w:lastRenderedPageBreak/>
        <w:t>附：</w:t>
      </w:r>
    </w:p>
    <w:p w14:paraId="66CC1A84" w14:textId="77777777" w:rsidR="00091D63" w:rsidRDefault="00000000">
      <w:pPr>
        <w:spacing w:line="360" w:lineRule="auto"/>
        <w:jc w:val="center"/>
        <w:rPr>
          <w:b/>
          <w:sz w:val="24"/>
        </w:rPr>
      </w:pPr>
      <w:r>
        <w:rPr>
          <w:rFonts w:hint="eastAsia"/>
          <w:b/>
          <w:sz w:val="24"/>
        </w:rPr>
        <w:t>关于印发中小企业划型标准规定的通知</w:t>
      </w:r>
    </w:p>
    <w:p w14:paraId="3F2238A8" w14:textId="77777777" w:rsidR="00091D63" w:rsidRDefault="00091D63">
      <w:pPr>
        <w:spacing w:line="360" w:lineRule="auto"/>
        <w:jc w:val="center"/>
        <w:rPr>
          <w:b/>
          <w:sz w:val="24"/>
        </w:rPr>
      </w:pPr>
    </w:p>
    <w:p w14:paraId="1EE464CB"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 xml:space="preserve">各省、自治区、直辖市人民政府，国务院各部委、各直属机构及有关单位：为贯彻落实《中华人民共和国中小企业促进法》和《国务院关于进一步促进中小企业发展的若干意见》（国发〔2009〕36号），工业和信息化部、国家统计局、发展改革委、财政部研究制定了《中小企业划型标准规定》。经国务院同意，现印发给你们，请遵照执行。 </w:t>
      </w:r>
    </w:p>
    <w:p w14:paraId="3AFB7878" w14:textId="77777777" w:rsidR="00091D63" w:rsidRDefault="00091D63">
      <w:pPr>
        <w:spacing w:line="360" w:lineRule="auto"/>
        <w:ind w:firstLineChars="200" w:firstLine="420"/>
        <w:rPr>
          <w:rFonts w:ascii="宋体" w:hAnsi="宋体" w:hint="eastAsia"/>
          <w:szCs w:val="21"/>
        </w:rPr>
      </w:pPr>
    </w:p>
    <w:p w14:paraId="5C495A53" w14:textId="77777777" w:rsidR="00091D63" w:rsidRDefault="00000000">
      <w:pPr>
        <w:spacing w:line="360" w:lineRule="auto"/>
        <w:ind w:firstLineChars="200" w:firstLine="420"/>
        <w:jc w:val="right"/>
        <w:rPr>
          <w:rFonts w:ascii="宋体" w:hAnsi="宋体" w:hint="eastAsia"/>
          <w:szCs w:val="21"/>
        </w:rPr>
      </w:pPr>
      <w:r>
        <w:rPr>
          <w:rFonts w:ascii="宋体" w:hAnsi="宋体" w:hint="eastAsia"/>
          <w:szCs w:val="21"/>
        </w:rPr>
        <w:t xml:space="preserve">工业和信息化部 国家统计局 国家发展和改革委员会 财政部 </w:t>
      </w:r>
    </w:p>
    <w:p w14:paraId="051B0DFA" w14:textId="77777777" w:rsidR="00091D63" w:rsidRDefault="00000000">
      <w:pPr>
        <w:spacing w:line="360" w:lineRule="auto"/>
        <w:ind w:firstLineChars="200" w:firstLine="420"/>
        <w:jc w:val="right"/>
        <w:rPr>
          <w:rFonts w:ascii="宋体" w:hAnsi="宋体" w:hint="eastAsia"/>
          <w:szCs w:val="21"/>
        </w:rPr>
      </w:pPr>
      <w:r>
        <w:rPr>
          <w:rFonts w:ascii="宋体" w:hAnsi="宋体" w:hint="eastAsia"/>
          <w:szCs w:val="21"/>
        </w:rPr>
        <w:t>二○一一年六月十八日</w:t>
      </w:r>
    </w:p>
    <w:p w14:paraId="79F3F1E7" w14:textId="77777777" w:rsidR="00091D63" w:rsidRDefault="00091D63">
      <w:pPr>
        <w:spacing w:line="360" w:lineRule="auto"/>
        <w:jc w:val="center"/>
        <w:rPr>
          <w:rFonts w:ascii="宋体" w:hAnsi="宋体" w:hint="eastAsia"/>
          <w:b/>
          <w:sz w:val="24"/>
        </w:rPr>
      </w:pPr>
    </w:p>
    <w:p w14:paraId="1E943311" w14:textId="77777777" w:rsidR="00091D63" w:rsidRDefault="00000000">
      <w:pPr>
        <w:spacing w:line="360" w:lineRule="auto"/>
        <w:jc w:val="center"/>
        <w:rPr>
          <w:rFonts w:ascii="宋体" w:hAnsi="宋体" w:hint="eastAsia"/>
          <w:b/>
          <w:sz w:val="24"/>
        </w:rPr>
      </w:pPr>
      <w:r>
        <w:rPr>
          <w:rFonts w:ascii="宋体" w:hAnsi="宋体" w:hint="eastAsia"/>
          <w:b/>
          <w:sz w:val="24"/>
        </w:rPr>
        <w:t>中小企业划型标准规定</w:t>
      </w:r>
    </w:p>
    <w:p w14:paraId="3677C84D" w14:textId="77777777" w:rsidR="00091D63" w:rsidRDefault="00091D63">
      <w:pPr>
        <w:spacing w:line="360" w:lineRule="auto"/>
        <w:jc w:val="center"/>
        <w:rPr>
          <w:rFonts w:ascii="宋体" w:hAnsi="宋体" w:hint="eastAsia"/>
          <w:b/>
          <w:sz w:val="24"/>
        </w:rPr>
      </w:pPr>
    </w:p>
    <w:p w14:paraId="2C4C037F"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一、根据《中华人民共和国中小企业促进法》和《国务院关于进一步促进中小企业发展的若干意见》(国发〔2009〕36号)，制定本规定。</w:t>
      </w:r>
    </w:p>
    <w:p w14:paraId="7B2EEA96"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二、中小企业划分为中型、小型、微型三种类型，具体标准根据企业从业人员、营业收入、资产总额等指标，结合行业特点制定。</w:t>
      </w:r>
    </w:p>
    <w:p w14:paraId="51EA7952"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三、本规定适用的行业包括：农、林、牧、渔业，工业（包括采矿业，制造业，电力、热力、燃气及水生产和供应业），建筑业，批发业，零售业，交通运输业（不含铁路运输业），仓储业，邮政业，住宿业，餐饮业，信息传输业（包括电信、互联网和相关服务），软件和信息技术服务业，房地产开发经营，物业管理，租赁和商务服务业，其他未列明行业（包括科学研究和技术服务业，水利、环境和公共设施管理业，居民服务、修理和其他服务业，社会工作，文化、体育和娱乐业等）。</w:t>
      </w:r>
    </w:p>
    <w:p w14:paraId="2B3D304F"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四、各行业划型标准为：</w:t>
      </w:r>
    </w:p>
    <w:p w14:paraId="6573014B"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（一）农、林、牧、渔业。营业收入20000万元以下的为中小微型企业。其中，营业收入500万元及以上的为中型企业，营业收入50万元及以上的为小型企业，营业收入50万元以下的为微型企业。</w:t>
      </w:r>
    </w:p>
    <w:p w14:paraId="080575BD"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二）工业。从业人员1000人以下或营业收入40000万元以下的为中小微型企业。其中，从业人员300人及以上，且营业收入2000万元及以上的为中型企业；从业人员20人及以上，且营业收入300万元及以上的为小型企业；从业人员20人以下或营业收入300万元</w:t>
      </w:r>
      <w:r>
        <w:rPr>
          <w:rFonts w:ascii="宋体" w:hAnsi="宋体" w:hint="eastAsia"/>
          <w:szCs w:val="21"/>
        </w:rPr>
        <w:lastRenderedPageBreak/>
        <w:t>以下的为微型企业。</w:t>
      </w:r>
    </w:p>
    <w:p w14:paraId="54827ED1"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（三） 建筑业。营业收入80000万元以下或资产总额80000万元以下的为中小微型企业。其中，营业收入6000万元及以上，且资产总额5000万元及以上的为中型企业；营业收入300万元及以上，且资产总额300万元及以上的为小型企业；营业收入300万元以下或资产总额300万元以下的为微型企业。</w:t>
      </w:r>
    </w:p>
    <w:p w14:paraId="2D4809BE"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四）批发业。从业人员200人以下或营业收入40000万元以下的为中小微型企业。其中，从业人员20人及以上，且营业收入5000万元及以上的为中型企业；从业人员5人及以上，且营业收入1000万元及以上的为小型企业；从业人员5人以下或营业收入1000万元以下的为微型企业。</w:t>
      </w:r>
    </w:p>
    <w:p w14:paraId="3FAA947E"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五）零售业。从业人员300人以下或营业收入20000万元以下的为中小微型企业。其中，从业人员50人及以上，且营业收入500万元及以上的为中型企业；从业人员10人及以上，且营业收入100万元及以上的为小型企业；从业人员10人以下或营业收入100万元以下的为微型企业。</w:t>
      </w:r>
    </w:p>
    <w:p w14:paraId="0E0F70C8"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六）交通运输业。从业人员1000人以下或营业收入30000万元以下的为中小微型企业。其中，从业人员300人及以上，且营业收入3000万元及以上的为中型企业；从业人员20人及以上，且营业收入200万元及以上的为小型企业；从业人员20人以下或营业收入200万元以下的为微型企业。</w:t>
      </w:r>
    </w:p>
    <w:p w14:paraId="01665551"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七）仓储业。从业人员200人以下或营业收入30000万元以下的为中小微型企业。其中，从业人员100人及以上，且营业收入1000万元及以上的为中型企业；从业人员20人及以上，且营业收入100万元及以上的为小型企业；从业人员20人以下或营业收入100万元以下的为微型企业。</w:t>
      </w:r>
    </w:p>
    <w:p w14:paraId="4DE3C1CB"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八）邮政业。从业人员1000人以下或营业收入30000万元以下的为中小微型企业。其中，从业人员300人及以上，且营业收入2000万元及以上的为中型企业；从业人员20人及以上，且营业收入100万元及以上的为小型企业；从业人员20人以下或营业收入100万元以下的为微型企业。</w:t>
      </w:r>
    </w:p>
    <w:p w14:paraId="358E5985"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九）住宿业。从业人员300人以下或营业收入10000万元以下的为中小微型企业。其中，从业人员100人及以上，且营业收入2000万元及以上的为中型企业；从业人员10人及以上，且营业收入100万元及以上的为小型企业；从业人员10人以下或营业收入100万元以下的为微型企业。</w:t>
      </w:r>
    </w:p>
    <w:p w14:paraId="310D2147"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（十）餐饮业。从业人员300人以下或营业收入10000万元以下的为中小微型企业。其</w:t>
      </w:r>
      <w:r>
        <w:rPr>
          <w:rFonts w:ascii="宋体" w:hAnsi="宋体" w:hint="eastAsia"/>
          <w:szCs w:val="21"/>
        </w:rPr>
        <w:lastRenderedPageBreak/>
        <w:t>中，从业人员100人及以上，且营业收入2000万元及以上的为中型企业；从业人员10人及以上，且营业收入100万元及以上的为小型企业；从业人员10人以下或营业收入100万元以下的为微型企业。</w:t>
      </w:r>
    </w:p>
    <w:p w14:paraId="5FC27217"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十一）信息传输业。从业人员2000人以下或营业收入100000万元以下的为中小微型企业。其中，从业人员100人及以上，且营业收入1000万元及以上的为中型企业；从业人员10人及以上，且营业收入100万元及以上的为小型企业；从业人员10人以下或营业收入100万元以下的为微型企业。</w:t>
      </w:r>
    </w:p>
    <w:p w14:paraId="419FB944"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十二）软件和信息技术服务业。从业人员300人以下或营业收入10000万元以下的为中小微型企业。其中，从业人员100人及以上，且营业收入1000万元及以上的为中型企业；从业人员10人及以上，且营业收入50万元及以上的为小型企业；从业人员10人以下或营业收入50万元以下的为微型企业。</w:t>
      </w:r>
    </w:p>
    <w:p w14:paraId="27934889"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十三）房地产开发经营。营业收入200000万元以下或资产总额10000万元以下的为中小微型企业。其中，营业收入1000万元及以上，且资产总额5000万元及以上的为中型企业；营业收入100万元及以上，且资产总额2000万元及以上的为小型企业；营业收入100万元以下或资产总额2000万元以下的为微型企业。</w:t>
      </w:r>
    </w:p>
    <w:p w14:paraId="585279A6"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十四）物业管理。从业人员1000人以下或营业收入5000万元以下的为中小微型企业。其中，从业人员300人及以上，且营业收入1000万元及以上的为中型企业；从业人员100人及以上，且营业收入500万元及以上的为小型企业；从业人员100人以下或营业收入500万元以下的为微型企业。</w:t>
      </w:r>
    </w:p>
    <w:p w14:paraId="6F11B2E3"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（十五）租赁和商务 服务业。从业人员300人以下或资产总额120000万元以下的为中小微型企业。其中，从业人员100人及以上，且资产总额8000万元及以上的为中型企业；从业人员10人及以上，且资产总额100万元及以上的为小型企业；从业人员10人以下或资产总额100万元以下的为微型企业。</w:t>
      </w:r>
    </w:p>
    <w:p w14:paraId="1508A9A6"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（十六）其他未列明行业。从业人员300人以下的为中小微型企业。其中，从业人员100人及以上的为中型企业；从业人员10人及以上的为小型企业；从业人员10人以下的为微型企业。</w:t>
      </w:r>
    </w:p>
    <w:p w14:paraId="08611076"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五、企业类型的划分以统计部门的统计数据为依据。</w:t>
      </w:r>
    </w:p>
    <w:p w14:paraId="0EC13977"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六、本规定适用于在中华人民共和国境内依法设立的各类所有制和各种组织形式的企业。个体工商户和本规定以外的行业，参照本规定进行划型。</w:t>
      </w:r>
    </w:p>
    <w:p w14:paraId="25C63F5B"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七、本规定的中型企业标准上限即为大型企业标准的下限，国家统计部门据此制定大中</w:t>
      </w:r>
      <w:r>
        <w:rPr>
          <w:rFonts w:ascii="宋体" w:hAnsi="宋体" w:hint="eastAsia"/>
          <w:szCs w:val="21"/>
        </w:rPr>
        <w:lastRenderedPageBreak/>
        <w:t>小微型企业的统计分类。国务院有关部门据此进行相关数据分析，不得制定与本规定不一致的企业划型标准。</w:t>
      </w:r>
    </w:p>
    <w:p w14:paraId="41795795"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八、本规定由工业和信息化部、国家统计局会同有关部门根据《国民经济行业分类》修订情况和企业发展变化情况适时修订。</w:t>
      </w:r>
    </w:p>
    <w:p w14:paraId="6721BA94"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九、本规定由工业和信息化部、国家统计局会同有关部门负责解释。</w:t>
      </w:r>
    </w:p>
    <w:p w14:paraId="13FFBC99" w14:textId="77777777" w:rsidR="00091D63" w:rsidRDefault="00000000">
      <w:pPr>
        <w:widowControl/>
        <w:jc w:val="left"/>
        <w:rPr>
          <w:b/>
          <w:sz w:val="24"/>
        </w:rPr>
      </w:pPr>
      <w:r>
        <w:rPr>
          <w:rFonts w:ascii="宋体" w:hAnsi="宋体" w:hint="eastAsia"/>
          <w:szCs w:val="21"/>
        </w:rPr>
        <w:t>十、本规定自发布之日起执行，原国家经贸委、原国家计委、财政部和国家统计局2003年颁布的《中小企业标准暂行规定》同时废止。</w:t>
      </w:r>
    </w:p>
    <w:p w14:paraId="54F30496" w14:textId="77777777" w:rsidR="00091D63" w:rsidRDefault="00000000">
      <w:pPr>
        <w:spacing w:line="360" w:lineRule="auto"/>
        <w:jc w:val="center"/>
        <w:rPr>
          <w:b/>
          <w:sz w:val="24"/>
        </w:rPr>
      </w:pPr>
      <w:r>
        <w:rPr>
          <w:rFonts w:hint="eastAsia"/>
          <w:b/>
          <w:sz w:val="24"/>
        </w:rPr>
        <w:t>监狱企业声明函</w:t>
      </w:r>
    </w:p>
    <w:p w14:paraId="0A03C184" w14:textId="77777777" w:rsidR="00091D63" w:rsidRDefault="00000000">
      <w:pPr>
        <w:spacing w:line="360" w:lineRule="auto"/>
        <w:jc w:val="center"/>
      </w:pPr>
      <w:r>
        <w:rPr>
          <w:rFonts w:hint="eastAsia"/>
        </w:rPr>
        <w:t>（属于监狱企业的填写，不属于的无需填写此项内容）</w:t>
      </w:r>
    </w:p>
    <w:p w14:paraId="4D23A252" w14:textId="77777777" w:rsidR="00091D63" w:rsidRDefault="00091D63">
      <w:pPr>
        <w:pStyle w:val="Default"/>
        <w:ind w:left="1400" w:hanging="560"/>
        <w:rPr>
          <w:color w:val="auto"/>
        </w:rPr>
      </w:pPr>
    </w:p>
    <w:p w14:paraId="6B16F48F" w14:textId="77777777" w:rsidR="00091D63" w:rsidRDefault="00000000">
      <w:pPr>
        <w:spacing w:line="360" w:lineRule="auto"/>
        <w:ind w:firstLineChars="200" w:firstLine="444"/>
        <w:rPr>
          <w:rFonts w:ascii="宋体" w:hAnsi="宋体" w:hint="eastAsia"/>
          <w:spacing w:val="6"/>
        </w:rPr>
      </w:pPr>
      <w:r>
        <w:rPr>
          <w:rFonts w:ascii="宋体" w:hAnsi="宋体" w:hint="eastAsia"/>
          <w:spacing w:val="6"/>
        </w:rPr>
        <w:t>本企业（单位）郑重声明下列事项（按照实际情况勾选或填空）：</w:t>
      </w:r>
    </w:p>
    <w:p w14:paraId="6AB10ACE" w14:textId="77777777" w:rsidR="00091D63" w:rsidRDefault="00000000">
      <w:pPr>
        <w:spacing w:line="360" w:lineRule="auto"/>
        <w:ind w:firstLineChars="200" w:firstLine="444"/>
        <w:rPr>
          <w:rFonts w:ascii="宋体" w:hAnsi="宋体" w:hint="eastAsia"/>
          <w:spacing w:val="6"/>
        </w:rPr>
      </w:pPr>
      <w:r>
        <w:rPr>
          <w:rFonts w:ascii="宋体" w:hAnsi="宋体" w:hint="eastAsia"/>
          <w:spacing w:val="6"/>
        </w:rPr>
        <w:t>本企业（单位）为直接投标人，提供本企业（单位）服务。</w:t>
      </w:r>
    </w:p>
    <w:p w14:paraId="24F88097" w14:textId="77777777" w:rsidR="00091D63" w:rsidRDefault="00000000">
      <w:pPr>
        <w:spacing w:line="360" w:lineRule="auto"/>
        <w:ind w:firstLineChars="200" w:firstLine="444"/>
        <w:rPr>
          <w:rFonts w:ascii="宋体" w:hAnsi="宋体" w:hint="eastAsia"/>
          <w:spacing w:val="6"/>
        </w:rPr>
      </w:pPr>
      <w:r>
        <w:rPr>
          <w:rFonts w:ascii="宋体" w:hAnsi="宋体" w:hint="eastAsia"/>
          <w:spacing w:val="6"/>
        </w:rPr>
        <w:t>（</w:t>
      </w:r>
      <w:r>
        <w:rPr>
          <w:rFonts w:ascii="宋体" w:hAnsi="宋体"/>
          <w:spacing w:val="6"/>
        </w:rPr>
        <w:t>1</w:t>
      </w:r>
      <w:r>
        <w:rPr>
          <w:rFonts w:ascii="宋体" w:hAnsi="宋体" w:hint="eastAsia"/>
          <w:spacing w:val="6"/>
        </w:rPr>
        <w:t>）本企业（单位）（请填写：是、不是）监狱企业。后附省级以上监狱管理局、戒毒管理局（含新疆生产建设兵团）出具的属于监狱企业的证明文件。</w:t>
      </w:r>
    </w:p>
    <w:p w14:paraId="6C69EF14" w14:textId="77777777" w:rsidR="00091D63" w:rsidRDefault="00000000">
      <w:pPr>
        <w:spacing w:line="360" w:lineRule="auto"/>
        <w:ind w:firstLineChars="200" w:firstLine="444"/>
        <w:rPr>
          <w:rFonts w:ascii="宋体" w:hAnsi="宋体" w:hint="eastAsia"/>
          <w:spacing w:val="6"/>
        </w:rPr>
      </w:pPr>
      <w:r>
        <w:rPr>
          <w:rFonts w:ascii="宋体" w:hAnsi="宋体" w:hint="eastAsia"/>
          <w:spacing w:val="6"/>
        </w:rPr>
        <w:t>（</w:t>
      </w:r>
      <w:r>
        <w:rPr>
          <w:rFonts w:ascii="宋体" w:hAnsi="宋体"/>
          <w:spacing w:val="6"/>
        </w:rPr>
        <w:t>2</w:t>
      </w:r>
      <w:r>
        <w:rPr>
          <w:rFonts w:ascii="宋体" w:hAnsi="宋体" w:hint="eastAsia"/>
          <w:spacing w:val="6"/>
        </w:rPr>
        <w:t>）本企业（单位）（请填写：是、不是）为联合体一方，提供本企业（单位）的服务。本企业（单位）提供协议合同金额占到共同投标协议合同总金额的比例为。</w:t>
      </w:r>
    </w:p>
    <w:p w14:paraId="3705C462" w14:textId="77777777" w:rsidR="00091D63" w:rsidRDefault="00000000">
      <w:pPr>
        <w:spacing w:line="360" w:lineRule="auto"/>
        <w:ind w:firstLineChars="200" w:firstLine="444"/>
        <w:rPr>
          <w:rFonts w:ascii="宋体" w:hAnsi="宋体" w:hint="eastAsia"/>
          <w:spacing w:val="6"/>
        </w:rPr>
      </w:pPr>
      <w:r>
        <w:rPr>
          <w:rFonts w:ascii="宋体" w:hAnsi="宋体" w:hint="eastAsia"/>
          <w:spacing w:val="6"/>
        </w:rPr>
        <w:t>本企业（单位）对上述声明的真实性负责。如有虚假，将依法承担相应责任。</w:t>
      </w:r>
    </w:p>
    <w:p w14:paraId="734BAFA7" w14:textId="77777777" w:rsidR="00091D63" w:rsidRDefault="00091D63">
      <w:pPr>
        <w:pStyle w:val="Default"/>
        <w:ind w:left="1300" w:hanging="460"/>
        <w:rPr>
          <w:color w:val="auto"/>
          <w:sz w:val="21"/>
          <w:szCs w:val="21"/>
        </w:rPr>
      </w:pPr>
    </w:p>
    <w:p w14:paraId="399E8185" w14:textId="77777777" w:rsidR="00091D63" w:rsidRDefault="00091D63">
      <w:pPr>
        <w:pStyle w:val="Default"/>
        <w:ind w:left="1300" w:hanging="460"/>
        <w:rPr>
          <w:color w:val="auto"/>
          <w:sz w:val="21"/>
          <w:szCs w:val="21"/>
        </w:rPr>
      </w:pPr>
    </w:p>
    <w:p w14:paraId="10DB9BDE" w14:textId="77777777" w:rsidR="00091D63" w:rsidRDefault="00091D63">
      <w:pPr>
        <w:pStyle w:val="Default"/>
        <w:ind w:left="1300" w:hanging="460"/>
        <w:rPr>
          <w:color w:val="auto"/>
          <w:sz w:val="21"/>
          <w:szCs w:val="21"/>
        </w:rPr>
      </w:pPr>
    </w:p>
    <w:p w14:paraId="53F7513D" w14:textId="77777777" w:rsidR="00091D63" w:rsidRDefault="00000000">
      <w:pPr>
        <w:pStyle w:val="Default"/>
        <w:ind w:leftChars="50" w:left="105" w:firstLineChars="2050" w:firstLine="4305"/>
        <w:rPr>
          <w:color w:val="auto"/>
          <w:sz w:val="21"/>
          <w:szCs w:val="21"/>
        </w:rPr>
      </w:pPr>
      <w:r>
        <w:rPr>
          <w:rFonts w:hint="eastAsia"/>
          <w:color w:val="auto"/>
          <w:sz w:val="21"/>
          <w:szCs w:val="21"/>
        </w:rPr>
        <w:t>企业名称（公章）：</w:t>
      </w:r>
    </w:p>
    <w:p w14:paraId="51F476D6" w14:textId="77777777" w:rsidR="00091D63" w:rsidRDefault="00000000">
      <w:pPr>
        <w:spacing w:line="360" w:lineRule="auto"/>
        <w:jc w:val="center"/>
        <w:rPr>
          <w:b/>
          <w:szCs w:val="21"/>
        </w:rPr>
      </w:pPr>
      <w:r>
        <w:rPr>
          <w:rFonts w:hint="eastAsia"/>
          <w:szCs w:val="21"/>
        </w:rPr>
        <w:t xml:space="preserve">            </w:t>
      </w:r>
      <w:r>
        <w:rPr>
          <w:rFonts w:hint="eastAsia"/>
          <w:szCs w:val="21"/>
        </w:rPr>
        <w:t>日期：</w:t>
      </w:r>
    </w:p>
    <w:p w14:paraId="2A7FDC3D" w14:textId="77777777" w:rsidR="00091D63" w:rsidRDefault="00091D63">
      <w:pPr>
        <w:spacing w:line="360" w:lineRule="auto"/>
        <w:jc w:val="center"/>
        <w:rPr>
          <w:b/>
          <w:szCs w:val="21"/>
        </w:rPr>
      </w:pPr>
    </w:p>
    <w:p w14:paraId="0630EA9A" w14:textId="77777777" w:rsidR="00091D63" w:rsidRDefault="00091D63">
      <w:pPr>
        <w:spacing w:line="360" w:lineRule="auto"/>
        <w:jc w:val="center"/>
        <w:rPr>
          <w:b/>
          <w:sz w:val="24"/>
        </w:rPr>
      </w:pPr>
    </w:p>
    <w:p w14:paraId="1DA4D2A4" w14:textId="77777777" w:rsidR="00091D63" w:rsidRDefault="00091D63">
      <w:pPr>
        <w:spacing w:line="360" w:lineRule="auto"/>
        <w:jc w:val="center"/>
        <w:rPr>
          <w:b/>
          <w:sz w:val="24"/>
        </w:rPr>
      </w:pPr>
    </w:p>
    <w:p w14:paraId="573195FF" w14:textId="77777777" w:rsidR="00091D63" w:rsidRDefault="00091D63">
      <w:pPr>
        <w:spacing w:line="360" w:lineRule="auto"/>
        <w:jc w:val="center"/>
        <w:rPr>
          <w:b/>
          <w:sz w:val="24"/>
        </w:rPr>
      </w:pPr>
    </w:p>
    <w:p w14:paraId="24544F39" w14:textId="77777777" w:rsidR="00091D63" w:rsidRDefault="00000000">
      <w:pPr>
        <w:spacing w:line="360" w:lineRule="auto"/>
      </w:pPr>
      <w:r>
        <w:rPr>
          <w:rFonts w:hint="eastAsia"/>
        </w:rPr>
        <w:t>备注：</w:t>
      </w:r>
    </w:p>
    <w:p w14:paraId="517013A6" w14:textId="77777777" w:rsidR="00091D63" w:rsidRDefault="00000000">
      <w:pPr>
        <w:spacing w:line="360" w:lineRule="auto"/>
      </w:pPr>
      <w:r>
        <w:rPr>
          <w:rFonts w:hint="eastAsia"/>
        </w:rPr>
        <w:t>1</w:t>
      </w:r>
      <w:r>
        <w:rPr>
          <w:rFonts w:hint="eastAsia"/>
        </w:rPr>
        <w:t>、为监狱企业的，随中标结果同时公告其《监狱企业声明函》，接受社会监督。</w:t>
      </w:r>
    </w:p>
    <w:p w14:paraId="53AEAE41" w14:textId="77777777" w:rsidR="00091D63" w:rsidRDefault="00000000">
      <w:pPr>
        <w:spacing w:line="360" w:lineRule="auto"/>
      </w:pPr>
      <w:r>
        <w:rPr>
          <w:rFonts w:hint="eastAsia"/>
        </w:rPr>
        <w:t>2</w:t>
      </w:r>
      <w:r>
        <w:rPr>
          <w:rFonts w:hint="eastAsia"/>
        </w:rPr>
        <w:t>、提供的《监狱企业声明函》与事实不符的，依照《政府采购法》第七十七条第一款的规定追究法律责任。</w:t>
      </w:r>
    </w:p>
    <w:p w14:paraId="6F5FE37B" w14:textId="77777777" w:rsidR="00091D63" w:rsidRDefault="00091D63">
      <w:pPr>
        <w:spacing w:line="360" w:lineRule="auto"/>
        <w:jc w:val="left"/>
        <w:rPr>
          <w:b/>
          <w:sz w:val="24"/>
        </w:rPr>
      </w:pPr>
    </w:p>
    <w:p w14:paraId="4CA6C6CA" w14:textId="77777777" w:rsidR="00091D63" w:rsidRDefault="00091D63">
      <w:pPr>
        <w:spacing w:line="360" w:lineRule="auto"/>
        <w:jc w:val="center"/>
        <w:rPr>
          <w:b/>
          <w:sz w:val="24"/>
        </w:rPr>
      </w:pPr>
    </w:p>
    <w:p w14:paraId="35251CCF" w14:textId="77777777" w:rsidR="00091D63" w:rsidRDefault="00000000">
      <w:pPr>
        <w:spacing w:line="360" w:lineRule="auto"/>
        <w:jc w:val="center"/>
        <w:rPr>
          <w:b/>
          <w:sz w:val="24"/>
        </w:rPr>
      </w:pPr>
      <w:r>
        <w:rPr>
          <w:rFonts w:hint="eastAsia"/>
          <w:b/>
          <w:sz w:val="24"/>
        </w:rPr>
        <w:lastRenderedPageBreak/>
        <w:t>残疾人福利性单位声明函</w:t>
      </w:r>
    </w:p>
    <w:bookmarkEnd w:id="184"/>
    <w:bookmarkEnd w:id="185"/>
    <w:p w14:paraId="6BCEFA7A" w14:textId="77777777" w:rsidR="00091D63" w:rsidRDefault="00000000">
      <w:pPr>
        <w:spacing w:line="360" w:lineRule="auto"/>
        <w:jc w:val="center"/>
      </w:pPr>
      <w:r>
        <w:rPr>
          <w:rFonts w:hint="eastAsia"/>
        </w:rPr>
        <w:t>（属于残疾人福利性单位的填写，不属于的无需填写此项内容）</w:t>
      </w:r>
    </w:p>
    <w:p w14:paraId="7E6C0CE2" w14:textId="77777777" w:rsidR="00091D63" w:rsidRDefault="00091D63">
      <w:pPr>
        <w:spacing w:line="360" w:lineRule="auto"/>
        <w:rPr>
          <w:rFonts w:ascii="仿宋_GB2312" w:eastAsia="仿宋_GB2312"/>
          <w:b/>
          <w:spacing w:val="6"/>
        </w:rPr>
      </w:pPr>
    </w:p>
    <w:p w14:paraId="12372FF8" w14:textId="77777777" w:rsidR="00091D63" w:rsidRDefault="00000000">
      <w:pPr>
        <w:spacing w:line="360" w:lineRule="auto"/>
        <w:ind w:firstLineChars="200" w:firstLine="444"/>
        <w:rPr>
          <w:rFonts w:ascii="宋体" w:hAnsi="宋体" w:hint="eastAsia"/>
          <w:spacing w:val="6"/>
        </w:rPr>
      </w:pPr>
      <w:r>
        <w:rPr>
          <w:rFonts w:ascii="宋体" w:hAnsi="宋体" w:hint="eastAsia"/>
          <w:spacing w:val="6"/>
        </w:rPr>
        <w:t>本单位郑重声明，根据《财政部 民政部 中国残疾人联合会关于促进残疾人就业政府采购政策的通知》（财库</w:t>
      </w:r>
      <w:r>
        <w:rPr>
          <w:rFonts w:ascii="宋体" w:hAnsi="宋体" w:hint="eastAsia"/>
        </w:rPr>
        <w:t>〔2017〕 141</w:t>
      </w:r>
      <w:r>
        <w:rPr>
          <w:rFonts w:ascii="宋体" w:hAnsi="宋体" w:hint="eastAsia"/>
          <w:spacing w:val="6"/>
        </w:rPr>
        <w:t>号）的规定，本单位为符合条件的残疾人福利性单位，本单位参加______单位的______项目采购活动由本单位提供服务。</w:t>
      </w:r>
    </w:p>
    <w:p w14:paraId="6A37E5ED" w14:textId="77777777" w:rsidR="00091D63" w:rsidRDefault="00000000">
      <w:pPr>
        <w:spacing w:line="360" w:lineRule="auto"/>
        <w:ind w:firstLineChars="200" w:firstLine="444"/>
        <w:rPr>
          <w:rFonts w:ascii="宋体" w:hAnsi="宋体" w:hint="eastAsia"/>
          <w:spacing w:val="6"/>
        </w:rPr>
      </w:pPr>
      <w:r>
        <w:rPr>
          <w:rFonts w:ascii="宋体" w:hAnsi="宋体" w:hint="eastAsia"/>
          <w:spacing w:val="6"/>
        </w:rPr>
        <w:t>本单位对上述声明的真实性负责。如有虚假，将依法承担相应责任。</w:t>
      </w:r>
    </w:p>
    <w:p w14:paraId="7D7CB512" w14:textId="77777777" w:rsidR="00091D63" w:rsidRDefault="00091D63">
      <w:pPr>
        <w:spacing w:line="360" w:lineRule="auto"/>
        <w:ind w:firstLineChars="200" w:firstLine="444"/>
        <w:rPr>
          <w:rFonts w:ascii="宋体" w:hAnsi="宋体" w:hint="eastAsia"/>
          <w:spacing w:val="6"/>
        </w:rPr>
      </w:pPr>
    </w:p>
    <w:p w14:paraId="343B7D09" w14:textId="77777777" w:rsidR="00091D63" w:rsidRDefault="00091D63">
      <w:pPr>
        <w:spacing w:line="360" w:lineRule="auto"/>
        <w:ind w:firstLineChars="200" w:firstLine="444"/>
        <w:rPr>
          <w:rFonts w:ascii="宋体" w:hAnsi="宋体" w:hint="eastAsia"/>
          <w:spacing w:val="6"/>
        </w:rPr>
      </w:pPr>
    </w:p>
    <w:p w14:paraId="693881BB" w14:textId="77777777" w:rsidR="00091D63" w:rsidRDefault="00000000">
      <w:pPr>
        <w:tabs>
          <w:tab w:val="left" w:pos="4860"/>
        </w:tabs>
        <w:spacing w:line="360" w:lineRule="auto"/>
        <w:ind w:right="1560" w:firstLineChars="200" w:firstLine="444"/>
        <w:jc w:val="center"/>
        <w:rPr>
          <w:rFonts w:ascii="宋体" w:hAnsi="宋体" w:hint="eastAsia"/>
          <w:spacing w:val="6"/>
        </w:rPr>
      </w:pPr>
      <w:r>
        <w:rPr>
          <w:rFonts w:ascii="宋体" w:hAnsi="宋体" w:hint="eastAsia"/>
          <w:spacing w:val="6"/>
        </w:rPr>
        <w:t xml:space="preserve">                             企业名称</w:t>
      </w:r>
      <w:r>
        <w:rPr>
          <w:rFonts w:ascii="宋体" w:hAnsi="宋体" w:hint="eastAsia"/>
          <w:kern w:val="0"/>
        </w:rPr>
        <w:t>（公章）</w:t>
      </w:r>
      <w:r>
        <w:rPr>
          <w:rFonts w:ascii="宋体" w:hAnsi="宋体" w:hint="eastAsia"/>
          <w:spacing w:val="6"/>
        </w:rPr>
        <w:t>：</w:t>
      </w:r>
    </w:p>
    <w:p w14:paraId="37D5DD5E" w14:textId="77777777" w:rsidR="00091D63" w:rsidRDefault="00000000">
      <w:pPr>
        <w:tabs>
          <w:tab w:val="left" w:pos="4860"/>
        </w:tabs>
        <w:spacing w:line="360" w:lineRule="auto"/>
        <w:ind w:right="1560" w:firstLineChars="200" w:firstLine="444"/>
        <w:jc w:val="center"/>
        <w:rPr>
          <w:rFonts w:ascii="宋体" w:hAnsi="宋体" w:hint="eastAsia"/>
          <w:spacing w:val="6"/>
        </w:rPr>
      </w:pPr>
      <w:r>
        <w:rPr>
          <w:rFonts w:ascii="宋体" w:hAnsi="宋体" w:hint="eastAsia"/>
          <w:spacing w:val="6"/>
        </w:rPr>
        <w:t xml:space="preserve">               日  期：</w:t>
      </w:r>
    </w:p>
    <w:p w14:paraId="229A3159" w14:textId="77777777" w:rsidR="00091D63" w:rsidRDefault="00091D63">
      <w:pPr>
        <w:tabs>
          <w:tab w:val="left" w:pos="4860"/>
        </w:tabs>
        <w:spacing w:line="360" w:lineRule="auto"/>
        <w:ind w:right="1560" w:firstLineChars="200" w:firstLine="444"/>
        <w:jc w:val="center"/>
        <w:rPr>
          <w:rFonts w:ascii="宋体" w:hAnsi="宋体" w:hint="eastAsia"/>
          <w:spacing w:val="6"/>
        </w:rPr>
      </w:pPr>
    </w:p>
    <w:p w14:paraId="1063E0C7" w14:textId="77777777" w:rsidR="00091D63" w:rsidRDefault="00091D63">
      <w:pPr>
        <w:spacing w:line="360" w:lineRule="auto"/>
      </w:pPr>
    </w:p>
    <w:p w14:paraId="62B2E3AB" w14:textId="77777777" w:rsidR="00091D63" w:rsidRDefault="00000000">
      <w:pPr>
        <w:spacing w:line="360" w:lineRule="auto"/>
      </w:pPr>
      <w:r>
        <w:rPr>
          <w:rFonts w:hint="eastAsia"/>
        </w:rPr>
        <w:t>备注：</w:t>
      </w:r>
    </w:p>
    <w:p w14:paraId="03D50BDD" w14:textId="77777777" w:rsidR="00091D63" w:rsidRDefault="00000000">
      <w:pPr>
        <w:spacing w:line="360" w:lineRule="auto"/>
      </w:pPr>
      <w:r>
        <w:rPr>
          <w:rFonts w:hint="eastAsia"/>
        </w:rPr>
        <w:t>1</w:t>
      </w:r>
      <w:r>
        <w:rPr>
          <w:rFonts w:hint="eastAsia"/>
        </w:rPr>
        <w:t>、为残疾人福利性单位的，随中标结果同时公告其《残疾人福利性单位声明函》，接受社会监督。</w:t>
      </w:r>
    </w:p>
    <w:p w14:paraId="1F34D09D" w14:textId="77777777" w:rsidR="00091D63" w:rsidRDefault="00000000">
      <w:pPr>
        <w:spacing w:line="360" w:lineRule="auto"/>
      </w:pPr>
      <w:r>
        <w:rPr>
          <w:rFonts w:hint="eastAsia"/>
        </w:rPr>
        <w:t>2</w:t>
      </w:r>
      <w:r>
        <w:rPr>
          <w:rFonts w:hint="eastAsia"/>
        </w:rPr>
        <w:t>、提供的《残疾人福利性单位声明函》与事实不符的，依照《政府采购法》第七十七条第一款的规定追究法律责任。</w:t>
      </w:r>
    </w:p>
    <w:p w14:paraId="4833DAC5" w14:textId="77777777" w:rsidR="00091D63" w:rsidRDefault="00091D63">
      <w:pPr>
        <w:pStyle w:val="af6"/>
        <w:spacing w:line="360" w:lineRule="auto"/>
      </w:pPr>
    </w:p>
    <w:p w14:paraId="085C9934" w14:textId="77777777" w:rsidR="00091D63" w:rsidRDefault="00091D63">
      <w:pPr>
        <w:pStyle w:val="af6"/>
        <w:spacing w:line="360" w:lineRule="auto"/>
      </w:pPr>
    </w:p>
    <w:p w14:paraId="636E0700" w14:textId="77777777" w:rsidR="00091D63" w:rsidRDefault="00091D63">
      <w:pPr>
        <w:pStyle w:val="afe"/>
        <w:widowControl w:val="0"/>
        <w:tabs>
          <w:tab w:val="left" w:pos="420"/>
        </w:tabs>
        <w:spacing w:before="0" w:beforeAutospacing="0" w:after="0" w:afterAutospacing="0" w:line="360" w:lineRule="auto"/>
        <w:rPr>
          <w:rFonts w:eastAsia="宋体" w:hint="eastAsia"/>
          <w:b/>
          <w:sz w:val="21"/>
        </w:rPr>
      </w:pPr>
    </w:p>
    <w:p w14:paraId="0F0F842A" w14:textId="77777777" w:rsidR="00091D63" w:rsidRDefault="00091D63">
      <w:pPr>
        <w:tabs>
          <w:tab w:val="left" w:pos="1904"/>
        </w:tabs>
        <w:spacing w:line="360" w:lineRule="auto"/>
        <w:ind w:firstLineChars="200" w:firstLine="420"/>
        <w:rPr>
          <w:rFonts w:ascii="宋体" w:hAnsi="宋体" w:hint="eastAsia"/>
          <w:szCs w:val="21"/>
        </w:rPr>
      </w:pPr>
    </w:p>
    <w:p w14:paraId="614DE7B8" w14:textId="77777777" w:rsidR="00091D63" w:rsidRDefault="00091D63">
      <w:pPr>
        <w:tabs>
          <w:tab w:val="left" w:pos="1904"/>
        </w:tabs>
        <w:spacing w:line="360" w:lineRule="auto"/>
        <w:ind w:firstLineChars="200" w:firstLine="420"/>
        <w:rPr>
          <w:rFonts w:ascii="宋体" w:hAnsi="宋体" w:hint="eastAsia"/>
          <w:szCs w:val="21"/>
        </w:rPr>
      </w:pPr>
    </w:p>
    <w:p w14:paraId="04BF5AFC" w14:textId="77777777" w:rsidR="00091D63" w:rsidRDefault="00091D63">
      <w:pPr>
        <w:tabs>
          <w:tab w:val="left" w:pos="1904"/>
        </w:tabs>
        <w:spacing w:line="360" w:lineRule="auto"/>
        <w:ind w:firstLineChars="200" w:firstLine="420"/>
        <w:rPr>
          <w:rFonts w:ascii="宋体" w:hAnsi="宋体" w:hint="eastAsia"/>
          <w:szCs w:val="21"/>
        </w:rPr>
      </w:pPr>
    </w:p>
    <w:p w14:paraId="3C12208E" w14:textId="77777777" w:rsidR="00091D63" w:rsidRDefault="00091D63">
      <w:pPr>
        <w:pStyle w:val="22"/>
      </w:pPr>
    </w:p>
    <w:p w14:paraId="1E77CB78" w14:textId="77777777" w:rsidR="00091D63" w:rsidRDefault="00091D63"/>
    <w:p w14:paraId="74C572F0" w14:textId="77777777" w:rsidR="00091D63" w:rsidRDefault="00091D63">
      <w:pPr>
        <w:tabs>
          <w:tab w:val="left" w:pos="1904"/>
        </w:tabs>
        <w:spacing w:line="360" w:lineRule="auto"/>
        <w:jc w:val="center"/>
        <w:rPr>
          <w:rFonts w:ascii="宋体" w:hAnsi="宋体" w:cs="宋体" w:hint="eastAsia"/>
          <w:b/>
          <w:sz w:val="28"/>
          <w:szCs w:val="28"/>
        </w:rPr>
      </w:pPr>
    </w:p>
    <w:p w14:paraId="55D751CE" w14:textId="77777777" w:rsidR="00091D63" w:rsidRDefault="00091D63">
      <w:pPr>
        <w:tabs>
          <w:tab w:val="left" w:pos="1904"/>
        </w:tabs>
        <w:spacing w:line="360" w:lineRule="auto"/>
        <w:jc w:val="center"/>
        <w:rPr>
          <w:rFonts w:ascii="宋体" w:hAnsi="宋体" w:cs="宋体" w:hint="eastAsia"/>
          <w:b/>
          <w:sz w:val="28"/>
          <w:szCs w:val="28"/>
        </w:rPr>
      </w:pPr>
    </w:p>
    <w:p w14:paraId="406A25FA" w14:textId="77777777" w:rsidR="00091D63" w:rsidRDefault="00000000">
      <w:pPr>
        <w:tabs>
          <w:tab w:val="left" w:pos="1904"/>
        </w:tabs>
        <w:spacing w:line="360" w:lineRule="auto"/>
        <w:jc w:val="center"/>
        <w:rPr>
          <w:rFonts w:ascii="宋体" w:hAnsi="宋体" w:cs="宋体" w:hint="eastAsia"/>
          <w:b/>
          <w:sz w:val="28"/>
          <w:szCs w:val="28"/>
        </w:rPr>
      </w:pPr>
      <w:r>
        <w:rPr>
          <w:rFonts w:ascii="宋体" w:hAnsi="宋体" w:cs="宋体" w:hint="eastAsia"/>
          <w:b/>
          <w:sz w:val="28"/>
          <w:szCs w:val="28"/>
        </w:rPr>
        <w:lastRenderedPageBreak/>
        <w:t>七、投标人认为与投标文件评审有关的其他证明文件（如无可不提供）</w:t>
      </w:r>
    </w:p>
    <w:p w14:paraId="433FAF01" w14:textId="77777777" w:rsidR="00091D63" w:rsidRDefault="00091D63">
      <w:pPr>
        <w:tabs>
          <w:tab w:val="left" w:pos="1904"/>
        </w:tabs>
        <w:spacing w:line="360" w:lineRule="auto"/>
        <w:jc w:val="center"/>
        <w:rPr>
          <w:rFonts w:ascii="宋体" w:hAnsi="宋体" w:cs="宋体" w:hint="eastAsia"/>
          <w:b/>
          <w:sz w:val="28"/>
          <w:szCs w:val="28"/>
        </w:rPr>
      </w:pPr>
    </w:p>
    <w:p w14:paraId="7D298244" w14:textId="77777777" w:rsidR="00091D63" w:rsidRDefault="00091D63">
      <w:pPr>
        <w:tabs>
          <w:tab w:val="left" w:pos="1904"/>
        </w:tabs>
        <w:spacing w:line="360" w:lineRule="auto"/>
        <w:jc w:val="center"/>
        <w:rPr>
          <w:rFonts w:ascii="宋体" w:hAnsi="宋体" w:cs="宋体" w:hint="eastAsia"/>
          <w:b/>
          <w:sz w:val="28"/>
          <w:szCs w:val="28"/>
        </w:rPr>
      </w:pPr>
    </w:p>
    <w:p w14:paraId="3C7760CA" w14:textId="77777777" w:rsidR="00091D63" w:rsidRDefault="00091D63">
      <w:pPr>
        <w:tabs>
          <w:tab w:val="left" w:pos="1904"/>
        </w:tabs>
        <w:spacing w:line="360" w:lineRule="auto"/>
        <w:jc w:val="center"/>
        <w:rPr>
          <w:rFonts w:ascii="宋体" w:hAnsi="宋体" w:cs="宋体" w:hint="eastAsia"/>
          <w:b/>
          <w:sz w:val="28"/>
          <w:szCs w:val="28"/>
        </w:rPr>
      </w:pPr>
    </w:p>
    <w:p w14:paraId="4AC90969" w14:textId="77777777" w:rsidR="00091D63" w:rsidRDefault="00091D63">
      <w:pPr>
        <w:tabs>
          <w:tab w:val="left" w:pos="1904"/>
        </w:tabs>
        <w:spacing w:line="360" w:lineRule="auto"/>
        <w:jc w:val="center"/>
        <w:rPr>
          <w:rFonts w:ascii="宋体" w:hAnsi="宋体" w:cs="宋体" w:hint="eastAsia"/>
          <w:b/>
          <w:sz w:val="28"/>
          <w:szCs w:val="28"/>
        </w:rPr>
      </w:pPr>
    </w:p>
    <w:p w14:paraId="1D7AEDCB" w14:textId="77777777" w:rsidR="00091D63" w:rsidRDefault="00091D63">
      <w:pPr>
        <w:tabs>
          <w:tab w:val="left" w:pos="1904"/>
        </w:tabs>
        <w:spacing w:line="360" w:lineRule="auto"/>
        <w:jc w:val="center"/>
        <w:rPr>
          <w:rFonts w:ascii="宋体" w:hAnsi="宋体" w:cs="宋体" w:hint="eastAsia"/>
          <w:b/>
          <w:sz w:val="28"/>
          <w:szCs w:val="28"/>
        </w:rPr>
      </w:pPr>
    </w:p>
    <w:p w14:paraId="100146C3" w14:textId="77777777" w:rsidR="00091D63" w:rsidRDefault="00091D63">
      <w:pPr>
        <w:tabs>
          <w:tab w:val="left" w:pos="1904"/>
        </w:tabs>
        <w:spacing w:line="360" w:lineRule="auto"/>
        <w:jc w:val="center"/>
        <w:rPr>
          <w:rFonts w:ascii="宋体" w:hAnsi="宋体" w:cs="宋体" w:hint="eastAsia"/>
          <w:b/>
          <w:sz w:val="28"/>
          <w:szCs w:val="28"/>
        </w:rPr>
      </w:pPr>
    </w:p>
    <w:p w14:paraId="1C045B4B" w14:textId="77777777" w:rsidR="00091D63" w:rsidRDefault="00091D63">
      <w:pPr>
        <w:tabs>
          <w:tab w:val="left" w:pos="1904"/>
        </w:tabs>
        <w:spacing w:line="360" w:lineRule="auto"/>
        <w:jc w:val="center"/>
        <w:rPr>
          <w:rFonts w:ascii="宋体" w:hAnsi="宋体" w:cs="宋体" w:hint="eastAsia"/>
          <w:b/>
          <w:sz w:val="28"/>
          <w:szCs w:val="28"/>
        </w:rPr>
      </w:pPr>
    </w:p>
    <w:p w14:paraId="6E2F056A" w14:textId="77777777" w:rsidR="00091D63" w:rsidRDefault="00091D63">
      <w:pPr>
        <w:tabs>
          <w:tab w:val="left" w:pos="1904"/>
        </w:tabs>
        <w:spacing w:line="360" w:lineRule="auto"/>
        <w:jc w:val="center"/>
        <w:rPr>
          <w:rFonts w:ascii="宋体" w:hAnsi="宋体" w:cs="宋体" w:hint="eastAsia"/>
          <w:b/>
          <w:sz w:val="28"/>
          <w:szCs w:val="28"/>
        </w:rPr>
      </w:pPr>
    </w:p>
    <w:p w14:paraId="1CEFA40D" w14:textId="77777777" w:rsidR="00091D63" w:rsidRDefault="00091D63">
      <w:pPr>
        <w:tabs>
          <w:tab w:val="left" w:pos="1904"/>
        </w:tabs>
        <w:spacing w:line="360" w:lineRule="auto"/>
        <w:jc w:val="center"/>
        <w:rPr>
          <w:rFonts w:ascii="宋体" w:hAnsi="宋体" w:cs="宋体" w:hint="eastAsia"/>
          <w:b/>
          <w:sz w:val="28"/>
          <w:szCs w:val="28"/>
        </w:rPr>
      </w:pPr>
    </w:p>
    <w:p w14:paraId="307559F8" w14:textId="77777777" w:rsidR="00091D63" w:rsidRDefault="00091D63">
      <w:pPr>
        <w:tabs>
          <w:tab w:val="left" w:pos="1904"/>
        </w:tabs>
        <w:spacing w:line="360" w:lineRule="auto"/>
        <w:jc w:val="center"/>
        <w:rPr>
          <w:rFonts w:ascii="宋体" w:hAnsi="宋体" w:cs="宋体" w:hint="eastAsia"/>
          <w:b/>
          <w:sz w:val="28"/>
          <w:szCs w:val="28"/>
        </w:rPr>
      </w:pPr>
    </w:p>
    <w:p w14:paraId="2109515E" w14:textId="77777777" w:rsidR="00091D63" w:rsidRDefault="00091D63">
      <w:pPr>
        <w:tabs>
          <w:tab w:val="left" w:pos="1904"/>
        </w:tabs>
        <w:spacing w:line="360" w:lineRule="auto"/>
        <w:jc w:val="center"/>
        <w:rPr>
          <w:rFonts w:ascii="宋体" w:hAnsi="宋体" w:cs="宋体" w:hint="eastAsia"/>
          <w:b/>
          <w:sz w:val="28"/>
          <w:szCs w:val="28"/>
        </w:rPr>
      </w:pPr>
    </w:p>
    <w:p w14:paraId="7D83478E" w14:textId="77777777" w:rsidR="00091D63" w:rsidRDefault="00091D63">
      <w:pPr>
        <w:tabs>
          <w:tab w:val="left" w:pos="1904"/>
        </w:tabs>
        <w:spacing w:line="360" w:lineRule="auto"/>
        <w:jc w:val="center"/>
        <w:rPr>
          <w:rFonts w:ascii="宋体" w:hAnsi="宋体" w:cs="宋体" w:hint="eastAsia"/>
          <w:b/>
          <w:sz w:val="28"/>
          <w:szCs w:val="28"/>
        </w:rPr>
      </w:pPr>
    </w:p>
    <w:p w14:paraId="305D0C92" w14:textId="77777777" w:rsidR="00091D63" w:rsidRDefault="00091D63">
      <w:pPr>
        <w:tabs>
          <w:tab w:val="left" w:pos="1904"/>
        </w:tabs>
        <w:spacing w:line="360" w:lineRule="auto"/>
        <w:jc w:val="center"/>
        <w:rPr>
          <w:rFonts w:ascii="宋体" w:hAnsi="宋体" w:cs="宋体" w:hint="eastAsia"/>
          <w:b/>
          <w:sz w:val="28"/>
          <w:szCs w:val="28"/>
        </w:rPr>
      </w:pPr>
    </w:p>
    <w:p w14:paraId="7CB80BC9" w14:textId="77777777" w:rsidR="00091D63" w:rsidRDefault="00091D63">
      <w:pPr>
        <w:tabs>
          <w:tab w:val="left" w:pos="1904"/>
        </w:tabs>
        <w:spacing w:line="360" w:lineRule="auto"/>
        <w:jc w:val="center"/>
        <w:rPr>
          <w:rFonts w:ascii="宋体" w:hAnsi="宋体" w:cs="宋体" w:hint="eastAsia"/>
          <w:b/>
          <w:sz w:val="28"/>
          <w:szCs w:val="28"/>
        </w:rPr>
      </w:pPr>
    </w:p>
    <w:p w14:paraId="3BA91A8D" w14:textId="77777777" w:rsidR="00091D63" w:rsidRDefault="00091D63">
      <w:pPr>
        <w:tabs>
          <w:tab w:val="left" w:pos="1904"/>
        </w:tabs>
        <w:spacing w:line="360" w:lineRule="auto"/>
        <w:jc w:val="center"/>
        <w:rPr>
          <w:rFonts w:ascii="宋体" w:hAnsi="宋体" w:cs="宋体" w:hint="eastAsia"/>
          <w:b/>
          <w:sz w:val="28"/>
          <w:szCs w:val="28"/>
        </w:rPr>
      </w:pPr>
    </w:p>
    <w:p w14:paraId="616C68DD" w14:textId="77777777" w:rsidR="00091D63" w:rsidRDefault="00091D63">
      <w:pPr>
        <w:tabs>
          <w:tab w:val="left" w:pos="1904"/>
        </w:tabs>
        <w:spacing w:line="360" w:lineRule="auto"/>
        <w:jc w:val="center"/>
        <w:rPr>
          <w:rFonts w:ascii="宋体" w:hAnsi="宋体" w:cs="宋体" w:hint="eastAsia"/>
          <w:b/>
          <w:sz w:val="28"/>
          <w:szCs w:val="28"/>
        </w:rPr>
      </w:pPr>
    </w:p>
    <w:p w14:paraId="16FFD7BB" w14:textId="77777777" w:rsidR="00091D63" w:rsidRDefault="00091D63">
      <w:pPr>
        <w:tabs>
          <w:tab w:val="left" w:pos="1904"/>
        </w:tabs>
        <w:spacing w:line="360" w:lineRule="auto"/>
        <w:jc w:val="center"/>
        <w:rPr>
          <w:rFonts w:ascii="宋体" w:hAnsi="宋体" w:cs="宋体" w:hint="eastAsia"/>
          <w:b/>
          <w:sz w:val="28"/>
          <w:szCs w:val="28"/>
        </w:rPr>
      </w:pPr>
    </w:p>
    <w:p w14:paraId="7003D48E" w14:textId="77777777" w:rsidR="00091D63" w:rsidRDefault="00091D63">
      <w:pPr>
        <w:pStyle w:val="22"/>
      </w:pPr>
    </w:p>
    <w:p w14:paraId="5DFE518E" w14:textId="77777777" w:rsidR="00091D63" w:rsidRDefault="00091D63"/>
    <w:p w14:paraId="008BAC1A" w14:textId="77777777" w:rsidR="00091D63" w:rsidRDefault="00091D63">
      <w:pPr>
        <w:tabs>
          <w:tab w:val="left" w:pos="1904"/>
        </w:tabs>
        <w:spacing w:line="360" w:lineRule="auto"/>
        <w:jc w:val="center"/>
        <w:rPr>
          <w:rFonts w:ascii="宋体" w:hAnsi="宋体" w:cs="宋体" w:hint="eastAsia"/>
          <w:b/>
          <w:sz w:val="28"/>
          <w:szCs w:val="28"/>
        </w:rPr>
      </w:pPr>
    </w:p>
    <w:p w14:paraId="09560A0F" w14:textId="77777777" w:rsidR="00091D63" w:rsidRDefault="00091D63">
      <w:pPr>
        <w:tabs>
          <w:tab w:val="left" w:pos="1904"/>
        </w:tabs>
        <w:spacing w:line="360" w:lineRule="auto"/>
        <w:jc w:val="center"/>
        <w:rPr>
          <w:rFonts w:ascii="宋体" w:hAnsi="宋体" w:cs="宋体" w:hint="eastAsia"/>
          <w:b/>
          <w:sz w:val="28"/>
          <w:szCs w:val="28"/>
        </w:rPr>
      </w:pPr>
    </w:p>
    <w:p w14:paraId="44CCA629" w14:textId="77777777" w:rsidR="00091D63" w:rsidRDefault="00000000">
      <w:pPr>
        <w:tabs>
          <w:tab w:val="left" w:pos="1904"/>
        </w:tabs>
        <w:spacing w:line="360" w:lineRule="auto"/>
        <w:jc w:val="center"/>
        <w:rPr>
          <w:rFonts w:ascii="宋体" w:hAnsi="宋体" w:cs="宋体" w:hint="eastAsia"/>
          <w:b/>
          <w:sz w:val="28"/>
          <w:szCs w:val="28"/>
        </w:rPr>
      </w:pPr>
      <w:r>
        <w:rPr>
          <w:rFonts w:ascii="宋体" w:hAnsi="宋体" w:cs="宋体" w:hint="eastAsia"/>
          <w:b/>
          <w:sz w:val="28"/>
          <w:szCs w:val="28"/>
        </w:rPr>
        <w:t>八、投标人类似项目业绩</w:t>
      </w:r>
    </w:p>
    <w:p w14:paraId="7A0F4786" w14:textId="77777777" w:rsidR="00091D63" w:rsidRDefault="00000000">
      <w:pPr>
        <w:tabs>
          <w:tab w:val="left" w:pos="1904"/>
        </w:tabs>
        <w:spacing w:line="360" w:lineRule="auto"/>
        <w:rPr>
          <w:rFonts w:ascii="宋体" w:hAnsi="宋体" w:cs="宋体" w:hint="eastAsia"/>
          <w:b/>
          <w:sz w:val="24"/>
        </w:rPr>
      </w:pPr>
      <w:r>
        <w:rPr>
          <w:rFonts w:ascii="宋体" w:hAnsi="宋体" w:cs="宋体" w:hint="eastAsia"/>
          <w:b/>
          <w:sz w:val="24"/>
        </w:rPr>
        <w:t>业绩汇总表：</w:t>
      </w:r>
    </w:p>
    <w:tbl>
      <w:tblPr>
        <w:tblStyle w:val="aff3"/>
        <w:tblW w:w="0" w:type="auto"/>
        <w:tblLook w:val="04A0" w:firstRow="1" w:lastRow="0" w:firstColumn="1" w:lastColumn="0" w:noHBand="0" w:noVBand="1"/>
      </w:tblPr>
      <w:tblGrid>
        <w:gridCol w:w="1027"/>
        <w:gridCol w:w="3152"/>
        <w:gridCol w:w="2090"/>
        <w:gridCol w:w="2027"/>
      </w:tblGrid>
      <w:tr w:rsidR="00091D63" w14:paraId="5932D984" w14:textId="77777777">
        <w:trPr>
          <w:trHeight w:val="507"/>
        </w:trPr>
        <w:tc>
          <w:tcPr>
            <w:tcW w:w="1148" w:type="dxa"/>
          </w:tcPr>
          <w:p w14:paraId="3737D2EC" w14:textId="77777777" w:rsidR="00091D63" w:rsidRDefault="00000000">
            <w:pPr>
              <w:tabs>
                <w:tab w:val="left" w:pos="1904"/>
              </w:tabs>
              <w:spacing w:line="360" w:lineRule="auto"/>
              <w:jc w:val="center"/>
              <w:rPr>
                <w:rFonts w:ascii="宋体" w:hAnsi="宋体" w:cs="宋体" w:hint="eastAsia"/>
                <w:b/>
                <w:sz w:val="24"/>
              </w:rPr>
            </w:pPr>
            <w:r>
              <w:rPr>
                <w:rFonts w:ascii="宋体" w:hAnsi="宋体" w:cs="宋体" w:hint="eastAsia"/>
                <w:b/>
                <w:sz w:val="24"/>
              </w:rPr>
              <w:t>序号</w:t>
            </w:r>
          </w:p>
        </w:tc>
        <w:tc>
          <w:tcPr>
            <w:tcW w:w="3719" w:type="dxa"/>
          </w:tcPr>
          <w:p w14:paraId="73A3694B" w14:textId="77777777" w:rsidR="00091D63" w:rsidRDefault="00000000">
            <w:pPr>
              <w:tabs>
                <w:tab w:val="left" w:pos="1904"/>
              </w:tabs>
              <w:spacing w:line="360" w:lineRule="auto"/>
              <w:jc w:val="center"/>
              <w:rPr>
                <w:rFonts w:ascii="宋体" w:hAnsi="宋体" w:cs="宋体" w:hint="eastAsia"/>
                <w:b/>
                <w:sz w:val="24"/>
              </w:rPr>
            </w:pPr>
            <w:r>
              <w:rPr>
                <w:rFonts w:ascii="宋体" w:hAnsi="宋体" w:cs="宋体" w:hint="eastAsia"/>
                <w:b/>
                <w:sz w:val="24"/>
              </w:rPr>
              <w:t>合同名称</w:t>
            </w:r>
          </w:p>
        </w:tc>
        <w:tc>
          <w:tcPr>
            <w:tcW w:w="2434" w:type="dxa"/>
          </w:tcPr>
          <w:p w14:paraId="5F0B5FF9" w14:textId="77777777" w:rsidR="00091D63" w:rsidRDefault="00000000">
            <w:pPr>
              <w:tabs>
                <w:tab w:val="left" w:pos="1904"/>
              </w:tabs>
              <w:spacing w:line="360" w:lineRule="auto"/>
              <w:jc w:val="center"/>
              <w:rPr>
                <w:rFonts w:ascii="宋体" w:hAnsi="宋体" w:cs="宋体" w:hint="eastAsia"/>
                <w:b/>
                <w:sz w:val="24"/>
              </w:rPr>
            </w:pPr>
            <w:r>
              <w:rPr>
                <w:rFonts w:ascii="宋体" w:hAnsi="宋体" w:cs="宋体" w:hint="eastAsia"/>
                <w:b/>
                <w:sz w:val="24"/>
              </w:rPr>
              <w:t>采购单位名称</w:t>
            </w:r>
          </w:p>
        </w:tc>
        <w:tc>
          <w:tcPr>
            <w:tcW w:w="2357" w:type="dxa"/>
          </w:tcPr>
          <w:p w14:paraId="526DCBDE" w14:textId="77777777" w:rsidR="00091D63" w:rsidRDefault="00000000">
            <w:pPr>
              <w:tabs>
                <w:tab w:val="left" w:pos="1904"/>
              </w:tabs>
              <w:spacing w:line="360" w:lineRule="auto"/>
              <w:jc w:val="center"/>
              <w:rPr>
                <w:rFonts w:ascii="宋体" w:hAnsi="宋体" w:cs="宋体" w:hint="eastAsia"/>
                <w:b/>
                <w:sz w:val="24"/>
              </w:rPr>
            </w:pPr>
            <w:r>
              <w:rPr>
                <w:rFonts w:ascii="宋体" w:hAnsi="宋体" w:cs="宋体" w:hint="eastAsia"/>
                <w:b/>
                <w:sz w:val="24"/>
              </w:rPr>
              <w:t>签订日期</w:t>
            </w:r>
          </w:p>
        </w:tc>
      </w:tr>
      <w:tr w:rsidR="00091D63" w14:paraId="16E4F3B0" w14:textId="77777777">
        <w:trPr>
          <w:trHeight w:val="507"/>
        </w:trPr>
        <w:tc>
          <w:tcPr>
            <w:tcW w:w="1148" w:type="dxa"/>
          </w:tcPr>
          <w:p w14:paraId="0ECF7CF1" w14:textId="77777777" w:rsidR="00091D63" w:rsidRDefault="00091D63">
            <w:pPr>
              <w:tabs>
                <w:tab w:val="left" w:pos="1904"/>
              </w:tabs>
              <w:spacing w:line="360" w:lineRule="auto"/>
              <w:rPr>
                <w:rFonts w:ascii="宋体" w:hAnsi="宋体" w:cs="宋体" w:hint="eastAsia"/>
                <w:b/>
                <w:sz w:val="24"/>
              </w:rPr>
            </w:pPr>
          </w:p>
        </w:tc>
        <w:tc>
          <w:tcPr>
            <w:tcW w:w="3719" w:type="dxa"/>
          </w:tcPr>
          <w:p w14:paraId="48F8D0D0" w14:textId="77777777" w:rsidR="00091D63" w:rsidRDefault="00091D63">
            <w:pPr>
              <w:tabs>
                <w:tab w:val="left" w:pos="1904"/>
              </w:tabs>
              <w:spacing w:line="360" w:lineRule="auto"/>
              <w:rPr>
                <w:rFonts w:ascii="宋体" w:hAnsi="宋体" w:cs="宋体" w:hint="eastAsia"/>
                <w:b/>
                <w:sz w:val="24"/>
              </w:rPr>
            </w:pPr>
          </w:p>
        </w:tc>
        <w:tc>
          <w:tcPr>
            <w:tcW w:w="2434" w:type="dxa"/>
          </w:tcPr>
          <w:p w14:paraId="0C6F9C4C" w14:textId="77777777" w:rsidR="00091D63" w:rsidRDefault="00091D63">
            <w:pPr>
              <w:tabs>
                <w:tab w:val="left" w:pos="1904"/>
              </w:tabs>
              <w:spacing w:line="360" w:lineRule="auto"/>
              <w:rPr>
                <w:rFonts w:ascii="宋体" w:hAnsi="宋体" w:cs="宋体" w:hint="eastAsia"/>
                <w:b/>
                <w:sz w:val="24"/>
              </w:rPr>
            </w:pPr>
          </w:p>
        </w:tc>
        <w:tc>
          <w:tcPr>
            <w:tcW w:w="2357" w:type="dxa"/>
          </w:tcPr>
          <w:p w14:paraId="30CBD631" w14:textId="77777777" w:rsidR="00091D63" w:rsidRDefault="00091D63">
            <w:pPr>
              <w:tabs>
                <w:tab w:val="left" w:pos="1904"/>
              </w:tabs>
              <w:spacing w:line="360" w:lineRule="auto"/>
              <w:rPr>
                <w:rFonts w:ascii="宋体" w:hAnsi="宋体" w:cs="宋体" w:hint="eastAsia"/>
                <w:b/>
                <w:sz w:val="24"/>
              </w:rPr>
            </w:pPr>
          </w:p>
        </w:tc>
      </w:tr>
      <w:tr w:rsidR="00091D63" w14:paraId="7A545CC7" w14:textId="77777777">
        <w:trPr>
          <w:trHeight w:val="507"/>
        </w:trPr>
        <w:tc>
          <w:tcPr>
            <w:tcW w:w="1148" w:type="dxa"/>
          </w:tcPr>
          <w:p w14:paraId="68657144" w14:textId="77777777" w:rsidR="00091D63" w:rsidRDefault="00091D63">
            <w:pPr>
              <w:tabs>
                <w:tab w:val="left" w:pos="1904"/>
              </w:tabs>
              <w:spacing w:line="360" w:lineRule="auto"/>
              <w:rPr>
                <w:rFonts w:ascii="宋体" w:hAnsi="宋体" w:cs="宋体" w:hint="eastAsia"/>
                <w:b/>
                <w:sz w:val="24"/>
              </w:rPr>
            </w:pPr>
          </w:p>
        </w:tc>
        <w:tc>
          <w:tcPr>
            <w:tcW w:w="3719" w:type="dxa"/>
          </w:tcPr>
          <w:p w14:paraId="16B71EBD" w14:textId="77777777" w:rsidR="00091D63" w:rsidRDefault="00091D63">
            <w:pPr>
              <w:tabs>
                <w:tab w:val="left" w:pos="1904"/>
              </w:tabs>
              <w:spacing w:line="360" w:lineRule="auto"/>
              <w:rPr>
                <w:rFonts w:ascii="宋体" w:hAnsi="宋体" w:cs="宋体" w:hint="eastAsia"/>
                <w:b/>
                <w:sz w:val="24"/>
              </w:rPr>
            </w:pPr>
          </w:p>
        </w:tc>
        <w:tc>
          <w:tcPr>
            <w:tcW w:w="2434" w:type="dxa"/>
          </w:tcPr>
          <w:p w14:paraId="0A22F4C2" w14:textId="77777777" w:rsidR="00091D63" w:rsidRDefault="00091D63">
            <w:pPr>
              <w:tabs>
                <w:tab w:val="left" w:pos="1904"/>
              </w:tabs>
              <w:spacing w:line="360" w:lineRule="auto"/>
              <w:rPr>
                <w:rFonts w:ascii="宋体" w:hAnsi="宋体" w:cs="宋体" w:hint="eastAsia"/>
                <w:b/>
                <w:sz w:val="24"/>
              </w:rPr>
            </w:pPr>
          </w:p>
        </w:tc>
        <w:tc>
          <w:tcPr>
            <w:tcW w:w="2357" w:type="dxa"/>
          </w:tcPr>
          <w:p w14:paraId="7A145D83" w14:textId="77777777" w:rsidR="00091D63" w:rsidRDefault="00091D63">
            <w:pPr>
              <w:tabs>
                <w:tab w:val="left" w:pos="1904"/>
              </w:tabs>
              <w:spacing w:line="360" w:lineRule="auto"/>
              <w:rPr>
                <w:rFonts w:ascii="宋体" w:hAnsi="宋体" w:cs="宋体" w:hint="eastAsia"/>
                <w:b/>
                <w:sz w:val="24"/>
              </w:rPr>
            </w:pPr>
          </w:p>
        </w:tc>
      </w:tr>
      <w:tr w:rsidR="00091D63" w14:paraId="5D8357A3" w14:textId="77777777">
        <w:trPr>
          <w:trHeight w:val="507"/>
        </w:trPr>
        <w:tc>
          <w:tcPr>
            <w:tcW w:w="1148" w:type="dxa"/>
          </w:tcPr>
          <w:p w14:paraId="1178379B" w14:textId="77777777" w:rsidR="00091D63" w:rsidRDefault="00091D63">
            <w:pPr>
              <w:tabs>
                <w:tab w:val="left" w:pos="1904"/>
              </w:tabs>
              <w:spacing w:line="360" w:lineRule="auto"/>
              <w:rPr>
                <w:rFonts w:ascii="宋体" w:hAnsi="宋体" w:cs="宋体" w:hint="eastAsia"/>
                <w:b/>
                <w:sz w:val="24"/>
              </w:rPr>
            </w:pPr>
          </w:p>
        </w:tc>
        <w:tc>
          <w:tcPr>
            <w:tcW w:w="3719" w:type="dxa"/>
          </w:tcPr>
          <w:p w14:paraId="4BF9EBC8" w14:textId="77777777" w:rsidR="00091D63" w:rsidRDefault="00091D63">
            <w:pPr>
              <w:tabs>
                <w:tab w:val="left" w:pos="1904"/>
              </w:tabs>
              <w:spacing w:line="360" w:lineRule="auto"/>
              <w:rPr>
                <w:rFonts w:ascii="宋体" w:hAnsi="宋体" w:cs="宋体" w:hint="eastAsia"/>
                <w:b/>
                <w:sz w:val="24"/>
              </w:rPr>
            </w:pPr>
          </w:p>
        </w:tc>
        <w:tc>
          <w:tcPr>
            <w:tcW w:w="2434" w:type="dxa"/>
          </w:tcPr>
          <w:p w14:paraId="4DD73385" w14:textId="77777777" w:rsidR="00091D63" w:rsidRDefault="00091D63">
            <w:pPr>
              <w:tabs>
                <w:tab w:val="left" w:pos="1904"/>
              </w:tabs>
              <w:spacing w:line="360" w:lineRule="auto"/>
              <w:rPr>
                <w:rFonts w:ascii="宋体" w:hAnsi="宋体" w:cs="宋体" w:hint="eastAsia"/>
                <w:b/>
                <w:sz w:val="24"/>
              </w:rPr>
            </w:pPr>
          </w:p>
        </w:tc>
        <w:tc>
          <w:tcPr>
            <w:tcW w:w="2357" w:type="dxa"/>
          </w:tcPr>
          <w:p w14:paraId="53E04351" w14:textId="77777777" w:rsidR="00091D63" w:rsidRDefault="00091D63">
            <w:pPr>
              <w:tabs>
                <w:tab w:val="left" w:pos="1904"/>
              </w:tabs>
              <w:spacing w:line="360" w:lineRule="auto"/>
              <w:rPr>
                <w:rFonts w:ascii="宋体" w:hAnsi="宋体" w:cs="宋体" w:hint="eastAsia"/>
                <w:b/>
                <w:sz w:val="24"/>
              </w:rPr>
            </w:pPr>
          </w:p>
        </w:tc>
      </w:tr>
      <w:tr w:rsidR="00091D63" w14:paraId="2604AAC0" w14:textId="77777777">
        <w:trPr>
          <w:trHeight w:val="518"/>
        </w:trPr>
        <w:tc>
          <w:tcPr>
            <w:tcW w:w="1148" w:type="dxa"/>
          </w:tcPr>
          <w:p w14:paraId="12C5E08F" w14:textId="77777777" w:rsidR="00091D63" w:rsidRDefault="00091D63">
            <w:pPr>
              <w:tabs>
                <w:tab w:val="left" w:pos="1904"/>
              </w:tabs>
              <w:spacing w:line="360" w:lineRule="auto"/>
              <w:rPr>
                <w:rFonts w:ascii="宋体" w:hAnsi="宋体" w:cs="宋体" w:hint="eastAsia"/>
                <w:b/>
                <w:sz w:val="24"/>
              </w:rPr>
            </w:pPr>
          </w:p>
        </w:tc>
        <w:tc>
          <w:tcPr>
            <w:tcW w:w="3719" w:type="dxa"/>
          </w:tcPr>
          <w:p w14:paraId="4C448758" w14:textId="77777777" w:rsidR="00091D63" w:rsidRDefault="00091D63">
            <w:pPr>
              <w:tabs>
                <w:tab w:val="left" w:pos="1904"/>
              </w:tabs>
              <w:spacing w:line="360" w:lineRule="auto"/>
              <w:rPr>
                <w:rFonts w:ascii="宋体" w:hAnsi="宋体" w:cs="宋体" w:hint="eastAsia"/>
                <w:b/>
                <w:sz w:val="24"/>
              </w:rPr>
            </w:pPr>
          </w:p>
        </w:tc>
        <w:tc>
          <w:tcPr>
            <w:tcW w:w="2434" w:type="dxa"/>
          </w:tcPr>
          <w:p w14:paraId="7C091A0D" w14:textId="77777777" w:rsidR="00091D63" w:rsidRDefault="00091D63">
            <w:pPr>
              <w:tabs>
                <w:tab w:val="left" w:pos="1904"/>
              </w:tabs>
              <w:spacing w:line="360" w:lineRule="auto"/>
              <w:rPr>
                <w:rFonts w:ascii="宋体" w:hAnsi="宋体" w:cs="宋体" w:hint="eastAsia"/>
                <w:b/>
                <w:sz w:val="24"/>
              </w:rPr>
            </w:pPr>
          </w:p>
        </w:tc>
        <w:tc>
          <w:tcPr>
            <w:tcW w:w="2357" w:type="dxa"/>
          </w:tcPr>
          <w:p w14:paraId="043951D2" w14:textId="77777777" w:rsidR="00091D63" w:rsidRDefault="00091D63">
            <w:pPr>
              <w:tabs>
                <w:tab w:val="left" w:pos="1904"/>
              </w:tabs>
              <w:spacing w:line="360" w:lineRule="auto"/>
              <w:rPr>
                <w:rFonts w:ascii="宋体" w:hAnsi="宋体" w:cs="宋体" w:hint="eastAsia"/>
                <w:b/>
                <w:sz w:val="24"/>
              </w:rPr>
            </w:pPr>
          </w:p>
        </w:tc>
      </w:tr>
    </w:tbl>
    <w:p w14:paraId="1C1749D7" w14:textId="77777777" w:rsidR="00091D63" w:rsidRDefault="00000000">
      <w:pPr>
        <w:tabs>
          <w:tab w:val="left" w:pos="1904"/>
        </w:tabs>
        <w:spacing w:line="360" w:lineRule="auto"/>
        <w:ind w:firstLineChars="200" w:firstLine="422"/>
        <w:rPr>
          <w:rFonts w:ascii="宋体" w:hAnsi="宋体" w:hint="eastAsia"/>
          <w:b/>
          <w:szCs w:val="21"/>
        </w:rPr>
      </w:pPr>
      <w:r>
        <w:rPr>
          <w:rFonts w:ascii="宋体" w:hAnsi="宋体" w:hint="eastAsia"/>
          <w:b/>
          <w:szCs w:val="21"/>
        </w:rPr>
        <w:t>注：1、投标人可根据实际情况对表格进行添加。</w:t>
      </w:r>
    </w:p>
    <w:p w14:paraId="44787886" w14:textId="77777777" w:rsidR="00091D63" w:rsidRDefault="00091D63">
      <w:pPr>
        <w:tabs>
          <w:tab w:val="left" w:pos="1904"/>
        </w:tabs>
        <w:spacing w:line="360" w:lineRule="auto"/>
        <w:rPr>
          <w:rFonts w:ascii="宋体" w:hAnsi="宋体" w:cs="宋体" w:hint="eastAsia"/>
          <w:b/>
          <w:sz w:val="24"/>
        </w:rPr>
      </w:pPr>
    </w:p>
    <w:p w14:paraId="5CB48817" w14:textId="77777777" w:rsidR="00091D63" w:rsidRDefault="00091D63">
      <w:pPr>
        <w:tabs>
          <w:tab w:val="left" w:pos="1904"/>
        </w:tabs>
        <w:spacing w:line="360" w:lineRule="auto"/>
        <w:rPr>
          <w:rFonts w:ascii="宋体" w:hAnsi="宋体" w:cs="宋体" w:hint="eastAsia"/>
          <w:b/>
          <w:sz w:val="24"/>
        </w:rPr>
      </w:pPr>
    </w:p>
    <w:p w14:paraId="14D5CB46" w14:textId="77777777" w:rsidR="00091D63" w:rsidRDefault="00091D63">
      <w:pPr>
        <w:tabs>
          <w:tab w:val="left" w:pos="1904"/>
        </w:tabs>
        <w:spacing w:line="360" w:lineRule="auto"/>
        <w:rPr>
          <w:rFonts w:ascii="宋体" w:hAnsi="宋体" w:cs="宋体" w:hint="eastAsia"/>
          <w:b/>
          <w:sz w:val="24"/>
        </w:rPr>
      </w:pPr>
    </w:p>
    <w:p w14:paraId="68E40C00" w14:textId="77777777" w:rsidR="00091D63" w:rsidRDefault="00091D63">
      <w:pPr>
        <w:tabs>
          <w:tab w:val="left" w:pos="1904"/>
        </w:tabs>
        <w:spacing w:line="360" w:lineRule="auto"/>
        <w:rPr>
          <w:rFonts w:ascii="宋体" w:hAnsi="宋体" w:cs="宋体" w:hint="eastAsia"/>
          <w:b/>
          <w:sz w:val="24"/>
        </w:rPr>
      </w:pPr>
    </w:p>
    <w:p w14:paraId="0FAD5876" w14:textId="77777777" w:rsidR="00091D63" w:rsidRDefault="00091D63">
      <w:pPr>
        <w:tabs>
          <w:tab w:val="left" w:pos="1904"/>
        </w:tabs>
        <w:spacing w:line="360" w:lineRule="auto"/>
        <w:rPr>
          <w:rFonts w:ascii="宋体" w:hAnsi="宋体" w:cs="宋体" w:hint="eastAsia"/>
          <w:b/>
          <w:sz w:val="24"/>
        </w:rPr>
      </w:pPr>
    </w:p>
    <w:p w14:paraId="08274F08" w14:textId="77777777" w:rsidR="00091D63" w:rsidRDefault="00091D63">
      <w:pPr>
        <w:tabs>
          <w:tab w:val="left" w:pos="1904"/>
        </w:tabs>
        <w:spacing w:line="360" w:lineRule="auto"/>
        <w:rPr>
          <w:rFonts w:ascii="宋体" w:hAnsi="宋体" w:cs="宋体" w:hint="eastAsia"/>
          <w:b/>
          <w:sz w:val="24"/>
        </w:rPr>
      </w:pPr>
    </w:p>
    <w:p w14:paraId="670FA72B" w14:textId="77777777" w:rsidR="00091D63" w:rsidRDefault="00091D63">
      <w:pPr>
        <w:tabs>
          <w:tab w:val="left" w:pos="1904"/>
        </w:tabs>
        <w:spacing w:line="360" w:lineRule="auto"/>
        <w:rPr>
          <w:rFonts w:ascii="宋体" w:hAnsi="宋体" w:cs="宋体" w:hint="eastAsia"/>
          <w:b/>
          <w:sz w:val="24"/>
        </w:rPr>
      </w:pPr>
    </w:p>
    <w:p w14:paraId="5E8CFE7A" w14:textId="77777777" w:rsidR="00091D63" w:rsidRDefault="00091D63">
      <w:pPr>
        <w:tabs>
          <w:tab w:val="left" w:pos="1904"/>
        </w:tabs>
        <w:spacing w:line="360" w:lineRule="auto"/>
        <w:rPr>
          <w:rFonts w:ascii="宋体" w:hAnsi="宋体" w:cs="宋体" w:hint="eastAsia"/>
          <w:b/>
          <w:sz w:val="24"/>
        </w:rPr>
      </w:pPr>
    </w:p>
    <w:p w14:paraId="620B70B3" w14:textId="77777777" w:rsidR="00091D63" w:rsidRDefault="00091D63">
      <w:pPr>
        <w:tabs>
          <w:tab w:val="left" w:pos="1904"/>
        </w:tabs>
        <w:spacing w:line="360" w:lineRule="auto"/>
        <w:rPr>
          <w:rFonts w:ascii="宋体" w:hAnsi="宋体" w:cs="宋体" w:hint="eastAsia"/>
          <w:b/>
          <w:sz w:val="24"/>
        </w:rPr>
      </w:pPr>
    </w:p>
    <w:p w14:paraId="6BEF6FD2" w14:textId="77777777" w:rsidR="00091D63" w:rsidRDefault="00091D63">
      <w:pPr>
        <w:tabs>
          <w:tab w:val="left" w:pos="1904"/>
        </w:tabs>
        <w:spacing w:line="360" w:lineRule="auto"/>
        <w:rPr>
          <w:rFonts w:ascii="宋体" w:hAnsi="宋体" w:cs="宋体" w:hint="eastAsia"/>
          <w:b/>
          <w:sz w:val="24"/>
        </w:rPr>
      </w:pPr>
    </w:p>
    <w:p w14:paraId="5BA1C199" w14:textId="77777777" w:rsidR="00091D63" w:rsidRDefault="00091D63">
      <w:pPr>
        <w:tabs>
          <w:tab w:val="left" w:pos="1904"/>
        </w:tabs>
        <w:spacing w:line="360" w:lineRule="auto"/>
        <w:rPr>
          <w:rFonts w:ascii="宋体" w:hAnsi="宋体" w:cs="宋体" w:hint="eastAsia"/>
          <w:b/>
          <w:sz w:val="24"/>
        </w:rPr>
      </w:pPr>
    </w:p>
    <w:p w14:paraId="678D0397" w14:textId="77777777" w:rsidR="00091D63" w:rsidRDefault="00091D63">
      <w:pPr>
        <w:tabs>
          <w:tab w:val="left" w:pos="1904"/>
        </w:tabs>
        <w:spacing w:line="360" w:lineRule="auto"/>
        <w:rPr>
          <w:rFonts w:ascii="宋体" w:hAnsi="宋体" w:cs="宋体" w:hint="eastAsia"/>
          <w:b/>
          <w:sz w:val="24"/>
        </w:rPr>
      </w:pPr>
    </w:p>
    <w:p w14:paraId="27CF9F1C" w14:textId="77777777" w:rsidR="00091D63" w:rsidRDefault="00091D63">
      <w:pPr>
        <w:tabs>
          <w:tab w:val="left" w:pos="1904"/>
        </w:tabs>
        <w:spacing w:line="360" w:lineRule="auto"/>
        <w:rPr>
          <w:rFonts w:ascii="宋体" w:hAnsi="宋体" w:cs="宋体" w:hint="eastAsia"/>
          <w:b/>
          <w:sz w:val="24"/>
        </w:rPr>
      </w:pPr>
    </w:p>
    <w:p w14:paraId="6317B42F" w14:textId="77777777" w:rsidR="00091D63" w:rsidRDefault="00091D63">
      <w:pPr>
        <w:tabs>
          <w:tab w:val="left" w:pos="1904"/>
        </w:tabs>
        <w:spacing w:line="360" w:lineRule="auto"/>
        <w:rPr>
          <w:rFonts w:ascii="宋体" w:hAnsi="宋体" w:cs="宋体" w:hint="eastAsia"/>
          <w:b/>
          <w:sz w:val="24"/>
        </w:rPr>
      </w:pPr>
    </w:p>
    <w:p w14:paraId="1F686610" w14:textId="77777777" w:rsidR="00091D63" w:rsidRDefault="00091D63">
      <w:pPr>
        <w:tabs>
          <w:tab w:val="left" w:pos="1904"/>
        </w:tabs>
        <w:spacing w:line="360" w:lineRule="auto"/>
        <w:rPr>
          <w:rFonts w:ascii="宋体" w:hAnsi="宋体" w:cs="宋体" w:hint="eastAsia"/>
          <w:b/>
          <w:sz w:val="24"/>
        </w:rPr>
      </w:pPr>
    </w:p>
    <w:p w14:paraId="03203860" w14:textId="77777777" w:rsidR="00091D63" w:rsidRDefault="00091D63">
      <w:pPr>
        <w:tabs>
          <w:tab w:val="left" w:pos="1904"/>
        </w:tabs>
        <w:spacing w:line="360" w:lineRule="auto"/>
        <w:rPr>
          <w:rFonts w:ascii="宋体" w:hAnsi="宋体" w:cs="宋体" w:hint="eastAsia"/>
          <w:b/>
          <w:sz w:val="24"/>
        </w:rPr>
      </w:pPr>
    </w:p>
    <w:p w14:paraId="061F7612" w14:textId="77777777" w:rsidR="00091D63" w:rsidRDefault="00091D63">
      <w:pPr>
        <w:tabs>
          <w:tab w:val="left" w:pos="1904"/>
        </w:tabs>
        <w:spacing w:line="360" w:lineRule="auto"/>
        <w:rPr>
          <w:rFonts w:ascii="宋体" w:hAnsi="宋体" w:cs="宋体" w:hint="eastAsia"/>
          <w:b/>
          <w:sz w:val="24"/>
        </w:rPr>
      </w:pPr>
    </w:p>
    <w:p w14:paraId="0001570E" w14:textId="77777777" w:rsidR="00091D63" w:rsidRDefault="00091D63">
      <w:pPr>
        <w:pStyle w:val="22"/>
      </w:pPr>
    </w:p>
    <w:p w14:paraId="4E755545" w14:textId="77777777" w:rsidR="00091D63" w:rsidRDefault="00091D63"/>
    <w:p w14:paraId="06551490" w14:textId="77777777" w:rsidR="00091D63" w:rsidRDefault="00000000">
      <w:pPr>
        <w:tabs>
          <w:tab w:val="left" w:pos="1904"/>
        </w:tabs>
        <w:spacing w:line="360" w:lineRule="auto"/>
        <w:rPr>
          <w:rFonts w:ascii="宋体" w:hAnsi="宋体" w:cs="宋体" w:hint="eastAsia"/>
          <w:b/>
          <w:sz w:val="24"/>
        </w:rPr>
      </w:pPr>
      <w:r>
        <w:rPr>
          <w:rFonts w:ascii="宋体" w:hAnsi="宋体" w:cs="宋体" w:hint="eastAsia"/>
          <w:b/>
          <w:sz w:val="24"/>
        </w:rPr>
        <w:t>业绩明细表：</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5346"/>
      </w:tblGrid>
      <w:tr w:rsidR="00091D63" w14:paraId="431C536C" w14:textId="77777777">
        <w:trPr>
          <w:trHeight w:val="746"/>
        </w:trPr>
        <w:tc>
          <w:tcPr>
            <w:tcW w:w="2587" w:type="dxa"/>
            <w:vAlign w:val="center"/>
          </w:tcPr>
          <w:p w14:paraId="0902802E" w14:textId="77777777" w:rsidR="00091D63" w:rsidRDefault="00000000">
            <w:pPr>
              <w:topLinePunct/>
              <w:spacing w:line="440" w:lineRule="exact"/>
              <w:jc w:val="center"/>
              <w:rPr>
                <w:b/>
              </w:rPr>
            </w:pPr>
            <w:r>
              <w:rPr>
                <w:rFonts w:hint="eastAsia"/>
                <w:b/>
              </w:rPr>
              <w:t>合同</w:t>
            </w:r>
            <w:r>
              <w:rPr>
                <w:b/>
              </w:rPr>
              <w:t>名称</w:t>
            </w:r>
          </w:p>
        </w:tc>
        <w:tc>
          <w:tcPr>
            <w:tcW w:w="5346" w:type="dxa"/>
          </w:tcPr>
          <w:p w14:paraId="3FFC0A1A" w14:textId="77777777" w:rsidR="00091D63" w:rsidRDefault="00091D63">
            <w:pPr>
              <w:topLinePunct/>
              <w:spacing w:line="440" w:lineRule="exact"/>
              <w:ind w:left="1470"/>
              <w:rPr>
                <w:b/>
              </w:rPr>
            </w:pPr>
          </w:p>
        </w:tc>
      </w:tr>
      <w:tr w:rsidR="00091D63" w14:paraId="0AC13485" w14:textId="77777777">
        <w:trPr>
          <w:trHeight w:val="746"/>
        </w:trPr>
        <w:tc>
          <w:tcPr>
            <w:tcW w:w="2587" w:type="dxa"/>
            <w:vAlign w:val="center"/>
          </w:tcPr>
          <w:p w14:paraId="30B9371E" w14:textId="77777777" w:rsidR="00091D63" w:rsidRDefault="00000000">
            <w:pPr>
              <w:topLinePunct/>
              <w:spacing w:line="440" w:lineRule="exact"/>
              <w:jc w:val="center"/>
              <w:rPr>
                <w:b/>
              </w:rPr>
            </w:pPr>
            <w:r>
              <w:rPr>
                <w:b/>
              </w:rPr>
              <w:t>项目所在地</w:t>
            </w:r>
          </w:p>
        </w:tc>
        <w:tc>
          <w:tcPr>
            <w:tcW w:w="5346" w:type="dxa"/>
          </w:tcPr>
          <w:p w14:paraId="4C844E6B" w14:textId="77777777" w:rsidR="00091D63" w:rsidRDefault="00091D63">
            <w:pPr>
              <w:topLinePunct/>
              <w:spacing w:line="440" w:lineRule="exact"/>
              <w:ind w:left="1470"/>
              <w:rPr>
                <w:b/>
              </w:rPr>
            </w:pPr>
          </w:p>
        </w:tc>
      </w:tr>
      <w:tr w:rsidR="00091D63" w14:paraId="0D91FBCE" w14:textId="77777777">
        <w:trPr>
          <w:trHeight w:val="746"/>
        </w:trPr>
        <w:tc>
          <w:tcPr>
            <w:tcW w:w="2587" w:type="dxa"/>
            <w:vAlign w:val="center"/>
          </w:tcPr>
          <w:p w14:paraId="31087708" w14:textId="77777777" w:rsidR="00091D63" w:rsidRDefault="00000000">
            <w:pPr>
              <w:topLinePunct/>
              <w:spacing w:line="440" w:lineRule="exact"/>
              <w:jc w:val="center"/>
              <w:rPr>
                <w:b/>
              </w:rPr>
            </w:pPr>
            <w:r>
              <w:rPr>
                <w:rFonts w:hint="eastAsia"/>
                <w:b/>
              </w:rPr>
              <w:t>需方</w:t>
            </w:r>
            <w:r>
              <w:rPr>
                <w:b/>
              </w:rPr>
              <w:t>名称</w:t>
            </w:r>
          </w:p>
        </w:tc>
        <w:tc>
          <w:tcPr>
            <w:tcW w:w="5346" w:type="dxa"/>
          </w:tcPr>
          <w:p w14:paraId="2CCB47E6" w14:textId="77777777" w:rsidR="00091D63" w:rsidRDefault="00091D63">
            <w:pPr>
              <w:topLinePunct/>
              <w:spacing w:line="440" w:lineRule="exact"/>
              <w:ind w:left="1470"/>
              <w:rPr>
                <w:b/>
              </w:rPr>
            </w:pPr>
          </w:p>
        </w:tc>
      </w:tr>
      <w:tr w:rsidR="00091D63" w14:paraId="48C9695F" w14:textId="77777777">
        <w:trPr>
          <w:trHeight w:val="746"/>
        </w:trPr>
        <w:tc>
          <w:tcPr>
            <w:tcW w:w="2587" w:type="dxa"/>
            <w:vAlign w:val="center"/>
          </w:tcPr>
          <w:p w14:paraId="3475B89F" w14:textId="77777777" w:rsidR="00091D63" w:rsidRDefault="00000000">
            <w:pPr>
              <w:topLinePunct/>
              <w:spacing w:line="440" w:lineRule="exact"/>
              <w:jc w:val="center"/>
              <w:rPr>
                <w:b/>
              </w:rPr>
            </w:pPr>
            <w:r>
              <w:rPr>
                <w:rFonts w:hint="eastAsia"/>
                <w:b/>
              </w:rPr>
              <w:t>需方</w:t>
            </w:r>
            <w:r>
              <w:rPr>
                <w:b/>
              </w:rPr>
              <w:t>地址</w:t>
            </w:r>
          </w:p>
        </w:tc>
        <w:tc>
          <w:tcPr>
            <w:tcW w:w="5346" w:type="dxa"/>
          </w:tcPr>
          <w:p w14:paraId="23387ABD" w14:textId="77777777" w:rsidR="00091D63" w:rsidRDefault="00091D63">
            <w:pPr>
              <w:topLinePunct/>
              <w:spacing w:line="440" w:lineRule="exact"/>
              <w:ind w:left="1470"/>
              <w:rPr>
                <w:b/>
              </w:rPr>
            </w:pPr>
          </w:p>
        </w:tc>
      </w:tr>
      <w:tr w:rsidR="00091D63" w14:paraId="4E605AFF" w14:textId="77777777">
        <w:trPr>
          <w:trHeight w:val="746"/>
        </w:trPr>
        <w:tc>
          <w:tcPr>
            <w:tcW w:w="2587" w:type="dxa"/>
            <w:vAlign w:val="center"/>
          </w:tcPr>
          <w:p w14:paraId="71DC2AA4" w14:textId="77777777" w:rsidR="00091D63" w:rsidRDefault="00000000">
            <w:pPr>
              <w:topLinePunct/>
              <w:spacing w:line="440" w:lineRule="exact"/>
              <w:jc w:val="center"/>
              <w:rPr>
                <w:b/>
              </w:rPr>
            </w:pPr>
            <w:r>
              <w:rPr>
                <w:rFonts w:hint="eastAsia"/>
                <w:b/>
              </w:rPr>
              <w:t>联系人</w:t>
            </w:r>
          </w:p>
        </w:tc>
        <w:tc>
          <w:tcPr>
            <w:tcW w:w="5346" w:type="dxa"/>
          </w:tcPr>
          <w:p w14:paraId="265CBA35" w14:textId="77777777" w:rsidR="00091D63" w:rsidRDefault="00091D63">
            <w:pPr>
              <w:topLinePunct/>
              <w:spacing w:line="440" w:lineRule="exact"/>
              <w:ind w:left="1470"/>
              <w:rPr>
                <w:b/>
              </w:rPr>
            </w:pPr>
          </w:p>
        </w:tc>
      </w:tr>
      <w:tr w:rsidR="00091D63" w14:paraId="25390765" w14:textId="77777777">
        <w:trPr>
          <w:trHeight w:val="746"/>
        </w:trPr>
        <w:tc>
          <w:tcPr>
            <w:tcW w:w="2587" w:type="dxa"/>
            <w:vAlign w:val="center"/>
          </w:tcPr>
          <w:p w14:paraId="618FB703" w14:textId="77777777" w:rsidR="00091D63" w:rsidRDefault="00000000">
            <w:pPr>
              <w:topLinePunct/>
              <w:spacing w:line="440" w:lineRule="exact"/>
              <w:jc w:val="center"/>
              <w:rPr>
                <w:b/>
              </w:rPr>
            </w:pPr>
            <w:r>
              <w:rPr>
                <w:rFonts w:hint="eastAsia"/>
                <w:b/>
              </w:rPr>
              <w:t>联系</w:t>
            </w:r>
            <w:r>
              <w:rPr>
                <w:b/>
              </w:rPr>
              <w:t>电话</w:t>
            </w:r>
          </w:p>
        </w:tc>
        <w:tc>
          <w:tcPr>
            <w:tcW w:w="5346" w:type="dxa"/>
          </w:tcPr>
          <w:p w14:paraId="616CC7C7" w14:textId="77777777" w:rsidR="00091D63" w:rsidRDefault="00091D63">
            <w:pPr>
              <w:topLinePunct/>
              <w:spacing w:line="440" w:lineRule="exact"/>
              <w:ind w:left="1470"/>
              <w:rPr>
                <w:b/>
              </w:rPr>
            </w:pPr>
          </w:p>
        </w:tc>
      </w:tr>
      <w:tr w:rsidR="00091D63" w14:paraId="26129B44" w14:textId="77777777">
        <w:trPr>
          <w:trHeight w:val="746"/>
        </w:trPr>
        <w:tc>
          <w:tcPr>
            <w:tcW w:w="2587" w:type="dxa"/>
            <w:vAlign w:val="center"/>
          </w:tcPr>
          <w:p w14:paraId="17DD68F6" w14:textId="77777777" w:rsidR="00091D63" w:rsidRDefault="00000000">
            <w:pPr>
              <w:topLinePunct/>
              <w:spacing w:line="440" w:lineRule="exact"/>
              <w:jc w:val="center"/>
              <w:rPr>
                <w:b/>
              </w:rPr>
            </w:pPr>
            <w:r>
              <w:rPr>
                <w:b/>
              </w:rPr>
              <w:t>合同价格</w:t>
            </w:r>
          </w:p>
        </w:tc>
        <w:tc>
          <w:tcPr>
            <w:tcW w:w="5346" w:type="dxa"/>
          </w:tcPr>
          <w:p w14:paraId="241072D8" w14:textId="77777777" w:rsidR="00091D63" w:rsidRDefault="00091D63">
            <w:pPr>
              <w:topLinePunct/>
              <w:spacing w:line="440" w:lineRule="exact"/>
              <w:ind w:left="1470"/>
              <w:rPr>
                <w:b/>
              </w:rPr>
            </w:pPr>
          </w:p>
        </w:tc>
      </w:tr>
    </w:tbl>
    <w:p w14:paraId="32DB4E87" w14:textId="77777777" w:rsidR="00091D63" w:rsidRDefault="00091D63">
      <w:pPr>
        <w:tabs>
          <w:tab w:val="left" w:pos="840"/>
        </w:tabs>
        <w:autoSpaceDE w:val="0"/>
        <w:autoSpaceDN w:val="0"/>
        <w:adjustRightInd w:val="0"/>
        <w:spacing w:line="360" w:lineRule="auto"/>
        <w:jc w:val="left"/>
        <w:rPr>
          <w:rFonts w:ascii="宋体"/>
          <w:spacing w:val="10"/>
          <w:kern w:val="0"/>
          <w:sz w:val="28"/>
          <w:szCs w:val="28"/>
        </w:rPr>
      </w:pPr>
    </w:p>
    <w:p w14:paraId="22606E2E" w14:textId="77777777" w:rsidR="00091D63" w:rsidRDefault="00000000">
      <w:pPr>
        <w:tabs>
          <w:tab w:val="left" w:pos="1904"/>
        </w:tabs>
        <w:spacing w:line="360" w:lineRule="auto"/>
        <w:ind w:firstLineChars="200" w:firstLine="422"/>
        <w:rPr>
          <w:rFonts w:ascii="宋体" w:hAnsi="宋体" w:hint="eastAsia"/>
          <w:b/>
          <w:szCs w:val="21"/>
        </w:rPr>
      </w:pPr>
      <w:r>
        <w:rPr>
          <w:rFonts w:ascii="宋体" w:hAnsi="宋体" w:hint="eastAsia"/>
          <w:b/>
          <w:szCs w:val="21"/>
        </w:rPr>
        <w:t>注：1、每张表格只填写一个项目；</w:t>
      </w:r>
    </w:p>
    <w:p w14:paraId="686FAC15" w14:textId="77777777" w:rsidR="00091D63" w:rsidRDefault="00000000">
      <w:pPr>
        <w:tabs>
          <w:tab w:val="left" w:pos="1904"/>
        </w:tabs>
        <w:spacing w:line="360" w:lineRule="auto"/>
        <w:ind w:firstLineChars="400" w:firstLine="843"/>
        <w:rPr>
          <w:rFonts w:ascii="宋体" w:hAnsi="宋体" w:hint="eastAsia"/>
          <w:b/>
          <w:szCs w:val="21"/>
        </w:rPr>
      </w:pPr>
      <w:r>
        <w:rPr>
          <w:rFonts w:ascii="宋体" w:hAnsi="宋体" w:hint="eastAsia"/>
          <w:b/>
          <w:szCs w:val="21"/>
        </w:rPr>
        <w:t>2、投标人可根据实际情况对表格进行添加；</w:t>
      </w:r>
    </w:p>
    <w:p w14:paraId="1F298583" w14:textId="77777777" w:rsidR="00091D63" w:rsidRDefault="00000000">
      <w:pPr>
        <w:tabs>
          <w:tab w:val="left" w:pos="1904"/>
        </w:tabs>
        <w:spacing w:line="360" w:lineRule="auto"/>
        <w:ind w:firstLineChars="400" w:firstLine="843"/>
        <w:rPr>
          <w:rFonts w:ascii="宋体" w:hAnsi="宋体" w:hint="eastAsia"/>
          <w:b/>
          <w:szCs w:val="21"/>
        </w:rPr>
      </w:pPr>
      <w:r>
        <w:rPr>
          <w:rFonts w:ascii="宋体" w:hAnsi="宋体" w:hint="eastAsia"/>
          <w:b/>
          <w:szCs w:val="21"/>
        </w:rPr>
        <w:t>3、本表格后附业绩合同复印件，业绩合同不清楚的可能影响业绩评定；</w:t>
      </w:r>
    </w:p>
    <w:p w14:paraId="16F3AAF0" w14:textId="77777777" w:rsidR="00091D63" w:rsidRDefault="00000000">
      <w:pPr>
        <w:pStyle w:val="Style649"/>
        <w:tabs>
          <w:tab w:val="left" w:pos="1904"/>
        </w:tabs>
        <w:spacing w:line="360" w:lineRule="auto"/>
        <w:ind w:left="825" w:firstLineChars="0" w:firstLine="0"/>
        <w:rPr>
          <w:rFonts w:ascii="宋体" w:hAnsi="宋体" w:hint="eastAsia"/>
          <w:b/>
          <w:szCs w:val="21"/>
        </w:rPr>
      </w:pPr>
      <w:r>
        <w:rPr>
          <w:rFonts w:ascii="宋体" w:hAnsi="宋体" w:hint="eastAsia"/>
          <w:b/>
          <w:szCs w:val="21"/>
        </w:rPr>
        <w:t>4、投标人提供虚假业绩合同将自行承担相关责任。</w:t>
      </w:r>
    </w:p>
    <w:p w14:paraId="1CF18372" w14:textId="77777777" w:rsidR="00091D63" w:rsidRDefault="00091D63">
      <w:pPr>
        <w:pStyle w:val="2f4"/>
        <w:keepNext w:val="0"/>
        <w:keepLines w:val="0"/>
        <w:spacing w:before="0" w:after="0" w:line="300" w:lineRule="auto"/>
        <w:rPr>
          <w:rFonts w:hint="eastAsia"/>
          <w:b/>
          <w:color w:val="auto"/>
          <w:szCs w:val="21"/>
        </w:rPr>
      </w:pPr>
    </w:p>
    <w:p w14:paraId="784C601D" w14:textId="77777777" w:rsidR="00091D63" w:rsidRDefault="00091D63">
      <w:pPr>
        <w:spacing w:line="360" w:lineRule="auto"/>
        <w:ind w:leftChars="200" w:left="730" w:hangingChars="147" w:hanging="310"/>
        <w:rPr>
          <w:rFonts w:ascii="宋体" w:hAnsi="宋体" w:cs="宋体" w:hint="eastAsia"/>
          <w:b/>
          <w:szCs w:val="21"/>
        </w:rPr>
      </w:pPr>
    </w:p>
    <w:p w14:paraId="25101F1D" w14:textId="77777777" w:rsidR="00091D63" w:rsidRDefault="00091D63">
      <w:pPr>
        <w:spacing w:line="360" w:lineRule="auto"/>
        <w:ind w:leftChars="200" w:left="730" w:hangingChars="147" w:hanging="310"/>
        <w:rPr>
          <w:rFonts w:ascii="宋体" w:hAnsi="宋体" w:cs="宋体" w:hint="eastAsia"/>
          <w:b/>
          <w:szCs w:val="21"/>
        </w:rPr>
      </w:pPr>
    </w:p>
    <w:p w14:paraId="768668A2" w14:textId="77777777" w:rsidR="00091D63" w:rsidRDefault="00091D63">
      <w:pPr>
        <w:spacing w:line="360" w:lineRule="auto"/>
        <w:ind w:leftChars="200" w:left="730" w:hangingChars="147" w:hanging="310"/>
        <w:rPr>
          <w:rFonts w:ascii="宋体" w:hAnsi="宋体" w:cs="宋体" w:hint="eastAsia"/>
          <w:b/>
          <w:szCs w:val="21"/>
        </w:rPr>
      </w:pPr>
    </w:p>
    <w:p w14:paraId="1D690B89" w14:textId="77777777" w:rsidR="00091D63" w:rsidRDefault="00091D63">
      <w:pPr>
        <w:spacing w:line="360" w:lineRule="auto"/>
        <w:ind w:leftChars="200" w:left="730" w:hangingChars="147" w:hanging="310"/>
        <w:rPr>
          <w:rFonts w:ascii="宋体" w:hAnsi="宋体" w:cs="宋体" w:hint="eastAsia"/>
          <w:b/>
          <w:szCs w:val="21"/>
        </w:rPr>
      </w:pPr>
    </w:p>
    <w:p w14:paraId="61EC43D6" w14:textId="77777777" w:rsidR="00091D63" w:rsidRDefault="00091D63">
      <w:pPr>
        <w:spacing w:line="360" w:lineRule="auto"/>
        <w:ind w:leftChars="200" w:left="730" w:hangingChars="147" w:hanging="310"/>
        <w:rPr>
          <w:rFonts w:ascii="宋体" w:hAnsi="宋体" w:cs="宋体" w:hint="eastAsia"/>
          <w:b/>
          <w:szCs w:val="21"/>
        </w:rPr>
      </w:pPr>
    </w:p>
    <w:p w14:paraId="3FF34401" w14:textId="77777777" w:rsidR="00091D63" w:rsidRDefault="00091D63">
      <w:pPr>
        <w:pStyle w:val="22"/>
      </w:pPr>
    </w:p>
    <w:p w14:paraId="7284BD57" w14:textId="77777777" w:rsidR="00091D63" w:rsidRDefault="00091D63"/>
    <w:p w14:paraId="6960B0C8" w14:textId="77777777" w:rsidR="00091D63" w:rsidRDefault="00091D63">
      <w:pPr>
        <w:pStyle w:val="22"/>
      </w:pPr>
    </w:p>
    <w:p w14:paraId="3D6AE45D" w14:textId="77777777" w:rsidR="00091D63" w:rsidRDefault="00000000">
      <w:pPr>
        <w:spacing w:line="360" w:lineRule="auto"/>
        <w:jc w:val="center"/>
        <w:rPr>
          <w:rFonts w:ascii="宋体" w:hAnsi="宋体" w:cs="宋体" w:hint="eastAsia"/>
          <w:b/>
          <w:sz w:val="28"/>
          <w:szCs w:val="28"/>
        </w:rPr>
      </w:pPr>
      <w:r>
        <w:rPr>
          <w:rFonts w:ascii="宋体" w:hAnsi="宋体" w:cs="宋体" w:hint="eastAsia"/>
          <w:b/>
          <w:sz w:val="28"/>
          <w:szCs w:val="28"/>
        </w:rPr>
        <w:t>九、技术部分</w:t>
      </w:r>
    </w:p>
    <w:p w14:paraId="48C7995A" w14:textId="77777777" w:rsidR="00091D63" w:rsidRDefault="00091D63">
      <w:pPr>
        <w:rPr>
          <w:rFonts w:ascii="宋体" w:cs="宋体"/>
          <w:b/>
          <w:bCs/>
          <w:sz w:val="24"/>
          <w:lang w:bidi="he-IL"/>
        </w:rPr>
      </w:pPr>
    </w:p>
    <w:p w14:paraId="2C52FC2C" w14:textId="77777777" w:rsidR="00091D63" w:rsidRDefault="00000000">
      <w:pPr>
        <w:spacing w:line="360" w:lineRule="auto"/>
        <w:ind w:firstLineChars="200" w:firstLine="420"/>
        <w:rPr>
          <w:rFonts w:ascii="宋体" w:hAnsi="宋体" w:hint="eastAsia"/>
          <w:szCs w:val="21"/>
        </w:rPr>
      </w:pPr>
      <w:r>
        <w:rPr>
          <w:rFonts w:ascii="宋体" w:hAnsi="宋体" w:hint="eastAsia"/>
          <w:szCs w:val="21"/>
        </w:rPr>
        <w:t>投标人就“第三章项目要求”中提到的所有内容及按照“第四章中的评分办法”制定相关方案，内容自定。格式自拟。</w:t>
      </w:r>
    </w:p>
    <w:p w14:paraId="06A0DBBC" w14:textId="77777777" w:rsidR="00091D63" w:rsidRDefault="00000000">
      <w:pPr>
        <w:pStyle w:val="22"/>
      </w:pPr>
      <w:r>
        <w:br w:type="page"/>
      </w:r>
    </w:p>
    <w:p w14:paraId="641A742A" w14:textId="77777777" w:rsidR="00091D63" w:rsidRDefault="00000000">
      <w:pPr>
        <w:pStyle w:val="10"/>
        <w:numPr>
          <w:ilvl w:val="0"/>
          <w:numId w:val="20"/>
        </w:numPr>
        <w:rPr>
          <w:rFonts w:ascii="宋体" w:eastAsia="宋体" w:hAnsi="宋体" w:hint="eastAsia"/>
          <w:szCs w:val="44"/>
        </w:rPr>
      </w:pPr>
      <w:bookmarkStart w:id="186" w:name="_Toc214371306"/>
      <w:bookmarkStart w:id="187" w:name="_Toc160186118"/>
      <w:bookmarkEnd w:id="174"/>
      <w:bookmarkEnd w:id="175"/>
      <w:r>
        <w:rPr>
          <w:rFonts w:ascii="宋体" w:eastAsia="宋体" w:hAnsi="宋体" w:hint="eastAsia"/>
          <w:szCs w:val="44"/>
        </w:rPr>
        <w:lastRenderedPageBreak/>
        <w:t>项目要求</w:t>
      </w:r>
      <w:bookmarkEnd w:id="176"/>
      <w:bookmarkEnd w:id="177"/>
      <w:bookmarkEnd w:id="178"/>
      <w:bookmarkEnd w:id="179"/>
      <w:bookmarkEnd w:id="180"/>
      <w:bookmarkEnd w:id="181"/>
      <w:bookmarkEnd w:id="182"/>
      <w:bookmarkEnd w:id="183"/>
      <w:bookmarkEnd w:id="186"/>
      <w:bookmarkEnd w:id="187"/>
    </w:p>
    <w:p w14:paraId="65E76A4A" w14:textId="77777777" w:rsidR="00091D63" w:rsidRDefault="00000000">
      <w:pPr>
        <w:overflowPunct w:val="0"/>
        <w:spacing w:line="560" w:lineRule="exact"/>
        <w:jc w:val="left"/>
        <w:rPr>
          <w:rFonts w:ascii="宋体" w:hAnsi="宋体" w:cs="Calibri" w:hint="eastAsia"/>
          <w:b/>
          <w:szCs w:val="21"/>
        </w:rPr>
      </w:pPr>
      <w:r>
        <w:rPr>
          <w:rFonts w:ascii="宋体" w:hAnsi="宋体" w:cs="Calibri" w:hint="eastAsia"/>
          <w:b/>
          <w:szCs w:val="21"/>
        </w:rPr>
        <w:t>一、采购清单</w:t>
      </w:r>
    </w:p>
    <w:tbl>
      <w:tblPr>
        <w:tblW w:w="7538" w:type="dxa"/>
        <w:tblInd w:w="93" w:type="dxa"/>
        <w:tblLook w:val="04A0" w:firstRow="1" w:lastRow="0" w:firstColumn="1" w:lastColumn="0" w:noHBand="0" w:noVBand="1"/>
      </w:tblPr>
      <w:tblGrid>
        <w:gridCol w:w="895"/>
        <w:gridCol w:w="5210"/>
        <w:gridCol w:w="1433"/>
      </w:tblGrid>
      <w:tr w:rsidR="00091D63" w14:paraId="6084BBA5" w14:textId="77777777">
        <w:trPr>
          <w:trHeight w:val="285"/>
        </w:trPr>
        <w:tc>
          <w:tcPr>
            <w:tcW w:w="895" w:type="dxa"/>
            <w:tcBorders>
              <w:top w:val="single" w:sz="4" w:space="0" w:color="000000"/>
              <w:left w:val="single" w:sz="4" w:space="0" w:color="000000"/>
              <w:bottom w:val="single" w:sz="4" w:space="0" w:color="000000"/>
              <w:right w:val="single" w:sz="4" w:space="0" w:color="000000"/>
            </w:tcBorders>
            <w:vAlign w:val="center"/>
          </w:tcPr>
          <w:p w14:paraId="79E57C76" w14:textId="77777777" w:rsidR="00091D63" w:rsidRDefault="0000000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序号</w:t>
            </w:r>
          </w:p>
        </w:tc>
        <w:tc>
          <w:tcPr>
            <w:tcW w:w="5210" w:type="dxa"/>
            <w:tcBorders>
              <w:top w:val="single" w:sz="4" w:space="0" w:color="000000"/>
              <w:left w:val="single" w:sz="4" w:space="0" w:color="000000"/>
              <w:bottom w:val="single" w:sz="4" w:space="0" w:color="000000"/>
              <w:right w:val="single" w:sz="4" w:space="0" w:color="000000"/>
            </w:tcBorders>
            <w:vAlign w:val="center"/>
          </w:tcPr>
          <w:p w14:paraId="73E4A410" w14:textId="77777777" w:rsidR="00091D63"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标的名称</w:t>
            </w:r>
          </w:p>
        </w:tc>
        <w:tc>
          <w:tcPr>
            <w:tcW w:w="1433" w:type="dxa"/>
            <w:tcBorders>
              <w:top w:val="single" w:sz="4" w:space="0" w:color="000000"/>
              <w:left w:val="single" w:sz="4" w:space="0" w:color="000000"/>
              <w:bottom w:val="single" w:sz="4" w:space="0" w:color="000000"/>
              <w:right w:val="single" w:sz="4" w:space="0" w:color="000000"/>
            </w:tcBorders>
            <w:vAlign w:val="center"/>
          </w:tcPr>
          <w:p w14:paraId="2576FAEA" w14:textId="77777777" w:rsidR="00091D63" w:rsidRDefault="00000000">
            <w:pPr>
              <w:widowControl/>
              <w:textAlignment w:val="center"/>
              <w:rPr>
                <w:rFonts w:ascii="宋体" w:hAnsi="宋体" w:cs="宋体" w:hint="eastAsia"/>
                <w:color w:val="000000"/>
                <w:sz w:val="24"/>
              </w:rPr>
            </w:pPr>
            <w:r>
              <w:rPr>
                <w:rFonts w:ascii="宋体" w:hAnsi="宋体" w:cs="宋体" w:hint="eastAsia"/>
                <w:color w:val="000000"/>
                <w:kern w:val="0"/>
                <w:sz w:val="24"/>
                <w:lang w:bidi="ar"/>
              </w:rPr>
              <w:t>数量</w:t>
            </w:r>
          </w:p>
        </w:tc>
      </w:tr>
      <w:tr w:rsidR="00091D63" w14:paraId="0A647099" w14:textId="77777777">
        <w:trPr>
          <w:trHeight w:val="315"/>
        </w:trPr>
        <w:tc>
          <w:tcPr>
            <w:tcW w:w="895" w:type="dxa"/>
            <w:vMerge w:val="restart"/>
            <w:tcBorders>
              <w:top w:val="single" w:sz="4" w:space="0" w:color="000000"/>
              <w:left w:val="single" w:sz="4" w:space="0" w:color="000000"/>
              <w:right w:val="single" w:sz="4" w:space="0" w:color="000000"/>
            </w:tcBorders>
            <w:vAlign w:val="center"/>
          </w:tcPr>
          <w:p w14:paraId="5F1FA492" w14:textId="77777777" w:rsidR="00091D63" w:rsidRDefault="00000000">
            <w:pPr>
              <w:widowControl/>
              <w:jc w:val="center"/>
              <w:textAlignment w:val="center"/>
              <w:rPr>
                <w:color w:val="000000"/>
                <w:sz w:val="24"/>
              </w:rPr>
            </w:pPr>
            <w:r>
              <w:rPr>
                <w:color w:val="000000"/>
                <w:kern w:val="0"/>
                <w:sz w:val="24"/>
                <w:lang w:bidi="ar"/>
              </w:rPr>
              <w:t>1</w:t>
            </w:r>
          </w:p>
        </w:tc>
        <w:tc>
          <w:tcPr>
            <w:tcW w:w="6643" w:type="dxa"/>
            <w:gridSpan w:val="2"/>
            <w:tcBorders>
              <w:top w:val="single" w:sz="4" w:space="0" w:color="000000"/>
              <w:left w:val="single" w:sz="4" w:space="0" w:color="000000"/>
              <w:bottom w:val="single" w:sz="4" w:space="0" w:color="000000"/>
              <w:right w:val="single" w:sz="4" w:space="0" w:color="000000"/>
            </w:tcBorders>
          </w:tcPr>
          <w:p w14:paraId="5BF96A00" w14:textId="77777777" w:rsidR="00091D63" w:rsidRDefault="00000000">
            <w:pPr>
              <w:widowControl/>
              <w:textAlignment w:val="top"/>
              <w:rPr>
                <w:color w:val="000000"/>
                <w:sz w:val="24"/>
              </w:rPr>
            </w:pPr>
            <w:r>
              <w:rPr>
                <w:color w:val="000000"/>
                <w:kern w:val="0"/>
                <w:sz w:val="24"/>
                <w:lang w:bidi="ar"/>
              </w:rPr>
              <w:t>1 “</w:t>
            </w:r>
            <w:r>
              <w:rPr>
                <w:rFonts w:ascii="宋体" w:hAnsi="宋体" w:cs="宋体"/>
                <w:color w:val="000000"/>
                <w:sz w:val="24"/>
                <w:lang w:bidi="ar"/>
              </w:rPr>
              <w:t>星核</w:t>
            </w:r>
            <w:r>
              <w:rPr>
                <w:color w:val="000000"/>
                <w:sz w:val="24"/>
                <w:lang w:bidi="ar"/>
              </w:rPr>
              <w:t>”</w:t>
            </w:r>
            <w:r>
              <w:rPr>
                <w:rFonts w:ascii="宋体" w:hAnsi="宋体" w:cs="宋体"/>
                <w:color w:val="000000"/>
                <w:sz w:val="24"/>
                <w:lang w:bidi="ar"/>
              </w:rPr>
              <w:t>GameCore1.0引擎</w:t>
            </w:r>
          </w:p>
        </w:tc>
      </w:tr>
      <w:tr w:rsidR="00091D63" w14:paraId="379FD370" w14:textId="77777777">
        <w:trPr>
          <w:trHeight w:val="315"/>
        </w:trPr>
        <w:tc>
          <w:tcPr>
            <w:tcW w:w="895" w:type="dxa"/>
            <w:vMerge/>
            <w:tcBorders>
              <w:left w:val="single" w:sz="4" w:space="0" w:color="000000"/>
              <w:right w:val="single" w:sz="4" w:space="0" w:color="000000"/>
            </w:tcBorders>
            <w:vAlign w:val="center"/>
          </w:tcPr>
          <w:p w14:paraId="4A4054F4"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2107F766" w14:textId="77777777" w:rsidR="00091D63" w:rsidRDefault="00000000">
            <w:pPr>
              <w:widowControl/>
              <w:textAlignment w:val="top"/>
              <w:rPr>
                <w:color w:val="000000"/>
                <w:sz w:val="24"/>
              </w:rPr>
            </w:pPr>
            <w:r>
              <w:rPr>
                <w:color w:val="000000"/>
                <w:kern w:val="0"/>
                <w:sz w:val="24"/>
                <w:lang w:bidi="ar"/>
              </w:rPr>
              <w:t>1.1 NeRF</w:t>
            </w:r>
            <w:r>
              <w:rPr>
                <w:rFonts w:ascii="宋体" w:hAnsi="宋体" w:cs="宋体"/>
                <w:color w:val="000000"/>
                <w:sz w:val="24"/>
                <w:lang w:bidi="ar"/>
              </w:rPr>
              <w:t>实时感知</w:t>
            </w:r>
            <w:r>
              <w:rPr>
                <w:color w:val="000000"/>
                <w:sz w:val="24"/>
                <w:lang w:bidi="ar"/>
              </w:rPr>
              <w:t>-</w:t>
            </w:r>
            <w:r>
              <w:rPr>
                <w:rFonts w:ascii="宋体" w:hAnsi="宋体" w:cs="宋体"/>
                <w:color w:val="000000"/>
                <w:sz w:val="24"/>
                <w:lang w:bidi="ar"/>
              </w:rPr>
              <w:t>交互框架</w:t>
            </w:r>
          </w:p>
        </w:tc>
        <w:tc>
          <w:tcPr>
            <w:tcW w:w="1433" w:type="dxa"/>
            <w:tcBorders>
              <w:top w:val="single" w:sz="4" w:space="0" w:color="000000"/>
              <w:left w:val="single" w:sz="4" w:space="0" w:color="000000"/>
              <w:bottom w:val="single" w:sz="4" w:space="0" w:color="000000"/>
              <w:right w:val="single" w:sz="4" w:space="0" w:color="000000"/>
            </w:tcBorders>
          </w:tcPr>
          <w:p w14:paraId="49AAC6F7"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77E994B6" w14:textId="77777777">
        <w:trPr>
          <w:trHeight w:val="315"/>
        </w:trPr>
        <w:tc>
          <w:tcPr>
            <w:tcW w:w="895" w:type="dxa"/>
            <w:vMerge/>
            <w:tcBorders>
              <w:left w:val="single" w:sz="4" w:space="0" w:color="000000"/>
              <w:right w:val="single" w:sz="4" w:space="0" w:color="000000"/>
            </w:tcBorders>
            <w:vAlign w:val="center"/>
          </w:tcPr>
          <w:p w14:paraId="097F4423"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72659B06" w14:textId="77777777" w:rsidR="00091D63" w:rsidRDefault="00000000">
            <w:pPr>
              <w:widowControl/>
              <w:textAlignment w:val="top"/>
              <w:rPr>
                <w:color w:val="000000"/>
                <w:sz w:val="24"/>
              </w:rPr>
            </w:pPr>
            <w:r>
              <w:rPr>
                <w:color w:val="000000"/>
                <w:kern w:val="0"/>
                <w:sz w:val="24"/>
                <w:lang w:bidi="ar"/>
              </w:rPr>
              <w:t xml:space="preserve">1.2 </w:t>
            </w:r>
            <w:r>
              <w:rPr>
                <w:rFonts w:ascii="宋体" w:hAnsi="宋体" w:cs="宋体"/>
                <w:color w:val="000000"/>
                <w:sz w:val="24"/>
                <w:lang w:bidi="ar"/>
              </w:rPr>
              <w:t>意图推理引擎</w:t>
            </w:r>
          </w:p>
        </w:tc>
        <w:tc>
          <w:tcPr>
            <w:tcW w:w="1433" w:type="dxa"/>
            <w:tcBorders>
              <w:top w:val="single" w:sz="4" w:space="0" w:color="000000"/>
              <w:left w:val="single" w:sz="4" w:space="0" w:color="000000"/>
              <w:bottom w:val="single" w:sz="4" w:space="0" w:color="000000"/>
              <w:right w:val="single" w:sz="4" w:space="0" w:color="000000"/>
            </w:tcBorders>
          </w:tcPr>
          <w:p w14:paraId="3EF92ABE"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35CA1389" w14:textId="77777777">
        <w:trPr>
          <w:trHeight w:val="315"/>
        </w:trPr>
        <w:tc>
          <w:tcPr>
            <w:tcW w:w="895" w:type="dxa"/>
            <w:vMerge/>
            <w:tcBorders>
              <w:left w:val="single" w:sz="4" w:space="0" w:color="000000"/>
              <w:right w:val="single" w:sz="4" w:space="0" w:color="000000"/>
            </w:tcBorders>
            <w:vAlign w:val="center"/>
          </w:tcPr>
          <w:p w14:paraId="56FAF437"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7477C39C" w14:textId="77777777" w:rsidR="00091D63" w:rsidRDefault="00000000">
            <w:pPr>
              <w:widowControl/>
              <w:textAlignment w:val="top"/>
              <w:rPr>
                <w:color w:val="000000"/>
                <w:sz w:val="24"/>
              </w:rPr>
            </w:pPr>
            <w:r>
              <w:rPr>
                <w:color w:val="000000"/>
                <w:kern w:val="0"/>
                <w:sz w:val="24"/>
                <w:lang w:bidi="ar"/>
              </w:rPr>
              <w:t>1.3 Agent</w:t>
            </w:r>
            <w:r>
              <w:rPr>
                <w:rFonts w:ascii="宋体" w:hAnsi="宋体" w:cs="宋体"/>
                <w:color w:val="000000"/>
                <w:sz w:val="24"/>
                <w:lang w:bidi="ar"/>
              </w:rPr>
              <w:t>工具集及平台搭建</w:t>
            </w:r>
          </w:p>
        </w:tc>
        <w:tc>
          <w:tcPr>
            <w:tcW w:w="1433" w:type="dxa"/>
            <w:tcBorders>
              <w:top w:val="single" w:sz="4" w:space="0" w:color="000000"/>
              <w:left w:val="single" w:sz="4" w:space="0" w:color="000000"/>
              <w:bottom w:val="single" w:sz="4" w:space="0" w:color="000000"/>
              <w:right w:val="single" w:sz="4" w:space="0" w:color="000000"/>
            </w:tcBorders>
          </w:tcPr>
          <w:p w14:paraId="31982B83"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4DE8BE8E" w14:textId="77777777">
        <w:trPr>
          <w:trHeight w:val="315"/>
        </w:trPr>
        <w:tc>
          <w:tcPr>
            <w:tcW w:w="895" w:type="dxa"/>
            <w:vMerge/>
            <w:tcBorders>
              <w:left w:val="single" w:sz="4" w:space="0" w:color="000000"/>
              <w:bottom w:val="single" w:sz="4" w:space="0" w:color="000000"/>
              <w:right w:val="single" w:sz="4" w:space="0" w:color="000000"/>
            </w:tcBorders>
            <w:vAlign w:val="center"/>
          </w:tcPr>
          <w:p w14:paraId="245C4B88"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03CA754E" w14:textId="77777777" w:rsidR="00091D63" w:rsidRDefault="00000000">
            <w:pPr>
              <w:widowControl/>
              <w:jc w:val="left"/>
              <w:textAlignment w:val="top"/>
              <w:rPr>
                <w:color w:val="000000"/>
                <w:sz w:val="24"/>
              </w:rPr>
            </w:pPr>
            <w:r>
              <w:rPr>
                <w:color w:val="000000"/>
                <w:kern w:val="0"/>
                <w:sz w:val="24"/>
                <w:lang w:bidi="ar"/>
              </w:rPr>
              <w:t xml:space="preserve">1.4 </w:t>
            </w:r>
            <w:r>
              <w:rPr>
                <w:rFonts w:ascii="宋体" w:hAnsi="宋体" w:cs="宋体"/>
                <w:color w:val="000000"/>
                <w:sz w:val="24"/>
                <w:lang w:bidi="ar"/>
              </w:rPr>
              <w:t>异构计算框架</w:t>
            </w:r>
          </w:p>
        </w:tc>
        <w:tc>
          <w:tcPr>
            <w:tcW w:w="1433" w:type="dxa"/>
            <w:tcBorders>
              <w:top w:val="single" w:sz="4" w:space="0" w:color="000000"/>
              <w:left w:val="single" w:sz="4" w:space="0" w:color="000000"/>
              <w:bottom w:val="single" w:sz="4" w:space="0" w:color="000000"/>
              <w:right w:val="single" w:sz="4" w:space="0" w:color="000000"/>
            </w:tcBorders>
          </w:tcPr>
          <w:p w14:paraId="0902DD19"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7D0A2593" w14:textId="77777777">
        <w:trPr>
          <w:trHeight w:val="315"/>
        </w:trPr>
        <w:tc>
          <w:tcPr>
            <w:tcW w:w="895" w:type="dxa"/>
            <w:vMerge w:val="restart"/>
            <w:tcBorders>
              <w:top w:val="single" w:sz="4" w:space="0" w:color="000000"/>
              <w:left w:val="single" w:sz="4" w:space="0" w:color="000000"/>
              <w:right w:val="single" w:sz="4" w:space="0" w:color="000000"/>
            </w:tcBorders>
            <w:vAlign w:val="center"/>
          </w:tcPr>
          <w:p w14:paraId="74E32972" w14:textId="77777777" w:rsidR="00091D63" w:rsidRDefault="00000000">
            <w:pPr>
              <w:jc w:val="center"/>
              <w:rPr>
                <w:color w:val="000000"/>
                <w:sz w:val="24"/>
              </w:rPr>
            </w:pPr>
            <w:r>
              <w:rPr>
                <w:rFonts w:hint="eastAsia"/>
                <w:color w:val="000000"/>
                <w:sz w:val="24"/>
              </w:rPr>
              <w:t>2</w:t>
            </w:r>
          </w:p>
        </w:tc>
        <w:tc>
          <w:tcPr>
            <w:tcW w:w="6643" w:type="dxa"/>
            <w:gridSpan w:val="2"/>
            <w:tcBorders>
              <w:top w:val="single" w:sz="4" w:space="0" w:color="000000"/>
              <w:left w:val="single" w:sz="4" w:space="0" w:color="000000"/>
              <w:bottom w:val="single" w:sz="4" w:space="0" w:color="000000"/>
              <w:right w:val="single" w:sz="4" w:space="0" w:color="000000"/>
            </w:tcBorders>
          </w:tcPr>
          <w:p w14:paraId="49B9EEC7" w14:textId="77777777" w:rsidR="00091D63" w:rsidRDefault="00000000">
            <w:pPr>
              <w:widowControl/>
              <w:textAlignment w:val="top"/>
              <w:rPr>
                <w:color w:val="000000"/>
                <w:sz w:val="24"/>
              </w:rPr>
            </w:pPr>
            <w:r>
              <w:rPr>
                <w:color w:val="000000"/>
                <w:kern w:val="0"/>
                <w:sz w:val="24"/>
                <w:lang w:bidi="ar"/>
              </w:rPr>
              <w:t>2 AIoT</w:t>
            </w:r>
            <w:r>
              <w:rPr>
                <w:rFonts w:ascii="宋体" w:hAnsi="宋体" w:cs="宋体"/>
                <w:color w:val="000000"/>
                <w:sz w:val="24"/>
                <w:lang w:bidi="ar"/>
              </w:rPr>
              <w:t>智能硬件系统</w:t>
            </w:r>
          </w:p>
        </w:tc>
      </w:tr>
      <w:tr w:rsidR="00091D63" w14:paraId="7F7C8D93" w14:textId="77777777">
        <w:trPr>
          <w:trHeight w:val="315"/>
        </w:trPr>
        <w:tc>
          <w:tcPr>
            <w:tcW w:w="895" w:type="dxa"/>
            <w:vMerge/>
            <w:tcBorders>
              <w:left w:val="single" w:sz="4" w:space="0" w:color="000000"/>
              <w:right w:val="single" w:sz="4" w:space="0" w:color="000000"/>
            </w:tcBorders>
            <w:vAlign w:val="center"/>
          </w:tcPr>
          <w:p w14:paraId="09507E14"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70017A89" w14:textId="77777777" w:rsidR="00091D63" w:rsidRDefault="00000000">
            <w:pPr>
              <w:widowControl/>
              <w:textAlignment w:val="top"/>
              <w:rPr>
                <w:color w:val="000000"/>
                <w:sz w:val="24"/>
              </w:rPr>
            </w:pPr>
            <w:r>
              <w:rPr>
                <w:color w:val="000000"/>
                <w:kern w:val="0"/>
                <w:sz w:val="24"/>
                <w:lang w:bidi="ar"/>
              </w:rPr>
              <w:t xml:space="preserve">2.1 </w:t>
            </w:r>
            <w:r>
              <w:rPr>
                <w:rFonts w:ascii="宋体" w:hAnsi="宋体" w:cs="宋体"/>
                <w:color w:val="000000"/>
                <w:sz w:val="24"/>
                <w:lang w:bidi="ar"/>
              </w:rPr>
              <w:t>硬件平台</w:t>
            </w:r>
          </w:p>
        </w:tc>
        <w:tc>
          <w:tcPr>
            <w:tcW w:w="1433" w:type="dxa"/>
            <w:tcBorders>
              <w:top w:val="single" w:sz="4" w:space="0" w:color="000000"/>
              <w:left w:val="single" w:sz="4" w:space="0" w:color="000000"/>
              <w:bottom w:val="single" w:sz="4" w:space="0" w:color="000000"/>
              <w:right w:val="single" w:sz="4" w:space="0" w:color="000000"/>
            </w:tcBorders>
          </w:tcPr>
          <w:p w14:paraId="03C6DF98"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6488B92D" w14:textId="77777777">
        <w:trPr>
          <w:trHeight w:val="315"/>
        </w:trPr>
        <w:tc>
          <w:tcPr>
            <w:tcW w:w="895" w:type="dxa"/>
            <w:vMerge/>
            <w:tcBorders>
              <w:left w:val="single" w:sz="4" w:space="0" w:color="000000"/>
              <w:right w:val="single" w:sz="4" w:space="0" w:color="000000"/>
            </w:tcBorders>
            <w:vAlign w:val="center"/>
          </w:tcPr>
          <w:p w14:paraId="68504BEB"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6B7D589A" w14:textId="77777777" w:rsidR="00091D63" w:rsidRDefault="00000000">
            <w:pPr>
              <w:widowControl/>
              <w:textAlignment w:val="top"/>
              <w:rPr>
                <w:color w:val="000000"/>
                <w:sz w:val="24"/>
              </w:rPr>
            </w:pPr>
            <w:r>
              <w:rPr>
                <w:color w:val="000000"/>
                <w:kern w:val="0"/>
                <w:sz w:val="24"/>
                <w:lang w:bidi="ar"/>
              </w:rPr>
              <w:t xml:space="preserve">2.2 </w:t>
            </w:r>
            <w:r>
              <w:rPr>
                <w:rFonts w:ascii="宋体" w:hAnsi="宋体" w:cs="宋体"/>
                <w:color w:val="000000"/>
                <w:sz w:val="24"/>
                <w:lang w:bidi="ar"/>
              </w:rPr>
              <w:t>语音交互</w:t>
            </w:r>
          </w:p>
        </w:tc>
        <w:tc>
          <w:tcPr>
            <w:tcW w:w="1433" w:type="dxa"/>
            <w:tcBorders>
              <w:top w:val="single" w:sz="4" w:space="0" w:color="000000"/>
              <w:left w:val="single" w:sz="4" w:space="0" w:color="000000"/>
              <w:bottom w:val="single" w:sz="4" w:space="0" w:color="000000"/>
              <w:right w:val="single" w:sz="4" w:space="0" w:color="000000"/>
            </w:tcBorders>
          </w:tcPr>
          <w:p w14:paraId="42BCEACE"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16A25D6E" w14:textId="77777777">
        <w:trPr>
          <w:trHeight w:val="315"/>
        </w:trPr>
        <w:tc>
          <w:tcPr>
            <w:tcW w:w="895" w:type="dxa"/>
            <w:vMerge/>
            <w:tcBorders>
              <w:left w:val="single" w:sz="4" w:space="0" w:color="000000"/>
              <w:right w:val="single" w:sz="4" w:space="0" w:color="000000"/>
            </w:tcBorders>
            <w:vAlign w:val="center"/>
          </w:tcPr>
          <w:p w14:paraId="6C34D31B"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419391E5" w14:textId="77777777" w:rsidR="00091D63" w:rsidRDefault="00000000">
            <w:pPr>
              <w:widowControl/>
              <w:jc w:val="left"/>
              <w:textAlignment w:val="top"/>
              <w:rPr>
                <w:color w:val="000000"/>
                <w:sz w:val="24"/>
              </w:rPr>
            </w:pPr>
            <w:r>
              <w:rPr>
                <w:color w:val="000000"/>
                <w:kern w:val="0"/>
                <w:sz w:val="24"/>
                <w:lang w:bidi="ar"/>
              </w:rPr>
              <w:t xml:space="preserve">2.3 </w:t>
            </w:r>
            <w:r>
              <w:rPr>
                <w:color w:val="000000"/>
                <w:kern w:val="0"/>
                <w:sz w:val="24"/>
                <w:lang w:bidi="ar"/>
              </w:rPr>
              <w:t>角色记忆系统</w:t>
            </w:r>
          </w:p>
        </w:tc>
        <w:tc>
          <w:tcPr>
            <w:tcW w:w="1433" w:type="dxa"/>
            <w:tcBorders>
              <w:top w:val="single" w:sz="4" w:space="0" w:color="000000"/>
              <w:left w:val="single" w:sz="4" w:space="0" w:color="000000"/>
              <w:bottom w:val="single" w:sz="4" w:space="0" w:color="000000"/>
              <w:right w:val="single" w:sz="4" w:space="0" w:color="000000"/>
            </w:tcBorders>
          </w:tcPr>
          <w:p w14:paraId="5550C4FF"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3FD931EB" w14:textId="77777777">
        <w:trPr>
          <w:trHeight w:val="315"/>
        </w:trPr>
        <w:tc>
          <w:tcPr>
            <w:tcW w:w="895" w:type="dxa"/>
            <w:vMerge/>
            <w:tcBorders>
              <w:left w:val="single" w:sz="4" w:space="0" w:color="000000"/>
              <w:right w:val="single" w:sz="4" w:space="0" w:color="000000"/>
            </w:tcBorders>
            <w:vAlign w:val="center"/>
          </w:tcPr>
          <w:p w14:paraId="6DE702ED"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52682041" w14:textId="77777777" w:rsidR="00091D63" w:rsidRDefault="00000000">
            <w:pPr>
              <w:widowControl/>
              <w:textAlignment w:val="top"/>
              <w:rPr>
                <w:color w:val="000000"/>
                <w:sz w:val="24"/>
              </w:rPr>
            </w:pPr>
            <w:r>
              <w:rPr>
                <w:color w:val="000000"/>
                <w:kern w:val="0"/>
                <w:sz w:val="24"/>
                <w:lang w:bidi="ar"/>
              </w:rPr>
              <w:t xml:space="preserve">2.4 </w:t>
            </w:r>
            <w:r>
              <w:rPr>
                <w:color w:val="000000"/>
                <w:kern w:val="0"/>
                <w:sz w:val="24"/>
                <w:lang w:bidi="ar"/>
              </w:rPr>
              <w:t>角色互动系统</w:t>
            </w:r>
          </w:p>
        </w:tc>
        <w:tc>
          <w:tcPr>
            <w:tcW w:w="1433" w:type="dxa"/>
            <w:tcBorders>
              <w:top w:val="single" w:sz="4" w:space="0" w:color="000000"/>
              <w:left w:val="single" w:sz="4" w:space="0" w:color="000000"/>
              <w:bottom w:val="single" w:sz="4" w:space="0" w:color="000000"/>
              <w:right w:val="single" w:sz="4" w:space="0" w:color="000000"/>
            </w:tcBorders>
          </w:tcPr>
          <w:p w14:paraId="7FAA35A7"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7084D60B" w14:textId="77777777">
        <w:trPr>
          <w:trHeight w:val="315"/>
        </w:trPr>
        <w:tc>
          <w:tcPr>
            <w:tcW w:w="895" w:type="dxa"/>
            <w:vMerge/>
            <w:tcBorders>
              <w:left w:val="single" w:sz="4" w:space="0" w:color="000000"/>
              <w:right w:val="single" w:sz="4" w:space="0" w:color="000000"/>
            </w:tcBorders>
            <w:vAlign w:val="center"/>
          </w:tcPr>
          <w:p w14:paraId="0A5CCDBB"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254D2BBE" w14:textId="77777777" w:rsidR="00091D63" w:rsidRDefault="00000000">
            <w:pPr>
              <w:widowControl/>
              <w:textAlignment w:val="top"/>
              <w:rPr>
                <w:color w:val="000000"/>
                <w:sz w:val="24"/>
              </w:rPr>
            </w:pPr>
            <w:r>
              <w:rPr>
                <w:color w:val="000000"/>
                <w:kern w:val="0"/>
                <w:sz w:val="24"/>
                <w:lang w:bidi="ar"/>
              </w:rPr>
              <w:t xml:space="preserve">2.5 </w:t>
            </w:r>
            <w:r>
              <w:rPr>
                <w:rFonts w:ascii="宋体" w:hAnsi="宋体" w:cs="宋体"/>
                <w:color w:val="000000"/>
                <w:sz w:val="24"/>
                <w:lang w:bidi="ar"/>
              </w:rPr>
              <w:t>管理平台</w:t>
            </w:r>
          </w:p>
        </w:tc>
        <w:tc>
          <w:tcPr>
            <w:tcW w:w="1433" w:type="dxa"/>
            <w:tcBorders>
              <w:top w:val="single" w:sz="4" w:space="0" w:color="000000"/>
              <w:left w:val="single" w:sz="4" w:space="0" w:color="000000"/>
              <w:bottom w:val="single" w:sz="4" w:space="0" w:color="000000"/>
              <w:right w:val="single" w:sz="4" w:space="0" w:color="000000"/>
            </w:tcBorders>
          </w:tcPr>
          <w:p w14:paraId="1C93E354"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09EEE0A6" w14:textId="77777777">
        <w:trPr>
          <w:trHeight w:val="315"/>
        </w:trPr>
        <w:tc>
          <w:tcPr>
            <w:tcW w:w="895" w:type="dxa"/>
            <w:vMerge/>
            <w:tcBorders>
              <w:left w:val="single" w:sz="4" w:space="0" w:color="000000"/>
              <w:right w:val="single" w:sz="4" w:space="0" w:color="000000"/>
            </w:tcBorders>
            <w:vAlign w:val="center"/>
          </w:tcPr>
          <w:p w14:paraId="33145D9B"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2F57D5A8" w14:textId="77777777" w:rsidR="00091D63" w:rsidRDefault="00000000">
            <w:pPr>
              <w:widowControl/>
              <w:textAlignment w:val="top"/>
              <w:rPr>
                <w:color w:val="000000"/>
                <w:sz w:val="24"/>
              </w:rPr>
            </w:pPr>
            <w:r>
              <w:rPr>
                <w:color w:val="000000"/>
                <w:kern w:val="0"/>
                <w:sz w:val="24"/>
                <w:lang w:bidi="ar"/>
              </w:rPr>
              <w:t xml:space="preserve">2.6 </w:t>
            </w:r>
            <w:r>
              <w:rPr>
                <w:color w:val="000000"/>
                <w:kern w:val="0"/>
                <w:sz w:val="24"/>
                <w:lang w:bidi="ar"/>
              </w:rPr>
              <w:t>数据处理与隐私保护</w:t>
            </w:r>
          </w:p>
        </w:tc>
        <w:tc>
          <w:tcPr>
            <w:tcW w:w="1433" w:type="dxa"/>
            <w:tcBorders>
              <w:top w:val="single" w:sz="4" w:space="0" w:color="000000"/>
              <w:left w:val="single" w:sz="4" w:space="0" w:color="000000"/>
              <w:bottom w:val="single" w:sz="4" w:space="0" w:color="000000"/>
              <w:right w:val="single" w:sz="4" w:space="0" w:color="000000"/>
            </w:tcBorders>
          </w:tcPr>
          <w:p w14:paraId="57AC5968"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47B97183" w14:textId="77777777">
        <w:trPr>
          <w:trHeight w:val="315"/>
        </w:trPr>
        <w:tc>
          <w:tcPr>
            <w:tcW w:w="895" w:type="dxa"/>
            <w:vMerge/>
            <w:tcBorders>
              <w:left w:val="single" w:sz="4" w:space="0" w:color="000000"/>
              <w:right w:val="single" w:sz="4" w:space="0" w:color="000000"/>
            </w:tcBorders>
            <w:vAlign w:val="center"/>
          </w:tcPr>
          <w:p w14:paraId="2C2CE911"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51F603D2" w14:textId="77777777" w:rsidR="00091D63" w:rsidRDefault="00000000">
            <w:pPr>
              <w:widowControl/>
              <w:textAlignment w:val="top"/>
              <w:rPr>
                <w:color w:val="000000"/>
                <w:sz w:val="24"/>
              </w:rPr>
            </w:pPr>
            <w:r>
              <w:rPr>
                <w:color w:val="000000"/>
                <w:kern w:val="0"/>
                <w:sz w:val="24"/>
                <w:lang w:bidi="ar"/>
              </w:rPr>
              <w:t xml:space="preserve">2.7 </w:t>
            </w:r>
            <w:r>
              <w:rPr>
                <w:color w:val="000000"/>
                <w:kern w:val="0"/>
                <w:sz w:val="24"/>
                <w:lang w:bidi="ar"/>
              </w:rPr>
              <w:t>个性化设置</w:t>
            </w:r>
          </w:p>
        </w:tc>
        <w:tc>
          <w:tcPr>
            <w:tcW w:w="1433" w:type="dxa"/>
            <w:tcBorders>
              <w:top w:val="single" w:sz="4" w:space="0" w:color="000000"/>
              <w:left w:val="single" w:sz="4" w:space="0" w:color="000000"/>
              <w:bottom w:val="single" w:sz="4" w:space="0" w:color="000000"/>
              <w:right w:val="single" w:sz="4" w:space="0" w:color="000000"/>
            </w:tcBorders>
          </w:tcPr>
          <w:p w14:paraId="65FD768A"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57194CCF" w14:textId="77777777">
        <w:trPr>
          <w:trHeight w:val="315"/>
        </w:trPr>
        <w:tc>
          <w:tcPr>
            <w:tcW w:w="895" w:type="dxa"/>
            <w:vMerge/>
            <w:tcBorders>
              <w:left w:val="single" w:sz="4" w:space="0" w:color="000000"/>
              <w:right w:val="single" w:sz="4" w:space="0" w:color="000000"/>
            </w:tcBorders>
            <w:vAlign w:val="center"/>
          </w:tcPr>
          <w:p w14:paraId="30447F37"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4ED1258A" w14:textId="77777777" w:rsidR="00091D63" w:rsidRDefault="00000000">
            <w:pPr>
              <w:widowControl/>
              <w:textAlignment w:val="top"/>
              <w:rPr>
                <w:color w:val="000000"/>
                <w:sz w:val="24"/>
              </w:rPr>
            </w:pPr>
            <w:r>
              <w:rPr>
                <w:color w:val="000000"/>
                <w:kern w:val="0"/>
                <w:sz w:val="24"/>
                <w:lang w:bidi="ar"/>
              </w:rPr>
              <w:t xml:space="preserve">2.8 </w:t>
            </w:r>
            <w:r>
              <w:rPr>
                <w:color w:val="000000"/>
                <w:kern w:val="0"/>
                <w:sz w:val="24"/>
                <w:lang w:bidi="ar"/>
              </w:rPr>
              <w:t>儿童智能玩具</w:t>
            </w:r>
          </w:p>
        </w:tc>
        <w:tc>
          <w:tcPr>
            <w:tcW w:w="1433" w:type="dxa"/>
            <w:tcBorders>
              <w:top w:val="single" w:sz="4" w:space="0" w:color="000000"/>
              <w:left w:val="single" w:sz="4" w:space="0" w:color="000000"/>
              <w:bottom w:val="single" w:sz="4" w:space="0" w:color="000000"/>
              <w:right w:val="single" w:sz="4" w:space="0" w:color="000000"/>
            </w:tcBorders>
          </w:tcPr>
          <w:p w14:paraId="489A00B0"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r w:rsidR="00091D63" w14:paraId="3A21465A" w14:textId="77777777">
        <w:trPr>
          <w:trHeight w:val="315"/>
        </w:trPr>
        <w:tc>
          <w:tcPr>
            <w:tcW w:w="895" w:type="dxa"/>
            <w:vMerge/>
            <w:tcBorders>
              <w:left w:val="single" w:sz="4" w:space="0" w:color="000000"/>
              <w:bottom w:val="single" w:sz="4" w:space="0" w:color="000000"/>
              <w:right w:val="single" w:sz="4" w:space="0" w:color="000000"/>
            </w:tcBorders>
            <w:vAlign w:val="center"/>
          </w:tcPr>
          <w:p w14:paraId="00A4781F" w14:textId="77777777" w:rsidR="00091D63" w:rsidRDefault="00091D63">
            <w:pPr>
              <w:jc w:val="center"/>
              <w:rPr>
                <w:color w:val="000000"/>
                <w:sz w:val="24"/>
              </w:rPr>
            </w:pPr>
          </w:p>
        </w:tc>
        <w:tc>
          <w:tcPr>
            <w:tcW w:w="5210" w:type="dxa"/>
            <w:tcBorders>
              <w:top w:val="single" w:sz="4" w:space="0" w:color="000000"/>
              <w:left w:val="single" w:sz="4" w:space="0" w:color="000000"/>
              <w:bottom w:val="single" w:sz="4" w:space="0" w:color="000000"/>
              <w:right w:val="single" w:sz="4" w:space="0" w:color="000000"/>
            </w:tcBorders>
          </w:tcPr>
          <w:p w14:paraId="40A0E559" w14:textId="77777777" w:rsidR="00091D63" w:rsidRDefault="00000000">
            <w:pPr>
              <w:widowControl/>
              <w:textAlignment w:val="top"/>
              <w:rPr>
                <w:color w:val="000000"/>
                <w:sz w:val="24"/>
              </w:rPr>
            </w:pPr>
            <w:r>
              <w:rPr>
                <w:color w:val="000000"/>
                <w:kern w:val="0"/>
                <w:sz w:val="24"/>
                <w:lang w:bidi="ar"/>
              </w:rPr>
              <w:t xml:space="preserve">2.9 </w:t>
            </w:r>
            <w:r>
              <w:rPr>
                <w:color w:val="000000"/>
                <w:kern w:val="0"/>
                <w:sz w:val="24"/>
                <w:lang w:bidi="ar"/>
              </w:rPr>
              <w:t>微信小程序平台</w:t>
            </w:r>
          </w:p>
        </w:tc>
        <w:tc>
          <w:tcPr>
            <w:tcW w:w="1433" w:type="dxa"/>
            <w:tcBorders>
              <w:top w:val="single" w:sz="4" w:space="0" w:color="000000"/>
              <w:left w:val="single" w:sz="4" w:space="0" w:color="000000"/>
              <w:bottom w:val="single" w:sz="4" w:space="0" w:color="000000"/>
              <w:right w:val="single" w:sz="4" w:space="0" w:color="000000"/>
            </w:tcBorders>
          </w:tcPr>
          <w:p w14:paraId="778B67FD" w14:textId="77777777" w:rsidR="00091D63" w:rsidRDefault="00000000">
            <w:pPr>
              <w:widowControl/>
              <w:textAlignment w:val="top"/>
              <w:rPr>
                <w:color w:val="000000"/>
                <w:sz w:val="24"/>
              </w:rPr>
            </w:pPr>
            <w:r>
              <w:rPr>
                <w:color w:val="000000"/>
                <w:kern w:val="0"/>
                <w:sz w:val="24"/>
                <w:lang w:bidi="ar"/>
              </w:rPr>
              <w:t>1</w:t>
            </w:r>
            <w:r>
              <w:rPr>
                <w:rFonts w:ascii="宋体" w:hAnsi="宋体" w:cs="宋体"/>
                <w:color w:val="000000"/>
                <w:sz w:val="24"/>
                <w:lang w:bidi="ar"/>
              </w:rPr>
              <w:t>套</w:t>
            </w:r>
          </w:p>
        </w:tc>
      </w:tr>
    </w:tbl>
    <w:p w14:paraId="2994C4D6" w14:textId="77777777" w:rsidR="00091D63" w:rsidRDefault="00000000">
      <w:pPr>
        <w:overflowPunct w:val="0"/>
        <w:spacing w:line="560" w:lineRule="exact"/>
        <w:jc w:val="left"/>
        <w:rPr>
          <w:rFonts w:ascii="宋体" w:hAnsi="宋体" w:cs="Calibri" w:hint="eastAsia"/>
          <w:b/>
          <w:szCs w:val="21"/>
        </w:rPr>
      </w:pPr>
      <w:r>
        <w:rPr>
          <w:rFonts w:ascii="宋体" w:hAnsi="宋体" w:cs="Calibri" w:hint="eastAsia"/>
          <w:b/>
          <w:szCs w:val="21"/>
        </w:rPr>
        <w:t>二、技术及商务要求</w:t>
      </w:r>
    </w:p>
    <w:p w14:paraId="4B500CEC" w14:textId="77777777" w:rsidR="00091D63" w:rsidRDefault="00000000">
      <w:pPr>
        <w:overflowPunct w:val="0"/>
        <w:spacing w:line="560" w:lineRule="exact"/>
        <w:jc w:val="left"/>
        <w:rPr>
          <w:rFonts w:ascii="宋体" w:hAnsi="宋体" w:cs="Calibri" w:hint="eastAsia"/>
          <w:b/>
          <w:szCs w:val="21"/>
        </w:rPr>
      </w:pPr>
      <w:r>
        <w:rPr>
          <w:rFonts w:ascii="宋体" w:hAnsi="宋体" w:cs="Calibri" w:hint="eastAsia"/>
          <w:b/>
          <w:szCs w:val="21"/>
        </w:rPr>
        <w:t>（一）技术要求</w:t>
      </w:r>
    </w:p>
    <w:tbl>
      <w:tblPr>
        <w:tblW w:w="7515" w:type="dxa"/>
        <w:tblInd w:w="93" w:type="dxa"/>
        <w:tblLook w:val="04A0" w:firstRow="1" w:lastRow="0" w:firstColumn="1" w:lastColumn="0" w:noHBand="0" w:noVBand="1"/>
      </w:tblPr>
      <w:tblGrid>
        <w:gridCol w:w="1080"/>
        <w:gridCol w:w="6435"/>
      </w:tblGrid>
      <w:tr w:rsidR="00091D63" w14:paraId="35FF3F06"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90CA90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5BC5B1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“星核”GameCore1.0引擎</w:t>
            </w:r>
          </w:p>
        </w:tc>
      </w:tr>
      <w:tr w:rsidR="00091D63" w14:paraId="0D894757" w14:textId="77777777">
        <w:trPr>
          <w:trHeight w:val="31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C218F7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E898A3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NeRF实时感知-交互框架</w:t>
            </w:r>
          </w:p>
        </w:tc>
      </w:tr>
      <w:tr w:rsidR="00091D63" w14:paraId="5E5B560D" w14:textId="77777777">
        <w:trPr>
          <w:trHeight w:val="31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66828DC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1.1.1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3985D57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NPC自主交互引擎</w:t>
            </w:r>
          </w:p>
        </w:tc>
      </w:tr>
      <w:tr w:rsidR="00091D63" w14:paraId="71C53968" w14:textId="77777777">
        <w:trPr>
          <w:trHeight w:val="315"/>
        </w:trPr>
        <w:tc>
          <w:tcPr>
            <w:tcW w:w="1080" w:type="dxa"/>
            <w:tcBorders>
              <w:top w:val="single" w:sz="4" w:space="0" w:color="000000"/>
              <w:left w:val="single" w:sz="4" w:space="0" w:color="000000"/>
              <w:bottom w:val="single" w:sz="4" w:space="0" w:color="000000"/>
              <w:right w:val="single" w:sz="4" w:space="0" w:color="000000"/>
            </w:tcBorders>
            <w:vAlign w:val="center"/>
          </w:tcPr>
          <w:p w14:paraId="71011B6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1.1.1.1</w:t>
            </w:r>
          </w:p>
        </w:tc>
        <w:tc>
          <w:tcPr>
            <w:tcW w:w="6435" w:type="dxa"/>
            <w:tcBorders>
              <w:top w:val="single" w:sz="4" w:space="0" w:color="000000"/>
              <w:left w:val="single" w:sz="4" w:space="0" w:color="000000"/>
              <w:bottom w:val="single" w:sz="4" w:space="0" w:color="000000"/>
              <w:right w:val="single" w:sz="4" w:space="0" w:color="000000"/>
            </w:tcBorders>
            <w:vAlign w:val="center"/>
          </w:tcPr>
          <w:p w14:paraId="5285CAE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物理交互仿真（刚体/流体/软体）,仿真延迟≤30ms</w:t>
            </w:r>
          </w:p>
        </w:tc>
      </w:tr>
      <w:tr w:rsidR="00091D63" w14:paraId="22275A36" w14:textId="77777777">
        <w:trPr>
          <w:trHeight w:val="315"/>
        </w:trPr>
        <w:tc>
          <w:tcPr>
            <w:tcW w:w="1080" w:type="dxa"/>
            <w:tcBorders>
              <w:top w:val="single" w:sz="4" w:space="0" w:color="000000"/>
              <w:left w:val="single" w:sz="4" w:space="0" w:color="000000"/>
              <w:bottom w:val="single" w:sz="4" w:space="0" w:color="000000"/>
              <w:right w:val="single" w:sz="4" w:space="0" w:color="000000"/>
            </w:tcBorders>
            <w:vAlign w:val="center"/>
          </w:tcPr>
          <w:p w14:paraId="36384DE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1.1.1.2</w:t>
            </w:r>
          </w:p>
        </w:tc>
        <w:tc>
          <w:tcPr>
            <w:tcW w:w="6435" w:type="dxa"/>
            <w:tcBorders>
              <w:top w:val="single" w:sz="4" w:space="0" w:color="000000"/>
              <w:left w:val="single" w:sz="4" w:space="0" w:color="000000"/>
              <w:bottom w:val="single" w:sz="4" w:space="0" w:color="000000"/>
              <w:right w:val="single" w:sz="4" w:space="0" w:color="000000"/>
            </w:tcBorders>
            <w:vAlign w:val="center"/>
          </w:tcPr>
          <w:p w14:paraId="2911925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行为决策树，响应延迟≤300ms，支持并发数≥10条</w:t>
            </w:r>
          </w:p>
        </w:tc>
      </w:tr>
      <w:tr w:rsidR="00091D63" w14:paraId="6EA85063" w14:textId="77777777">
        <w:trPr>
          <w:trHeight w:val="315"/>
        </w:trPr>
        <w:tc>
          <w:tcPr>
            <w:tcW w:w="1080" w:type="dxa"/>
            <w:tcBorders>
              <w:top w:val="single" w:sz="4" w:space="0" w:color="000000"/>
              <w:left w:val="single" w:sz="4" w:space="0" w:color="000000"/>
              <w:bottom w:val="single" w:sz="4" w:space="0" w:color="000000"/>
              <w:right w:val="single" w:sz="4" w:space="0" w:color="000000"/>
            </w:tcBorders>
            <w:vAlign w:val="center"/>
          </w:tcPr>
          <w:p w14:paraId="5ABC9E3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1.1.1.3</w:t>
            </w:r>
          </w:p>
        </w:tc>
        <w:tc>
          <w:tcPr>
            <w:tcW w:w="6435" w:type="dxa"/>
            <w:tcBorders>
              <w:top w:val="single" w:sz="4" w:space="0" w:color="000000"/>
              <w:left w:val="single" w:sz="4" w:space="0" w:color="000000"/>
              <w:bottom w:val="single" w:sz="4" w:space="0" w:color="000000"/>
              <w:right w:val="single" w:sz="4" w:space="0" w:color="000000"/>
            </w:tcBorders>
            <w:vAlign w:val="center"/>
          </w:tcPr>
          <w:p w14:paraId="110E5A3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社会关系网络,单场景支持≥20个NPC，实时更新周期≤300ms</w:t>
            </w:r>
          </w:p>
        </w:tc>
      </w:tr>
      <w:tr w:rsidR="00091D63" w14:paraId="689EA89C" w14:textId="77777777">
        <w:trPr>
          <w:trHeight w:val="31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A20E6B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6B3EF08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意图推理引擎</w:t>
            </w:r>
          </w:p>
        </w:tc>
      </w:tr>
      <w:tr w:rsidR="00091D63" w14:paraId="67ACF5AD" w14:textId="77777777">
        <w:trPr>
          <w:trHeight w:val="31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9B757C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9AFC88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人类认知模型数字化</w:t>
            </w:r>
          </w:p>
        </w:tc>
      </w:tr>
      <w:tr w:rsidR="00091D63" w14:paraId="489F5F9A" w14:textId="77777777">
        <w:trPr>
          <w:trHeight w:val="315"/>
        </w:trPr>
        <w:tc>
          <w:tcPr>
            <w:tcW w:w="1080" w:type="dxa"/>
            <w:tcBorders>
              <w:top w:val="single" w:sz="4" w:space="0" w:color="000000"/>
              <w:left w:val="single" w:sz="4" w:space="0" w:color="000000"/>
              <w:bottom w:val="single" w:sz="4" w:space="0" w:color="000000"/>
              <w:right w:val="single" w:sz="4" w:space="0" w:color="000000"/>
            </w:tcBorders>
            <w:vAlign w:val="center"/>
          </w:tcPr>
          <w:p w14:paraId="7159D9D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1.2.1.1</w:t>
            </w:r>
          </w:p>
        </w:tc>
        <w:tc>
          <w:tcPr>
            <w:tcW w:w="6435" w:type="dxa"/>
            <w:tcBorders>
              <w:top w:val="single" w:sz="4" w:space="0" w:color="000000"/>
              <w:left w:val="single" w:sz="4" w:space="0" w:color="000000"/>
              <w:bottom w:val="single" w:sz="4" w:space="0" w:color="000000"/>
              <w:right w:val="single" w:sz="4" w:space="0" w:color="000000"/>
            </w:tcBorders>
            <w:vAlign w:val="center"/>
          </w:tcPr>
          <w:p w14:paraId="1F061D5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GMB三层认知框架，认知循环周期≤300ms</w:t>
            </w:r>
          </w:p>
        </w:tc>
      </w:tr>
      <w:tr w:rsidR="00091D63" w14:paraId="166A524E" w14:textId="77777777">
        <w:trPr>
          <w:trHeight w:val="315"/>
        </w:trPr>
        <w:tc>
          <w:tcPr>
            <w:tcW w:w="1080" w:type="dxa"/>
            <w:tcBorders>
              <w:top w:val="single" w:sz="4" w:space="0" w:color="000000"/>
              <w:left w:val="single" w:sz="4" w:space="0" w:color="000000"/>
              <w:bottom w:val="single" w:sz="4" w:space="0" w:color="000000"/>
              <w:right w:val="single" w:sz="4" w:space="0" w:color="000000"/>
            </w:tcBorders>
            <w:vAlign w:val="center"/>
          </w:tcPr>
          <w:p w14:paraId="2523731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1.2.1.2</w:t>
            </w:r>
          </w:p>
        </w:tc>
        <w:tc>
          <w:tcPr>
            <w:tcW w:w="6435" w:type="dxa"/>
            <w:tcBorders>
              <w:top w:val="single" w:sz="4" w:space="0" w:color="000000"/>
              <w:left w:val="single" w:sz="4" w:space="0" w:color="000000"/>
              <w:bottom w:val="single" w:sz="4" w:space="0" w:color="000000"/>
              <w:right w:val="single" w:sz="4" w:space="0" w:color="000000"/>
            </w:tcBorders>
            <w:vAlign w:val="center"/>
          </w:tcPr>
          <w:p w14:paraId="5C03BCA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常识知识图谱，知识总量≥100,000条</w:t>
            </w:r>
          </w:p>
        </w:tc>
      </w:tr>
      <w:tr w:rsidR="00091D63" w14:paraId="3BFF1530"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07E42DD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1.2.1.3</w:t>
            </w:r>
          </w:p>
        </w:tc>
        <w:tc>
          <w:tcPr>
            <w:tcW w:w="6435" w:type="dxa"/>
            <w:tcBorders>
              <w:top w:val="single" w:sz="4" w:space="0" w:color="000000"/>
              <w:left w:val="single" w:sz="4" w:space="0" w:color="000000"/>
              <w:bottom w:val="single" w:sz="4" w:space="0" w:color="000000"/>
              <w:right w:val="single" w:sz="4" w:space="0" w:color="000000"/>
            </w:tcBorders>
            <w:vAlign w:val="center"/>
          </w:tcPr>
          <w:p w14:paraId="57BE563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情感计算模块，支持基础六类：高兴、悲伤、愤怒、恐惧、惊讶、厌恶</w:t>
            </w:r>
          </w:p>
        </w:tc>
      </w:tr>
      <w:tr w:rsidR="00091D63" w14:paraId="309F1E92" w14:textId="77777777">
        <w:trPr>
          <w:trHeight w:val="31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3DCA0A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20C658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长周期意图管理</w:t>
            </w:r>
          </w:p>
        </w:tc>
      </w:tr>
      <w:tr w:rsidR="00091D63" w14:paraId="0BF58C8A" w14:textId="77777777">
        <w:trPr>
          <w:trHeight w:val="315"/>
        </w:trPr>
        <w:tc>
          <w:tcPr>
            <w:tcW w:w="1080" w:type="dxa"/>
            <w:tcBorders>
              <w:top w:val="single" w:sz="4" w:space="0" w:color="000000"/>
              <w:left w:val="single" w:sz="4" w:space="0" w:color="000000"/>
              <w:bottom w:val="single" w:sz="4" w:space="0" w:color="000000"/>
              <w:right w:val="single" w:sz="4" w:space="0" w:color="000000"/>
            </w:tcBorders>
            <w:vAlign w:val="center"/>
          </w:tcPr>
          <w:p w14:paraId="6364818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1.2.2.1</w:t>
            </w:r>
          </w:p>
        </w:tc>
        <w:tc>
          <w:tcPr>
            <w:tcW w:w="6435" w:type="dxa"/>
            <w:tcBorders>
              <w:top w:val="single" w:sz="4" w:space="0" w:color="000000"/>
              <w:left w:val="single" w:sz="4" w:space="0" w:color="000000"/>
              <w:bottom w:val="single" w:sz="4" w:space="0" w:color="000000"/>
              <w:right w:val="single" w:sz="4" w:space="0" w:color="000000"/>
            </w:tcBorders>
            <w:vAlign w:val="center"/>
          </w:tcPr>
          <w:p w14:paraId="21CB367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记忆回溯机制，最大记忆≥30天，单体最大记忆条目≥1000条</w:t>
            </w:r>
          </w:p>
        </w:tc>
      </w:tr>
      <w:tr w:rsidR="00091D63" w14:paraId="7D8128B1" w14:textId="77777777">
        <w:trPr>
          <w:trHeight w:val="315"/>
        </w:trPr>
        <w:tc>
          <w:tcPr>
            <w:tcW w:w="1080" w:type="dxa"/>
            <w:tcBorders>
              <w:top w:val="single" w:sz="4" w:space="0" w:color="000000"/>
              <w:left w:val="single" w:sz="4" w:space="0" w:color="000000"/>
              <w:bottom w:val="single" w:sz="4" w:space="0" w:color="000000"/>
              <w:right w:val="single" w:sz="4" w:space="0" w:color="000000"/>
            </w:tcBorders>
            <w:vAlign w:val="center"/>
          </w:tcPr>
          <w:p w14:paraId="661D2FA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1.2.2.2</w:t>
            </w:r>
          </w:p>
        </w:tc>
        <w:tc>
          <w:tcPr>
            <w:tcW w:w="6435" w:type="dxa"/>
            <w:tcBorders>
              <w:top w:val="single" w:sz="4" w:space="0" w:color="000000"/>
              <w:left w:val="single" w:sz="4" w:space="0" w:color="000000"/>
              <w:bottom w:val="single" w:sz="4" w:space="0" w:color="000000"/>
              <w:right w:val="single" w:sz="4" w:space="0" w:color="000000"/>
            </w:tcBorders>
            <w:vAlign w:val="center"/>
          </w:tcPr>
          <w:p w14:paraId="08BAB36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多NPC协同推理，最大协同人数≥50个NPC</w:t>
            </w:r>
          </w:p>
        </w:tc>
      </w:tr>
      <w:tr w:rsidR="00091D63" w14:paraId="416DB192" w14:textId="77777777">
        <w:trPr>
          <w:trHeight w:val="31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F0309E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2A0E49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Agent工具集及平台搭建</w:t>
            </w:r>
          </w:p>
        </w:tc>
      </w:tr>
      <w:tr w:rsidR="00091D63" w14:paraId="7B68DBDF" w14:textId="77777777">
        <w:trPr>
          <w:trHeight w:val="31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842038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lastRenderedPageBreak/>
              <w:t>1.3.1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78E5BE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代码编辑器Agent</w:t>
            </w:r>
          </w:p>
        </w:tc>
      </w:tr>
      <w:tr w:rsidR="00091D63" w14:paraId="350F137A"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00C7FF3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1.3.1.1</w:t>
            </w:r>
          </w:p>
        </w:tc>
        <w:tc>
          <w:tcPr>
            <w:tcW w:w="6435" w:type="dxa"/>
            <w:tcBorders>
              <w:top w:val="single" w:sz="4" w:space="0" w:color="000000"/>
              <w:left w:val="single" w:sz="4" w:space="0" w:color="000000"/>
              <w:bottom w:val="single" w:sz="4" w:space="0" w:color="000000"/>
              <w:right w:val="single" w:sz="4" w:space="0" w:color="000000"/>
            </w:tcBorders>
            <w:vAlign w:val="center"/>
          </w:tcPr>
          <w:p w14:paraId="1397792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支持主流编程语言：Python、JS/TS、Java、C/C++、Go、Rust、SQL</w:t>
            </w:r>
          </w:p>
        </w:tc>
      </w:tr>
      <w:tr w:rsidR="00091D63" w14:paraId="19DEAD9D"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1E6AF38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1.3.1.2</w:t>
            </w:r>
          </w:p>
        </w:tc>
        <w:tc>
          <w:tcPr>
            <w:tcW w:w="6435" w:type="dxa"/>
            <w:tcBorders>
              <w:top w:val="single" w:sz="4" w:space="0" w:color="000000"/>
              <w:left w:val="single" w:sz="4" w:space="0" w:color="000000"/>
              <w:bottom w:val="single" w:sz="4" w:space="0" w:color="000000"/>
              <w:right w:val="single" w:sz="4" w:space="0" w:color="000000"/>
            </w:tcBorders>
            <w:vAlign w:val="center"/>
          </w:tcPr>
          <w:p w14:paraId="080DF0E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支持自然语言到代码的双向转换能力</w:t>
            </w:r>
          </w:p>
        </w:tc>
      </w:tr>
      <w:tr w:rsidR="00091D63" w14:paraId="2CCD2574"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0EB70EE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1.3.1.3</w:t>
            </w:r>
          </w:p>
        </w:tc>
        <w:tc>
          <w:tcPr>
            <w:tcW w:w="6435" w:type="dxa"/>
            <w:tcBorders>
              <w:top w:val="single" w:sz="4" w:space="0" w:color="000000"/>
              <w:left w:val="single" w:sz="4" w:space="0" w:color="000000"/>
              <w:bottom w:val="single" w:sz="4" w:space="0" w:color="000000"/>
              <w:right w:val="single" w:sz="4" w:space="0" w:color="000000"/>
            </w:tcBorders>
            <w:vAlign w:val="center"/>
          </w:tcPr>
          <w:p w14:paraId="1FC3923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支持实时智能代码补全与预测</w:t>
            </w:r>
          </w:p>
        </w:tc>
      </w:tr>
      <w:tr w:rsidR="00091D63" w14:paraId="10A62680"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522B0B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EE1347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内容控制台Agent</w:t>
            </w:r>
          </w:p>
        </w:tc>
      </w:tr>
      <w:tr w:rsidR="00091D63" w14:paraId="31383525"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511FC69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1.3.2.1</w:t>
            </w:r>
          </w:p>
        </w:tc>
        <w:tc>
          <w:tcPr>
            <w:tcW w:w="6435" w:type="dxa"/>
            <w:tcBorders>
              <w:top w:val="single" w:sz="4" w:space="0" w:color="000000"/>
              <w:left w:val="single" w:sz="4" w:space="0" w:color="000000"/>
              <w:bottom w:val="single" w:sz="4" w:space="0" w:color="000000"/>
              <w:right w:val="single" w:sz="4" w:space="0" w:color="000000"/>
            </w:tcBorders>
            <w:vAlign w:val="center"/>
          </w:tcPr>
          <w:p w14:paraId="4B12F46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以自然语言输入灵感生成结构化数据模型</w:t>
            </w:r>
          </w:p>
        </w:tc>
      </w:tr>
      <w:tr w:rsidR="00091D63" w14:paraId="3B7C6532"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545B98B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1.3.2.2</w:t>
            </w:r>
          </w:p>
        </w:tc>
        <w:tc>
          <w:tcPr>
            <w:tcW w:w="6435" w:type="dxa"/>
            <w:tcBorders>
              <w:top w:val="single" w:sz="4" w:space="0" w:color="000000"/>
              <w:left w:val="single" w:sz="4" w:space="0" w:color="000000"/>
              <w:bottom w:val="single" w:sz="4" w:space="0" w:color="000000"/>
              <w:right w:val="single" w:sz="4" w:space="0" w:color="000000"/>
            </w:tcBorders>
            <w:vAlign w:val="center"/>
          </w:tcPr>
          <w:p w14:paraId="58FEA13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知识库驱动：集成文学、影视、文化数据库，可内置配置知识源</w:t>
            </w:r>
          </w:p>
        </w:tc>
      </w:tr>
      <w:tr w:rsidR="00091D63" w14:paraId="60F47798"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2E43064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1.3.2.3</w:t>
            </w:r>
          </w:p>
        </w:tc>
        <w:tc>
          <w:tcPr>
            <w:tcW w:w="6435" w:type="dxa"/>
            <w:tcBorders>
              <w:top w:val="single" w:sz="4" w:space="0" w:color="000000"/>
              <w:left w:val="single" w:sz="4" w:space="0" w:color="000000"/>
              <w:bottom w:val="single" w:sz="4" w:space="0" w:color="000000"/>
              <w:right w:val="single" w:sz="4" w:space="0" w:color="000000"/>
            </w:tcBorders>
            <w:vAlign w:val="center"/>
          </w:tcPr>
          <w:p w14:paraId="5C55C1B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自动生成“关键节点提示”：伏笔埋点、高潮铺垫、反转时机</w:t>
            </w:r>
          </w:p>
        </w:tc>
      </w:tr>
      <w:tr w:rsidR="00091D63" w14:paraId="1D549E4D"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D9CE95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1.3.3</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7AFC63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AI视频编辑Agent</w:t>
            </w:r>
          </w:p>
        </w:tc>
      </w:tr>
      <w:tr w:rsidR="00091D63" w14:paraId="6914F554"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5249B3C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1.3.3.1</w:t>
            </w:r>
          </w:p>
        </w:tc>
        <w:tc>
          <w:tcPr>
            <w:tcW w:w="6435" w:type="dxa"/>
            <w:tcBorders>
              <w:top w:val="single" w:sz="4" w:space="0" w:color="000000"/>
              <w:left w:val="single" w:sz="4" w:space="0" w:color="000000"/>
              <w:bottom w:val="single" w:sz="4" w:space="0" w:color="000000"/>
              <w:right w:val="single" w:sz="4" w:space="0" w:color="000000"/>
            </w:tcBorders>
            <w:vAlign w:val="center"/>
          </w:tcPr>
          <w:p w14:paraId="7082E84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多模态语义理解：支持融合文本、图像、结构化指令</w:t>
            </w:r>
          </w:p>
        </w:tc>
      </w:tr>
      <w:tr w:rsidR="00091D63" w14:paraId="00161DF8"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414911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1.3.3.2</w:t>
            </w:r>
          </w:p>
        </w:tc>
        <w:tc>
          <w:tcPr>
            <w:tcW w:w="6435" w:type="dxa"/>
            <w:tcBorders>
              <w:top w:val="single" w:sz="4" w:space="0" w:color="000000"/>
              <w:left w:val="single" w:sz="4" w:space="0" w:color="000000"/>
              <w:bottom w:val="single" w:sz="4" w:space="0" w:color="000000"/>
              <w:right w:val="single" w:sz="4" w:space="0" w:color="000000"/>
            </w:tcBorders>
            <w:vAlign w:val="center"/>
          </w:tcPr>
          <w:p w14:paraId="04104AE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视频支持分辨率720p,1080p,帧率≥24fps</w:t>
            </w:r>
          </w:p>
        </w:tc>
      </w:tr>
      <w:tr w:rsidR="00091D63" w14:paraId="17C0984C"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B88605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1.3.3.3</w:t>
            </w:r>
          </w:p>
        </w:tc>
        <w:tc>
          <w:tcPr>
            <w:tcW w:w="6435" w:type="dxa"/>
            <w:tcBorders>
              <w:top w:val="single" w:sz="4" w:space="0" w:color="000000"/>
              <w:left w:val="single" w:sz="4" w:space="0" w:color="000000"/>
              <w:bottom w:val="single" w:sz="4" w:space="0" w:color="000000"/>
              <w:right w:val="single" w:sz="4" w:space="0" w:color="000000"/>
            </w:tcBorders>
            <w:vAlign w:val="center"/>
          </w:tcPr>
          <w:p w14:paraId="69E52B7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支持多任务排队功能，支持多任务视频合并</w:t>
            </w:r>
          </w:p>
        </w:tc>
      </w:tr>
      <w:tr w:rsidR="00091D63" w14:paraId="4197C60A"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29F53F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1.3.4</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564A84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音效编辑Agent</w:t>
            </w:r>
          </w:p>
        </w:tc>
      </w:tr>
      <w:tr w:rsidR="00091D63" w14:paraId="11D7514B"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7695543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1.3.4.1</w:t>
            </w:r>
          </w:p>
        </w:tc>
        <w:tc>
          <w:tcPr>
            <w:tcW w:w="6435" w:type="dxa"/>
            <w:tcBorders>
              <w:top w:val="single" w:sz="4" w:space="0" w:color="000000"/>
              <w:left w:val="single" w:sz="4" w:space="0" w:color="000000"/>
              <w:bottom w:val="single" w:sz="4" w:space="0" w:color="000000"/>
              <w:right w:val="single" w:sz="4" w:space="0" w:color="000000"/>
            </w:tcBorders>
            <w:vAlign w:val="center"/>
          </w:tcPr>
          <w:p w14:paraId="59CC68A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支持自然语言描述，文本输入长度 ≤ 256 字符</w:t>
            </w:r>
          </w:p>
        </w:tc>
      </w:tr>
      <w:tr w:rsidR="00091D63" w14:paraId="27326A1F"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0C566B7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1.3.4.2</w:t>
            </w:r>
          </w:p>
        </w:tc>
        <w:tc>
          <w:tcPr>
            <w:tcW w:w="6435" w:type="dxa"/>
            <w:tcBorders>
              <w:top w:val="single" w:sz="4" w:space="0" w:color="000000"/>
              <w:left w:val="single" w:sz="4" w:space="0" w:color="000000"/>
              <w:bottom w:val="single" w:sz="4" w:space="0" w:color="000000"/>
              <w:right w:val="single" w:sz="4" w:space="0" w:color="000000"/>
            </w:tcBorders>
            <w:vAlign w:val="center"/>
          </w:tcPr>
          <w:p w14:paraId="6A645C3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高保真音质输出，支持格式WAV/mp3/AAC，采样率≥44.1kHz，位深≥16bit</w:t>
            </w:r>
          </w:p>
        </w:tc>
      </w:tr>
      <w:tr w:rsidR="00091D63" w14:paraId="23FC6928"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541DED5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1.3.4.3</w:t>
            </w:r>
          </w:p>
        </w:tc>
        <w:tc>
          <w:tcPr>
            <w:tcW w:w="6435" w:type="dxa"/>
            <w:tcBorders>
              <w:top w:val="single" w:sz="4" w:space="0" w:color="000000"/>
              <w:left w:val="single" w:sz="4" w:space="0" w:color="000000"/>
              <w:bottom w:val="single" w:sz="4" w:space="0" w:color="000000"/>
              <w:right w:val="single" w:sz="4" w:space="0" w:color="000000"/>
            </w:tcBorders>
            <w:vAlign w:val="center"/>
          </w:tcPr>
          <w:p w14:paraId="1B26364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支持时间轴变化与事件触发编辑，最长支持600s</w:t>
            </w:r>
          </w:p>
        </w:tc>
      </w:tr>
      <w:tr w:rsidR="00091D63" w14:paraId="762912C6"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55ADB9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1.4</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9A6918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异构计算框架</w:t>
            </w:r>
          </w:p>
        </w:tc>
      </w:tr>
      <w:tr w:rsidR="00091D63" w14:paraId="0E174B06"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0C21B0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1.4.1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192F6E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混合部署方案</w:t>
            </w:r>
          </w:p>
        </w:tc>
      </w:tr>
      <w:tr w:rsidR="00091D63" w14:paraId="640B45B7"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2EA5DAC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1.4.1.1</w:t>
            </w:r>
          </w:p>
        </w:tc>
        <w:tc>
          <w:tcPr>
            <w:tcW w:w="6435" w:type="dxa"/>
            <w:tcBorders>
              <w:top w:val="single" w:sz="4" w:space="0" w:color="000000"/>
              <w:left w:val="single" w:sz="4" w:space="0" w:color="000000"/>
              <w:bottom w:val="single" w:sz="4" w:space="0" w:color="000000"/>
              <w:right w:val="single" w:sz="4" w:space="0" w:color="000000"/>
            </w:tcBorders>
            <w:vAlign w:val="center"/>
          </w:tcPr>
          <w:p w14:paraId="2BC5F31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边缘-云端动态负载均衡,负载均衡策略生成时间≤50ms</w:t>
            </w:r>
          </w:p>
        </w:tc>
      </w:tr>
      <w:tr w:rsidR="00091D63" w14:paraId="2D6039EB"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1F7E7C9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1.4.2</w:t>
            </w:r>
          </w:p>
        </w:tc>
        <w:tc>
          <w:tcPr>
            <w:tcW w:w="6435" w:type="dxa"/>
            <w:tcBorders>
              <w:top w:val="single" w:sz="4" w:space="0" w:color="000000"/>
              <w:left w:val="single" w:sz="4" w:space="0" w:color="000000"/>
              <w:bottom w:val="single" w:sz="4" w:space="0" w:color="000000"/>
              <w:right w:val="single" w:sz="4" w:space="0" w:color="000000"/>
            </w:tcBorders>
            <w:vAlign w:val="center"/>
          </w:tcPr>
          <w:p w14:paraId="527D562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安全隐私保护</w:t>
            </w:r>
          </w:p>
        </w:tc>
      </w:tr>
      <w:tr w:rsidR="00091D63" w14:paraId="07B6E86C"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5F9AB4F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1.4.2.1</w:t>
            </w:r>
          </w:p>
        </w:tc>
        <w:tc>
          <w:tcPr>
            <w:tcW w:w="6435" w:type="dxa"/>
            <w:tcBorders>
              <w:top w:val="single" w:sz="4" w:space="0" w:color="000000"/>
              <w:left w:val="single" w:sz="4" w:space="0" w:color="000000"/>
              <w:bottom w:val="single" w:sz="4" w:space="0" w:color="000000"/>
              <w:right w:val="single" w:sz="4" w:space="0" w:color="000000"/>
            </w:tcBorders>
            <w:vAlign w:val="center"/>
          </w:tcPr>
          <w:p w14:paraId="4D1DB50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差分隐私（数据脱敏）,脱敏延迟开销≤20ms</w:t>
            </w:r>
          </w:p>
        </w:tc>
      </w:tr>
      <w:tr w:rsidR="00091D63" w14:paraId="6C090083"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0EFF3C0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1.4.2.2</w:t>
            </w:r>
          </w:p>
        </w:tc>
        <w:tc>
          <w:tcPr>
            <w:tcW w:w="6435" w:type="dxa"/>
            <w:tcBorders>
              <w:top w:val="single" w:sz="4" w:space="0" w:color="000000"/>
              <w:left w:val="single" w:sz="4" w:space="0" w:color="000000"/>
              <w:bottom w:val="single" w:sz="4" w:space="0" w:color="000000"/>
              <w:right w:val="single" w:sz="4" w:space="0" w:color="000000"/>
            </w:tcBorders>
            <w:vAlign w:val="center"/>
          </w:tcPr>
          <w:p w14:paraId="70AE5BE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ABE加密策略，加密延迟≤200ms</w:t>
            </w:r>
          </w:p>
        </w:tc>
      </w:tr>
      <w:tr w:rsidR="00091D63" w14:paraId="34F166C2"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30659FF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5B7BD9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AIoT智能硬件系统</w:t>
            </w:r>
          </w:p>
        </w:tc>
      </w:tr>
      <w:tr w:rsidR="00091D63" w14:paraId="0E48638E"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BFFE19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27E31C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硬件平台</w:t>
            </w:r>
          </w:p>
        </w:tc>
      </w:tr>
      <w:tr w:rsidR="00091D63" w14:paraId="7565EEDD"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A20044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2.1.1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950A21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ESP32方案设备</w:t>
            </w:r>
          </w:p>
        </w:tc>
      </w:tr>
      <w:tr w:rsidR="00091D63" w14:paraId="02A72FF5"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289972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2.1.1.1</w:t>
            </w:r>
          </w:p>
        </w:tc>
        <w:tc>
          <w:tcPr>
            <w:tcW w:w="6435" w:type="dxa"/>
            <w:tcBorders>
              <w:top w:val="single" w:sz="4" w:space="0" w:color="000000"/>
              <w:left w:val="single" w:sz="4" w:space="0" w:color="000000"/>
              <w:bottom w:val="single" w:sz="4" w:space="0" w:color="000000"/>
              <w:right w:val="single" w:sz="4" w:space="0" w:color="000000"/>
            </w:tcBorders>
            <w:vAlign w:val="center"/>
          </w:tcPr>
          <w:p w14:paraId="5379CC8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低功耗电源管理模块,支持唤醒、10秒休眠功能</w:t>
            </w:r>
          </w:p>
        </w:tc>
      </w:tr>
      <w:tr w:rsidR="00091D63" w14:paraId="7EBE8FBA"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2E77B3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2.1.1.2</w:t>
            </w:r>
          </w:p>
        </w:tc>
        <w:tc>
          <w:tcPr>
            <w:tcW w:w="6435" w:type="dxa"/>
            <w:tcBorders>
              <w:top w:val="single" w:sz="4" w:space="0" w:color="000000"/>
              <w:left w:val="single" w:sz="4" w:space="0" w:color="000000"/>
              <w:bottom w:val="single" w:sz="4" w:space="0" w:color="000000"/>
              <w:right w:val="single" w:sz="4" w:space="0" w:color="000000"/>
            </w:tcBorders>
            <w:vAlign w:val="center"/>
          </w:tcPr>
          <w:p w14:paraId="656F6D3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低成本传感器集成，响应时间≤60ms</w:t>
            </w:r>
          </w:p>
        </w:tc>
      </w:tr>
      <w:tr w:rsidR="00091D63" w14:paraId="6AF6AAE0"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F9CD93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2.1.1.3</w:t>
            </w:r>
          </w:p>
        </w:tc>
        <w:tc>
          <w:tcPr>
            <w:tcW w:w="6435" w:type="dxa"/>
            <w:tcBorders>
              <w:top w:val="single" w:sz="4" w:space="0" w:color="000000"/>
              <w:left w:val="single" w:sz="4" w:space="0" w:color="000000"/>
              <w:bottom w:val="single" w:sz="4" w:space="0" w:color="000000"/>
              <w:right w:val="single" w:sz="4" w:space="0" w:color="000000"/>
            </w:tcBorders>
            <w:vAlign w:val="center"/>
          </w:tcPr>
          <w:p w14:paraId="6F45FC8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WIFI通信模块，支持IEEE 802.11 b/g/n（2.4GHz）</w:t>
            </w:r>
          </w:p>
        </w:tc>
      </w:tr>
      <w:tr w:rsidR="00091D63" w14:paraId="2F796999"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40644B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F88001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语音交互</w:t>
            </w:r>
          </w:p>
        </w:tc>
      </w:tr>
      <w:tr w:rsidR="00091D63" w14:paraId="76B91CE9"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FD4DF3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484D3A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语音识别与合成</w:t>
            </w:r>
          </w:p>
        </w:tc>
      </w:tr>
      <w:tr w:rsidR="00091D63" w14:paraId="4A342575"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3697160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2.2.1.1</w:t>
            </w:r>
          </w:p>
        </w:tc>
        <w:tc>
          <w:tcPr>
            <w:tcW w:w="6435" w:type="dxa"/>
            <w:tcBorders>
              <w:top w:val="single" w:sz="4" w:space="0" w:color="000000"/>
              <w:left w:val="single" w:sz="4" w:space="0" w:color="000000"/>
              <w:bottom w:val="single" w:sz="4" w:space="0" w:color="000000"/>
              <w:right w:val="single" w:sz="4" w:space="0" w:color="000000"/>
            </w:tcBorders>
            <w:vAlign w:val="center"/>
          </w:tcPr>
          <w:p w14:paraId="5D34B5E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ASR引擎，单语音解析速度≤200ms</w:t>
            </w:r>
          </w:p>
        </w:tc>
      </w:tr>
      <w:tr w:rsidR="00091D63" w14:paraId="601C97ED"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4D8DC39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2.2.1.2</w:t>
            </w:r>
          </w:p>
        </w:tc>
        <w:tc>
          <w:tcPr>
            <w:tcW w:w="6435" w:type="dxa"/>
            <w:tcBorders>
              <w:top w:val="single" w:sz="4" w:space="0" w:color="000000"/>
              <w:left w:val="single" w:sz="4" w:space="0" w:color="000000"/>
              <w:bottom w:val="single" w:sz="4" w:space="0" w:color="000000"/>
              <w:right w:val="single" w:sz="4" w:space="0" w:color="000000"/>
            </w:tcBorders>
            <w:vAlign w:val="center"/>
          </w:tcPr>
          <w:p w14:paraId="529603C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情感化TTS合成器，单文本合成速度≤300ms</w:t>
            </w:r>
          </w:p>
        </w:tc>
      </w:tr>
      <w:tr w:rsidR="00091D63" w14:paraId="6ACA5B1E"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3FD51B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6835960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情感识别</w:t>
            </w:r>
          </w:p>
        </w:tc>
      </w:tr>
      <w:tr w:rsidR="00091D63" w14:paraId="03F54D2C"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70168B6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2.2.2.1</w:t>
            </w:r>
          </w:p>
        </w:tc>
        <w:tc>
          <w:tcPr>
            <w:tcW w:w="6435" w:type="dxa"/>
            <w:tcBorders>
              <w:top w:val="single" w:sz="4" w:space="0" w:color="000000"/>
              <w:left w:val="single" w:sz="4" w:space="0" w:color="000000"/>
              <w:bottom w:val="single" w:sz="4" w:space="0" w:color="000000"/>
              <w:right w:val="single" w:sz="4" w:space="0" w:color="000000"/>
            </w:tcBorders>
            <w:vAlign w:val="center"/>
          </w:tcPr>
          <w:p w14:paraId="2BEED1D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情绪状态分类器,更新情绪状态≤30s</w:t>
            </w:r>
          </w:p>
        </w:tc>
      </w:tr>
      <w:tr w:rsidR="00091D63" w14:paraId="3DD05A17"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49E549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2.2.3</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91F38B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实时语音处理</w:t>
            </w:r>
          </w:p>
        </w:tc>
      </w:tr>
      <w:tr w:rsidR="00091D63" w14:paraId="4BD0E93A"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7D1CFD7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2.2.3.1</w:t>
            </w:r>
          </w:p>
        </w:tc>
        <w:tc>
          <w:tcPr>
            <w:tcW w:w="6435" w:type="dxa"/>
            <w:tcBorders>
              <w:top w:val="single" w:sz="4" w:space="0" w:color="000000"/>
              <w:left w:val="single" w:sz="4" w:space="0" w:color="000000"/>
              <w:bottom w:val="single" w:sz="4" w:space="0" w:color="000000"/>
              <w:right w:val="single" w:sz="4" w:space="0" w:color="000000"/>
            </w:tcBorders>
            <w:vAlign w:val="center"/>
          </w:tcPr>
          <w:p w14:paraId="5C33D72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回声消除算法模块，支持全双工模式，支持用户打断</w:t>
            </w:r>
          </w:p>
        </w:tc>
      </w:tr>
      <w:tr w:rsidR="00091D63" w14:paraId="1FDD643B"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2890208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2.2.3.2</w:t>
            </w:r>
          </w:p>
        </w:tc>
        <w:tc>
          <w:tcPr>
            <w:tcW w:w="6435" w:type="dxa"/>
            <w:tcBorders>
              <w:top w:val="single" w:sz="4" w:space="0" w:color="000000"/>
              <w:left w:val="single" w:sz="4" w:space="0" w:color="000000"/>
              <w:bottom w:val="single" w:sz="4" w:space="0" w:color="000000"/>
              <w:right w:val="single" w:sz="4" w:space="0" w:color="000000"/>
            </w:tcBorders>
            <w:vAlign w:val="center"/>
          </w:tcPr>
          <w:p w14:paraId="3C3D89D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多语言支持，支持中、英文输入、输出</w:t>
            </w:r>
          </w:p>
        </w:tc>
      </w:tr>
      <w:tr w:rsidR="00091D63" w14:paraId="0D81D7E5"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B5AF99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2.2.4</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3C25B44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触觉交互</w:t>
            </w:r>
          </w:p>
        </w:tc>
      </w:tr>
      <w:tr w:rsidR="00091D63" w14:paraId="75C27967"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4944265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2.2.4.1</w:t>
            </w:r>
          </w:p>
        </w:tc>
        <w:tc>
          <w:tcPr>
            <w:tcW w:w="6435" w:type="dxa"/>
            <w:tcBorders>
              <w:top w:val="single" w:sz="4" w:space="0" w:color="000000"/>
              <w:left w:val="single" w:sz="4" w:space="0" w:color="000000"/>
              <w:bottom w:val="single" w:sz="4" w:space="0" w:color="000000"/>
              <w:right w:val="single" w:sz="4" w:space="0" w:color="000000"/>
            </w:tcBorders>
            <w:vAlign w:val="center"/>
          </w:tcPr>
          <w:p w14:paraId="567F894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电容式触摸检测IC驱动，响应时间≤60ms</w:t>
            </w:r>
          </w:p>
        </w:tc>
      </w:tr>
      <w:tr w:rsidR="00091D63" w14:paraId="5578FCDB"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0B853F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lastRenderedPageBreak/>
              <w:t>2.2.5</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A7AD63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情感交互</w:t>
            </w:r>
          </w:p>
        </w:tc>
      </w:tr>
      <w:tr w:rsidR="00091D63" w14:paraId="32FAB258"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1D89479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2.2.5.1</w:t>
            </w:r>
          </w:p>
        </w:tc>
        <w:tc>
          <w:tcPr>
            <w:tcW w:w="6435" w:type="dxa"/>
            <w:tcBorders>
              <w:top w:val="single" w:sz="4" w:space="0" w:color="000000"/>
              <w:left w:val="single" w:sz="4" w:space="0" w:color="000000"/>
              <w:bottom w:val="single" w:sz="4" w:space="0" w:color="000000"/>
              <w:right w:val="single" w:sz="4" w:space="0" w:color="000000"/>
            </w:tcBorders>
            <w:vAlign w:val="center"/>
          </w:tcPr>
          <w:p w14:paraId="368BF9C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行为模式异常检测器，异常检出率≥85%</w:t>
            </w:r>
          </w:p>
        </w:tc>
      </w:tr>
      <w:tr w:rsidR="00091D63" w14:paraId="1DAF9A3A" w14:textId="77777777">
        <w:trPr>
          <w:trHeight w:val="387"/>
        </w:trPr>
        <w:tc>
          <w:tcPr>
            <w:tcW w:w="1080" w:type="dxa"/>
            <w:tcBorders>
              <w:top w:val="single" w:sz="4" w:space="0" w:color="000000"/>
              <w:left w:val="single" w:sz="4" w:space="0" w:color="000000"/>
              <w:bottom w:val="single" w:sz="4" w:space="0" w:color="000000"/>
              <w:right w:val="single" w:sz="4" w:space="0" w:color="000000"/>
            </w:tcBorders>
            <w:vAlign w:val="center"/>
          </w:tcPr>
          <w:p w14:paraId="5698AC6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2.2.5.2</w:t>
            </w:r>
          </w:p>
        </w:tc>
        <w:tc>
          <w:tcPr>
            <w:tcW w:w="6435" w:type="dxa"/>
            <w:tcBorders>
              <w:top w:val="single" w:sz="4" w:space="0" w:color="000000"/>
              <w:left w:val="single" w:sz="4" w:space="0" w:color="000000"/>
              <w:bottom w:val="single" w:sz="4" w:space="0" w:color="000000"/>
              <w:right w:val="single" w:sz="4" w:space="0" w:color="000000"/>
            </w:tcBorders>
            <w:vAlign w:val="center"/>
          </w:tcPr>
          <w:p w14:paraId="3A1A4AA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时间轴事件压缩存储，总存储空间≤3.5MB，单次事件写入≤15ms</w:t>
            </w:r>
          </w:p>
        </w:tc>
      </w:tr>
      <w:tr w:rsidR="00091D63" w14:paraId="72EC8FE7"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4BC729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2.3</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C841A29"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角色记忆系统</w:t>
            </w:r>
          </w:p>
        </w:tc>
      </w:tr>
      <w:tr w:rsidR="00091D63" w14:paraId="521DED75"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859783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2.3.1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B66CEF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智能分层记忆</w:t>
            </w:r>
          </w:p>
        </w:tc>
      </w:tr>
      <w:tr w:rsidR="00091D63" w14:paraId="363A7557"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12B8FA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2.3.1.1</w:t>
            </w:r>
          </w:p>
        </w:tc>
        <w:tc>
          <w:tcPr>
            <w:tcW w:w="6435" w:type="dxa"/>
            <w:tcBorders>
              <w:top w:val="single" w:sz="4" w:space="0" w:color="000000"/>
              <w:left w:val="single" w:sz="4" w:space="0" w:color="000000"/>
              <w:bottom w:val="single" w:sz="4" w:space="0" w:color="000000"/>
              <w:right w:val="single" w:sz="4" w:space="0" w:color="000000"/>
            </w:tcBorders>
            <w:vAlign w:val="center"/>
          </w:tcPr>
          <w:p w14:paraId="5F32AD9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短期记忆缓存池，单体最大记忆池≥ 50条</w:t>
            </w:r>
          </w:p>
        </w:tc>
      </w:tr>
      <w:tr w:rsidR="00091D63" w14:paraId="13429946"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7BB44B4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2.3.1.2</w:t>
            </w:r>
          </w:p>
        </w:tc>
        <w:tc>
          <w:tcPr>
            <w:tcW w:w="6435" w:type="dxa"/>
            <w:tcBorders>
              <w:top w:val="single" w:sz="4" w:space="0" w:color="000000"/>
              <w:left w:val="single" w:sz="4" w:space="0" w:color="000000"/>
              <w:bottom w:val="single" w:sz="4" w:space="0" w:color="000000"/>
              <w:right w:val="single" w:sz="4" w:space="0" w:color="000000"/>
            </w:tcBorders>
            <w:vAlign w:val="center"/>
          </w:tcPr>
          <w:p w14:paraId="4EB8668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长期记忆向量数据库，最大记忆≥30天，单体最大记忆条目≥1000条</w:t>
            </w:r>
          </w:p>
        </w:tc>
      </w:tr>
      <w:tr w:rsidR="00091D63" w14:paraId="14FD7A77"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CFEBD6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2.3.2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3B6559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角色进化系统</w:t>
            </w:r>
          </w:p>
        </w:tc>
      </w:tr>
      <w:tr w:rsidR="00091D63" w14:paraId="28685490"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5B4FD21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2.3.2.1</w:t>
            </w:r>
          </w:p>
        </w:tc>
        <w:tc>
          <w:tcPr>
            <w:tcW w:w="6435" w:type="dxa"/>
            <w:tcBorders>
              <w:top w:val="single" w:sz="4" w:space="0" w:color="000000"/>
              <w:left w:val="single" w:sz="4" w:space="0" w:color="000000"/>
              <w:bottom w:val="single" w:sz="4" w:space="0" w:color="000000"/>
              <w:right w:val="single" w:sz="4" w:space="0" w:color="000000"/>
            </w:tcBorders>
            <w:vAlign w:val="center"/>
          </w:tcPr>
          <w:p w14:paraId="203B924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用户画像增量学习模块，新用户首次生成基础画像≤3天，对兴趣偏好的推荐命中率≥75%</w:t>
            </w:r>
          </w:p>
        </w:tc>
      </w:tr>
      <w:tr w:rsidR="00091D63" w14:paraId="20FC4C55"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580E1D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2.4</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C63F00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角色互动系统</w:t>
            </w:r>
          </w:p>
        </w:tc>
      </w:tr>
      <w:tr w:rsidR="00091D63" w14:paraId="2C443766"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A09223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2.4.1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B732AF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多模态互动</w:t>
            </w:r>
          </w:p>
        </w:tc>
      </w:tr>
      <w:tr w:rsidR="00091D63" w14:paraId="624D89EE"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500E0C9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2.4.1.1</w:t>
            </w:r>
          </w:p>
        </w:tc>
        <w:tc>
          <w:tcPr>
            <w:tcW w:w="6435" w:type="dxa"/>
            <w:tcBorders>
              <w:top w:val="single" w:sz="4" w:space="0" w:color="000000"/>
              <w:left w:val="single" w:sz="4" w:space="0" w:color="000000"/>
              <w:bottom w:val="single" w:sz="4" w:space="0" w:color="000000"/>
              <w:right w:val="single" w:sz="4" w:space="0" w:color="000000"/>
            </w:tcBorders>
            <w:vAlign w:val="center"/>
          </w:tcPr>
          <w:p w14:paraId="4605A9B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语音-视觉-触觉同步协调器，交互反应速度≤1000ms</w:t>
            </w:r>
          </w:p>
        </w:tc>
      </w:tr>
      <w:tr w:rsidR="00091D63" w14:paraId="7AC16E9E"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3B15A3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2.4.2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5DF836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开放世界故事</w:t>
            </w:r>
          </w:p>
        </w:tc>
      </w:tr>
      <w:tr w:rsidR="00091D63" w14:paraId="53F42DE3"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9BD9FE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2.4.2.1</w:t>
            </w:r>
          </w:p>
        </w:tc>
        <w:tc>
          <w:tcPr>
            <w:tcW w:w="6435" w:type="dxa"/>
            <w:tcBorders>
              <w:top w:val="single" w:sz="4" w:space="0" w:color="000000"/>
              <w:left w:val="single" w:sz="4" w:space="0" w:color="000000"/>
              <w:bottom w:val="single" w:sz="4" w:space="0" w:color="000000"/>
              <w:right w:val="single" w:sz="4" w:space="0" w:color="000000"/>
            </w:tcBorders>
            <w:vAlign w:val="center"/>
          </w:tcPr>
          <w:p w14:paraId="2AAD431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剧情分支决策树引擎，故事库总量≥1000条</w:t>
            </w:r>
          </w:p>
        </w:tc>
      </w:tr>
      <w:tr w:rsidR="00091D63" w14:paraId="046C62E7"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991377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33093CC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管理平台</w:t>
            </w:r>
          </w:p>
        </w:tc>
      </w:tr>
      <w:tr w:rsidR="00091D63" w14:paraId="6339F607"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D1AE08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B24861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可视化仪表盘</w:t>
            </w:r>
          </w:p>
        </w:tc>
      </w:tr>
      <w:tr w:rsidR="00091D63" w14:paraId="25E02814"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41A04F2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2.5.1.1</w:t>
            </w:r>
          </w:p>
        </w:tc>
        <w:tc>
          <w:tcPr>
            <w:tcW w:w="6435" w:type="dxa"/>
            <w:tcBorders>
              <w:top w:val="single" w:sz="4" w:space="0" w:color="000000"/>
              <w:left w:val="single" w:sz="4" w:space="0" w:color="000000"/>
              <w:bottom w:val="single" w:sz="4" w:space="0" w:color="000000"/>
              <w:right w:val="single" w:sz="4" w:space="0" w:color="000000"/>
            </w:tcBorders>
            <w:vAlign w:val="center"/>
          </w:tcPr>
          <w:p w14:paraId="3E0A22A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实时设备状态监控面板，支持设备列表、设备信息、用户信息、用户状态等查看和管理</w:t>
            </w:r>
          </w:p>
        </w:tc>
      </w:tr>
      <w:tr w:rsidR="00091D63" w14:paraId="6714DE42"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36E3EB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768B5D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用户活跃度分析</w:t>
            </w:r>
          </w:p>
        </w:tc>
      </w:tr>
      <w:tr w:rsidR="00091D63" w14:paraId="45DBB8F2"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269F6C0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2.5.2.1</w:t>
            </w:r>
          </w:p>
        </w:tc>
        <w:tc>
          <w:tcPr>
            <w:tcW w:w="6435" w:type="dxa"/>
            <w:tcBorders>
              <w:top w:val="single" w:sz="4" w:space="0" w:color="000000"/>
              <w:left w:val="single" w:sz="4" w:space="0" w:color="000000"/>
              <w:bottom w:val="single" w:sz="4" w:space="0" w:color="000000"/>
              <w:right w:val="single" w:sz="4" w:space="0" w:color="000000"/>
            </w:tcBorders>
            <w:vAlign w:val="center"/>
          </w:tcPr>
          <w:p w14:paraId="4D014C5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使用热力图生成器、支持gis地图、活跃数据、设备分析、用户分析等</w:t>
            </w:r>
          </w:p>
        </w:tc>
      </w:tr>
      <w:tr w:rsidR="00091D63" w14:paraId="31379934"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952ECF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2.5.3</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D5A6DE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情感健康指数监测</w:t>
            </w:r>
          </w:p>
        </w:tc>
      </w:tr>
      <w:tr w:rsidR="00091D63" w14:paraId="2F14A0A1"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3CFD28A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2.5.3.1</w:t>
            </w:r>
          </w:p>
        </w:tc>
        <w:tc>
          <w:tcPr>
            <w:tcW w:w="6435" w:type="dxa"/>
            <w:tcBorders>
              <w:top w:val="single" w:sz="4" w:space="0" w:color="000000"/>
              <w:left w:val="single" w:sz="4" w:space="0" w:color="000000"/>
              <w:bottom w:val="single" w:sz="4" w:space="0" w:color="000000"/>
              <w:right w:val="single" w:sz="4" w:space="0" w:color="000000"/>
            </w:tcBorders>
            <w:vAlign w:val="center"/>
          </w:tcPr>
          <w:p w14:paraId="570D2A1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心理健康评估模型，支持情绪识别、每日用户心理监测、心理健康报警、心理变化趋势</w:t>
            </w:r>
          </w:p>
        </w:tc>
      </w:tr>
      <w:tr w:rsidR="00091D63" w14:paraId="07362476"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45630606" w14:textId="77777777" w:rsidR="00091D63" w:rsidRDefault="00000000">
            <w:pPr>
              <w:widowControl/>
              <w:jc w:val="left"/>
              <w:textAlignment w:val="center"/>
              <w:rPr>
                <w:rFonts w:asciiTheme="majorEastAsia" w:eastAsiaTheme="majorEastAsia" w:hAnsiTheme="majorEastAsia" w:cstheme="majorEastAsia" w:hint="eastAsia"/>
                <w:color w:val="000000"/>
                <w:kern w:val="0"/>
                <w:sz w:val="24"/>
                <w:lang w:bidi="ar"/>
              </w:rPr>
            </w:pPr>
            <w:r>
              <w:rPr>
                <w:rFonts w:asciiTheme="majorEastAsia" w:eastAsiaTheme="majorEastAsia" w:hAnsiTheme="majorEastAsia" w:cstheme="majorEastAsia" w:hint="eastAsia"/>
                <w:color w:val="000000"/>
                <w:kern w:val="0"/>
                <w:sz w:val="24"/>
                <w:lang w:bidi="ar"/>
              </w:rPr>
              <w:t>2.5.3.2</w:t>
            </w:r>
          </w:p>
        </w:tc>
        <w:tc>
          <w:tcPr>
            <w:tcW w:w="6435" w:type="dxa"/>
            <w:tcBorders>
              <w:top w:val="single" w:sz="4" w:space="0" w:color="000000"/>
              <w:left w:val="single" w:sz="4" w:space="0" w:color="000000"/>
              <w:bottom w:val="single" w:sz="4" w:space="0" w:color="000000"/>
              <w:right w:val="single" w:sz="4" w:space="0" w:color="000000"/>
            </w:tcBorders>
            <w:vAlign w:val="center"/>
          </w:tcPr>
          <w:p w14:paraId="02EADD3D" w14:textId="77777777" w:rsidR="00091D63" w:rsidRDefault="00000000">
            <w:pPr>
              <w:widowControl/>
              <w:jc w:val="left"/>
              <w:textAlignment w:val="center"/>
              <w:rPr>
                <w:rFonts w:asciiTheme="majorEastAsia" w:eastAsiaTheme="majorEastAsia" w:hAnsiTheme="majorEastAsia" w:cstheme="majorEastAsia" w:hint="eastAsia"/>
                <w:color w:val="000000"/>
                <w:kern w:val="0"/>
                <w:sz w:val="24"/>
                <w:lang w:bidi="ar"/>
              </w:rPr>
            </w:pPr>
            <w:r>
              <w:rPr>
                <w:rFonts w:asciiTheme="majorEastAsia" w:eastAsiaTheme="majorEastAsia" w:hAnsiTheme="majorEastAsia" w:cstheme="majorEastAsia" w:hint="eastAsia"/>
                <w:color w:val="000000"/>
                <w:kern w:val="0"/>
                <w:sz w:val="24"/>
                <w:lang w:bidi="ar"/>
              </w:rPr>
              <w:t>基于用户画像，分析不同年龄、不同地区的用户的心理变化情况</w:t>
            </w:r>
          </w:p>
        </w:tc>
      </w:tr>
      <w:tr w:rsidR="00091D63" w14:paraId="79BA4D68"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321784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2.5.4</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610B34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OTA更新管理</w:t>
            </w:r>
          </w:p>
        </w:tc>
      </w:tr>
      <w:tr w:rsidR="00091D63" w14:paraId="35D3310E"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7B388BF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2.5.4.1</w:t>
            </w:r>
          </w:p>
        </w:tc>
        <w:tc>
          <w:tcPr>
            <w:tcW w:w="6435" w:type="dxa"/>
            <w:tcBorders>
              <w:top w:val="single" w:sz="4" w:space="0" w:color="000000"/>
              <w:left w:val="single" w:sz="4" w:space="0" w:color="000000"/>
              <w:bottom w:val="single" w:sz="4" w:space="0" w:color="000000"/>
              <w:right w:val="single" w:sz="4" w:space="0" w:color="000000"/>
            </w:tcBorders>
            <w:vAlign w:val="center"/>
          </w:tcPr>
          <w:p w14:paraId="435F307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差分升级包生成工具，支持玩具列表，检测玩具有没有可升级的固件，设置OTA升级</w:t>
            </w:r>
          </w:p>
        </w:tc>
      </w:tr>
      <w:tr w:rsidR="00091D63" w14:paraId="5EF4179E"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20DA82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2.6</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60F981C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数据处理与隐私保护</w:t>
            </w:r>
          </w:p>
        </w:tc>
      </w:tr>
      <w:tr w:rsidR="00091D63" w14:paraId="14EED282"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53AE9F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2.6.1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02E228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数据预处理系统</w:t>
            </w:r>
          </w:p>
        </w:tc>
      </w:tr>
      <w:tr w:rsidR="00091D63" w14:paraId="669F1ED7"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290E93A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2.6.1.1</w:t>
            </w:r>
          </w:p>
        </w:tc>
        <w:tc>
          <w:tcPr>
            <w:tcW w:w="6435" w:type="dxa"/>
            <w:tcBorders>
              <w:top w:val="single" w:sz="4" w:space="0" w:color="000000"/>
              <w:left w:val="single" w:sz="4" w:space="0" w:color="000000"/>
              <w:bottom w:val="single" w:sz="4" w:space="0" w:color="000000"/>
              <w:right w:val="single" w:sz="4" w:space="0" w:color="000000"/>
            </w:tcBorders>
            <w:vAlign w:val="center"/>
          </w:tcPr>
          <w:p w14:paraId="2F44348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边缘计算数据过滤网关，内存占用≤10MB</w:t>
            </w:r>
          </w:p>
        </w:tc>
      </w:tr>
      <w:tr w:rsidR="00091D63" w14:paraId="0E8BF9F8"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16F001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2.6.2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A64227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隐私保护</w:t>
            </w:r>
          </w:p>
        </w:tc>
      </w:tr>
      <w:tr w:rsidR="00091D63" w14:paraId="1A6C3311"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2B0154E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2.6.2.1</w:t>
            </w:r>
          </w:p>
        </w:tc>
        <w:tc>
          <w:tcPr>
            <w:tcW w:w="6435" w:type="dxa"/>
            <w:tcBorders>
              <w:top w:val="single" w:sz="4" w:space="0" w:color="000000"/>
              <w:left w:val="single" w:sz="4" w:space="0" w:color="000000"/>
              <w:bottom w:val="single" w:sz="4" w:space="0" w:color="000000"/>
              <w:right w:val="single" w:sz="4" w:space="0" w:color="000000"/>
            </w:tcBorders>
            <w:vAlign w:val="center"/>
          </w:tcPr>
          <w:p w14:paraId="6D2408A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联邦学习参数聚合节点,支持每秒接收≥100条上传梯度请求</w:t>
            </w:r>
          </w:p>
        </w:tc>
      </w:tr>
      <w:tr w:rsidR="00091D63" w14:paraId="6573788E"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43EFC6F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2.6.3</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60B045D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报告生成</w:t>
            </w:r>
          </w:p>
        </w:tc>
      </w:tr>
      <w:tr w:rsidR="00091D63" w14:paraId="66548D3C"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19E4D5AD"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2.6.3.1</w:t>
            </w:r>
          </w:p>
        </w:tc>
        <w:tc>
          <w:tcPr>
            <w:tcW w:w="6435" w:type="dxa"/>
            <w:tcBorders>
              <w:top w:val="single" w:sz="4" w:space="0" w:color="000000"/>
              <w:left w:val="single" w:sz="4" w:space="0" w:color="000000"/>
              <w:bottom w:val="single" w:sz="4" w:space="0" w:color="000000"/>
              <w:right w:val="single" w:sz="4" w:space="0" w:color="000000"/>
            </w:tcBorders>
            <w:vAlign w:val="center"/>
          </w:tcPr>
          <w:p w14:paraId="7AE60B8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自动化报告生成器，支持按日、周、月、年定制报告规则，报告存储空间≥10GB</w:t>
            </w:r>
          </w:p>
        </w:tc>
      </w:tr>
      <w:tr w:rsidR="00091D63" w14:paraId="7E83066C"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4BB1F5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2.7</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9AD758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个性化设置</w:t>
            </w:r>
          </w:p>
        </w:tc>
      </w:tr>
      <w:tr w:rsidR="00091D63" w14:paraId="4ED74992"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39A4E8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2.7.1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1C35D1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自定义AI声线</w:t>
            </w:r>
          </w:p>
        </w:tc>
      </w:tr>
      <w:tr w:rsidR="00091D63" w14:paraId="3A84B350"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342E367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lastRenderedPageBreak/>
              <w:t>2.7.1.1</w:t>
            </w:r>
          </w:p>
        </w:tc>
        <w:tc>
          <w:tcPr>
            <w:tcW w:w="6435" w:type="dxa"/>
            <w:tcBorders>
              <w:top w:val="single" w:sz="4" w:space="0" w:color="000000"/>
              <w:left w:val="single" w:sz="4" w:space="0" w:color="000000"/>
              <w:bottom w:val="single" w:sz="4" w:space="0" w:color="000000"/>
              <w:right w:val="single" w:sz="4" w:space="0" w:color="000000"/>
            </w:tcBorders>
            <w:vAlign w:val="center"/>
          </w:tcPr>
          <w:p w14:paraId="6BEB3CB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声纹克隆训练模块</w:t>
            </w:r>
          </w:p>
        </w:tc>
      </w:tr>
      <w:tr w:rsidR="00091D63" w14:paraId="7AF5CFFB"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FDFC98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2.7.2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742DBC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交互敏感度调节</w:t>
            </w:r>
          </w:p>
        </w:tc>
      </w:tr>
      <w:tr w:rsidR="00091D63" w14:paraId="03ECF150"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4338D1F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2.7.2.1</w:t>
            </w:r>
          </w:p>
        </w:tc>
        <w:tc>
          <w:tcPr>
            <w:tcW w:w="6435" w:type="dxa"/>
            <w:tcBorders>
              <w:top w:val="single" w:sz="4" w:space="0" w:color="000000"/>
              <w:left w:val="single" w:sz="4" w:space="0" w:color="000000"/>
              <w:bottom w:val="single" w:sz="4" w:space="0" w:color="000000"/>
              <w:right w:val="single" w:sz="4" w:space="0" w:color="000000"/>
            </w:tcBorders>
            <w:vAlign w:val="center"/>
          </w:tcPr>
          <w:p w14:paraId="75DB94EB"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响应阈值滑动调节器</w:t>
            </w:r>
          </w:p>
        </w:tc>
      </w:tr>
      <w:tr w:rsidR="00091D63" w14:paraId="6537E579"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33F239F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2.8</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6EA5AF0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儿童智能玩具</w:t>
            </w:r>
          </w:p>
        </w:tc>
      </w:tr>
      <w:tr w:rsidR="00091D63" w14:paraId="12B62426"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C6B35A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2.8.1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7F5908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毛绒玩具嵌入式控制板</w:t>
            </w:r>
          </w:p>
        </w:tc>
      </w:tr>
      <w:tr w:rsidR="00091D63" w14:paraId="4F4514E6"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7095738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2.8.1.1</w:t>
            </w:r>
          </w:p>
        </w:tc>
        <w:tc>
          <w:tcPr>
            <w:tcW w:w="6435" w:type="dxa"/>
            <w:tcBorders>
              <w:top w:val="single" w:sz="4" w:space="0" w:color="000000"/>
              <w:left w:val="single" w:sz="4" w:space="0" w:color="000000"/>
              <w:bottom w:val="single" w:sz="4" w:space="0" w:color="000000"/>
              <w:right w:val="single" w:sz="4" w:space="0" w:color="000000"/>
            </w:tcBorders>
            <w:vAlign w:val="center"/>
          </w:tcPr>
          <w:p w14:paraId="307D3AC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控制板尺寸≤60mm×50mm，厚度≤5.0mm</w:t>
            </w:r>
          </w:p>
        </w:tc>
      </w:tr>
      <w:tr w:rsidR="00091D63" w14:paraId="50484D11"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83F9A4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2B0DECF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微信小程序平台</w:t>
            </w:r>
          </w:p>
        </w:tc>
      </w:tr>
      <w:tr w:rsidR="00091D63" w14:paraId="638C6C6D"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00C16BC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2.9.1</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174F982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用户登录绑定</w:t>
            </w:r>
          </w:p>
        </w:tc>
      </w:tr>
      <w:tr w:rsidR="00091D63" w14:paraId="5DFF5815"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1D2884A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2.9.1.1</w:t>
            </w:r>
          </w:p>
        </w:tc>
        <w:tc>
          <w:tcPr>
            <w:tcW w:w="6435" w:type="dxa"/>
            <w:tcBorders>
              <w:top w:val="single" w:sz="4" w:space="0" w:color="000000"/>
              <w:left w:val="single" w:sz="4" w:space="0" w:color="000000"/>
              <w:bottom w:val="single" w:sz="4" w:space="0" w:color="000000"/>
              <w:right w:val="single" w:sz="4" w:space="0" w:color="000000"/>
            </w:tcBorders>
            <w:vAlign w:val="center"/>
          </w:tcPr>
          <w:p w14:paraId="3675BDC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首次登陆绑定：通过微信授权快速完成账号绑定，同步微信昵称与头像至小程序</w:t>
            </w:r>
          </w:p>
        </w:tc>
      </w:tr>
      <w:tr w:rsidR="00091D63" w14:paraId="27E83207"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27E30C1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2.9.1.2</w:t>
            </w:r>
          </w:p>
        </w:tc>
        <w:tc>
          <w:tcPr>
            <w:tcW w:w="6435" w:type="dxa"/>
            <w:tcBorders>
              <w:top w:val="single" w:sz="4" w:space="0" w:color="000000"/>
              <w:left w:val="single" w:sz="4" w:space="0" w:color="000000"/>
              <w:bottom w:val="single" w:sz="4" w:space="0" w:color="000000"/>
              <w:right w:val="single" w:sz="4" w:space="0" w:color="000000"/>
            </w:tcBorders>
            <w:vAlign w:val="center"/>
          </w:tcPr>
          <w:p w14:paraId="4C5304B3"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获取位置信息：获取用户位置时，优先请求用户授权获取精确位置</w:t>
            </w:r>
          </w:p>
        </w:tc>
      </w:tr>
      <w:tr w:rsidR="00091D63" w14:paraId="69A10E5E"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11D3F8B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2.9.1.3</w:t>
            </w:r>
          </w:p>
        </w:tc>
        <w:tc>
          <w:tcPr>
            <w:tcW w:w="6435" w:type="dxa"/>
            <w:tcBorders>
              <w:top w:val="single" w:sz="4" w:space="0" w:color="000000"/>
              <w:left w:val="single" w:sz="4" w:space="0" w:color="000000"/>
              <w:bottom w:val="single" w:sz="4" w:space="0" w:color="000000"/>
              <w:right w:val="single" w:sz="4" w:space="0" w:color="000000"/>
            </w:tcBorders>
            <w:vAlign w:val="center"/>
          </w:tcPr>
          <w:p w14:paraId="0BF8FA2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绑定手机账号：支持微信手机号一键绑定及其他手机号手动输入绑定，通过短信验证码验证</w:t>
            </w:r>
          </w:p>
        </w:tc>
      </w:tr>
      <w:tr w:rsidR="00091D63" w14:paraId="4118814C"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62B11D7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2.9.2</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3FC3441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首页</w:t>
            </w:r>
          </w:p>
        </w:tc>
      </w:tr>
      <w:tr w:rsidR="00091D63" w14:paraId="0FA219F2"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64251101"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2.9.2.1</w:t>
            </w:r>
          </w:p>
        </w:tc>
        <w:tc>
          <w:tcPr>
            <w:tcW w:w="6435" w:type="dxa"/>
            <w:tcBorders>
              <w:top w:val="single" w:sz="4" w:space="0" w:color="000000"/>
              <w:left w:val="single" w:sz="4" w:space="0" w:color="000000"/>
              <w:bottom w:val="single" w:sz="4" w:space="0" w:color="000000"/>
              <w:right w:val="single" w:sz="4" w:space="0" w:color="000000"/>
            </w:tcBorders>
            <w:vAlign w:val="center"/>
          </w:tcPr>
          <w:p w14:paraId="7D0A4FBE"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我的玩具：绑定玩具、玩具列表、玩具状态、对话历史、删除对话、每天心情</w:t>
            </w:r>
          </w:p>
        </w:tc>
      </w:tr>
      <w:tr w:rsidR="00091D63" w14:paraId="4C3D6126"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8CA1E5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2.9.3</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5CFC0AF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消息</w:t>
            </w:r>
          </w:p>
        </w:tc>
      </w:tr>
      <w:tr w:rsidR="00091D63" w14:paraId="21599721"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69C4CA37"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2.9.3.1</w:t>
            </w:r>
          </w:p>
        </w:tc>
        <w:tc>
          <w:tcPr>
            <w:tcW w:w="6435" w:type="dxa"/>
            <w:tcBorders>
              <w:top w:val="single" w:sz="4" w:space="0" w:color="000000"/>
              <w:left w:val="single" w:sz="4" w:space="0" w:color="000000"/>
              <w:bottom w:val="single" w:sz="4" w:space="0" w:color="000000"/>
              <w:right w:val="single" w:sz="4" w:space="0" w:color="000000"/>
            </w:tcBorders>
            <w:vAlign w:val="center"/>
          </w:tcPr>
          <w:p w14:paraId="3D8E90E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消息列表，支持消息存储≥1000条</w:t>
            </w:r>
          </w:p>
        </w:tc>
      </w:tr>
      <w:tr w:rsidR="00091D63" w14:paraId="016C5ECC"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0507A31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2.9.3.2</w:t>
            </w:r>
          </w:p>
        </w:tc>
        <w:tc>
          <w:tcPr>
            <w:tcW w:w="6435" w:type="dxa"/>
            <w:tcBorders>
              <w:top w:val="single" w:sz="4" w:space="0" w:color="000000"/>
              <w:left w:val="single" w:sz="4" w:space="0" w:color="000000"/>
              <w:bottom w:val="single" w:sz="4" w:space="0" w:color="000000"/>
              <w:right w:val="single" w:sz="4" w:space="0" w:color="000000"/>
            </w:tcBorders>
            <w:vAlign w:val="center"/>
          </w:tcPr>
          <w:p w14:paraId="11082B2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删除消息，支持清理所有消息功能</w:t>
            </w:r>
          </w:p>
        </w:tc>
      </w:tr>
      <w:tr w:rsidR="00091D63" w14:paraId="3814116A"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357D739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2.9.3.3</w:t>
            </w:r>
          </w:p>
        </w:tc>
        <w:tc>
          <w:tcPr>
            <w:tcW w:w="6435" w:type="dxa"/>
            <w:tcBorders>
              <w:top w:val="single" w:sz="4" w:space="0" w:color="000000"/>
              <w:left w:val="single" w:sz="4" w:space="0" w:color="000000"/>
              <w:bottom w:val="single" w:sz="4" w:space="0" w:color="000000"/>
              <w:right w:val="single" w:sz="4" w:space="0" w:color="000000"/>
            </w:tcBorders>
            <w:vAlign w:val="center"/>
          </w:tcPr>
          <w:p w14:paraId="28C8BD54"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消息类型：消息分类，支持自定义消息类型</w:t>
            </w:r>
          </w:p>
        </w:tc>
      </w:tr>
      <w:tr w:rsidR="00091D63" w14:paraId="6EC89CF5" w14:textId="77777777">
        <w:trPr>
          <w:trHeight w:val="285"/>
        </w:trPr>
        <w:tc>
          <w:tcPr>
            <w:tcW w:w="1080"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74ECD77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2.9.4</w:t>
            </w:r>
          </w:p>
        </w:tc>
        <w:tc>
          <w:tcPr>
            <w:tcW w:w="6435" w:type="dxa"/>
            <w:tcBorders>
              <w:top w:val="single" w:sz="4" w:space="0" w:color="000000"/>
              <w:left w:val="single" w:sz="4" w:space="0" w:color="000000"/>
              <w:bottom w:val="single" w:sz="4" w:space="0" w:color="000000"/>
              <w:right w:val="single" w:sz="4" w:space="0" w:color="000000"/>
            </w:tcBorders>
            <w:shd w:val="clear" w:color="auto" w:fill="BEBEBE"/>
            <w:vAlign w:val="center"/>
          </w:tcPr>
          <w:p w14:paraId="3D11CBE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我的</w:t>
            </w:r>
          </w:p>
        </w:tc>
      </w:tr>
      <w:tr w:rsidR="00091D63" w14:paraId="3764F1B4"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213A51C0"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2.9.4.1</w:t>
            </w:r>
          </w:p>
        </w:tc>
        <w:tc>
          <w:tcPr>
            <w:tcW w:w="6435" w:type="dxa"/>
            <w:tcBorders>
              <w:top w:val="single" w:sz="4" w:space="0" w:color="000000"/>
              <w:left w:val="single" w:sz="4" w:space="0" w:color="000000"/>
              <w:bottom w:val="single" w:sz="4" w:space="0" w:color="000000"/>
              <w:right w:val="single" w:sz="4" w:space="0" w:color="000000"/>
            </w:tcBorders>
            <w:vAlign w:val="center"/>
          </w:tcPr>
          <w:p w14:paraId="555EF835"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更换头像：可更换小程序头像</w:t>
            </w:r>
          </w:p>
        </w:tc>
      </w:tr>
      <w:tr w:rsidR="00091D63" w14:paraId="0C79829D"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3699682C"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2.9.4.2</w:t>
            </w:r>
          </w:p>
        </w:tc>
        <w:tc>
          <w:tcPr>
            <w:tcW w:w="6435" w:type="dxa"/>
            <w:tcBorders>
              <w:top w:val="single" w:sz="4" w:space="0" w:color="000000"/>
              <w:left w:val="single" w:sz="4" w:space="0" w:color="000000"/>
              <w:bottom w:val="single" w:sz="4" w:space="0" w:color="000000"/>
              <w:right w:val="single" w:sz="4" w:space="0" w:color="000000"/>
            </w:tcBorders>
            <w:vAlign w:val="center"/>
          </w:tcPr>
          <w:p w14:paraId="363E3B66"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待办日程：可设置时间、铃声、提醒内容。可设置10组待办日程</w:t>
            </w:r>
          </w:p>
        </w:tc>
      </w:tr>
      <w:tr w:rsidR="00091D63" w14:paraId="697713B5" w14:textId="77777777">
        <w:trPr>
          <w:trHeight w:val="540"/>
        </w:trPr>
        <w:tc>
          <w:tcPr>
            <w:tcW w:w="1080" w:type="dxa"/>
            <w:tcBorders>
              <w:top w:val="single" w:sz="4" w:space="0" w:color="000000"/>
              <w:left w:val="single" w:sz="4" w:space="0" w:color="000000"/>
              <w:bottom w:val="single" w:sz="4" w:space="0" w:color="000000"/>
              <w:right w:val="single" w:sz="4" w:space="0" w:color="000000"/>
            </w:tcBorders>
            <w:vAlign w:val="center"/>
          </w:tcPr>
          <w:p w14:paraId="2C946A3F"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2.9.4.3</w:t>
            </w:r>
          </w:p>
        </w:tc>
        <w:tc>
          <w:tcPr>
            <w:tcW w:w="6435" w:type="dxa"/>
            <w:tcBorders>
              <w:top w:val="single" w:sz="4" w:space="0" w:color="000000"/>
              <w:left w:val="single" w:sz="4" w:space="0" w:color="000000"/>
              <w:bottom w:val="single" w:sz="4" w:space="0" w:color="000000"/>
              <w:right w:val="single" w:sz="4" w:space="0" w:color="000000"/>
            </w:tcBorders>
            <w:vAlign w:val="center"/>
          </w:tcPr>
          <w:p w14:paraId="54BCC8FA"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更换手机号：小程序绑定的手机号可以通过手机验证码重新绑定</w:t>
            </w:r>
          </w:p>
        </w:tc>
      </w:tr>
      <w:tr w:rsidR="00091D63" w14:paraId="5DAC3819" w14:textId="77777777">
        <w:trPr>
          <w:trHeight w:val="270"/>
        </w:trPr>
        <w:tc>
          <w:tcPr>
            <w:tcW w:w="1080" w:type="dxa"/>
            <w:tcBorders>
              <w:top w:val="single" w:sz="4" w:space="0" w:color="000000"/>
              <w:left w:val="single" w:sz="4" w:space="0" w:color="000000"/>
              <w:bottom w:val="single" w:sz="4" w:space="0" w:color="000000"/>
              <w:right w:val="single" w:sz="4" w:space="0" w:color="000000"/>
            </w:tcBorders>
            <w:vAlign w:val="center"/>
          </w:tcPr>
          <w:p w14:paraId="183BEE62"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2.9.4.4</w:t>
            </w:r>
          </w:p>
        </w:tc>
        <w:tc>
          <w:tcPr>
            <w:tcW w:w="6435" w:type="dxa"/>
            <w:tcBorders>
              <w:top w:val="single" w:sz="4" w:space="0" w:color="000000"/>
              <w:left w:val="single" w:sz="4" w:space="0" w:color="000000"/>
              <w:bottom w:val="single" w:sz="4" w:space="0" w:color="000000"/>
              <w:right w:val="single" w:sz="4" w:space="0" w:color="000000"/>
            </w:tcBorders>
            <w:vAlign w:val="center"/>
          </w:tcPr>
          <w:p w14:paraId="4E34E118" w14:textId="77777777" w:rsidR="00091D63" w:rsidRDefault="00000000">
            <w:pPr>
              <w:widowControl/>
              <w:jc w:val="left"/>
              <w:textAlignment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kern w:val="0"/>
                <w:sz w:val="24"/>
                <w:lang w:bidi="ar"/>
              </w:rPr>
              <w:t>OTA升级：显示当前的最新固件版本号，可支持升级</w:t>
            </w:r>
          </w:p>
        </w:tc>
      </w:tr>
    </w:tbl>
    <w:p w14:paraId="32F103E1" w14:textId="77777777" w:rsidR="00091D63" w:rsidRDefault="00091D63">
      <w:pPr>
        <w:overflowPunct w:val="0"/>
        <w:spacing w:line="360" w:lineRule="auto"/>
        <w:ind w:firstLineChars="200" w:firstLine="422"/>
        <w:rPr>
          <w:rFonts w:ascii="宋体" w:hAnsi="宋体" w:cs="Calibri" w:hint="eastAsia"/>
          <w:b/>
          <w:bCs/>
          <w:szCs w:val="21"/>
        </w:rPr>
      </w:pPr>
    </w:p>
    <w:p w14:paraId="632E9EAF"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t>（二）商务要求</w:t>
      </w:r>
    </w:p>
    <w:p w14:paraId="0E8A9883"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t>1</w:t>
      </w:r>
      <w:r>
        <w:rPr>
          <w:rFonts w:ascii="宋体" w:hAnsi="宋体" w:cs="Calibri"/>
          <w:b/>
          <w:bCs/>
          <w:szCs w:val="21"/>
        </w:rPr>
        <w:t>.</w:t>
      </w:r>
      <w:r>
        <w:rPr>
          <w:rFonts w:ascii="宋体" w:hAnsi="宋体" w:cs="Calibri" w:hint="eastAsia"/>
          <w:b/>
          <w:bCs/>
          <w:szCs w:val="21"/>
        </w:rPr>
        <w:t>服务要求:</w:t>
      </w:r>
    </w:p>
    <w:p w14:paraId="76099382"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交付地点：大象融媒13楼大象融媒数智产业中心</w:t>
      </w:r>
    </w:p>
    <w:p w14:paraId="686CCBB9"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质量要求：符合国家或行业规定的合格标准，满足采购人提出的技术标准</w:t>
      </w:r>
    </w:p>
    <w:p w14:paraId="30D06ED2"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质保期：验收后1年免费质保服务</w:t>
      </w:r>
    </w:p>
    <w:p w14:paraId="4738365F"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合同履行期限：</w:t>
      </w:r>
      <w:r>
        <w:rPr>
          <w:rFonts w:ascii="宋体" w:hAnsi="宋体" w:cs="Calibri"/>
          <w:szCs w:val="21"/>
        </w:rPr>
        <w:t>自合同生效至质保期结束</w:t>
      </w:r>
    </w:p>
    <w:p w14:paraId="528AAA4F"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t>2</w:t>
      </w:r>
      <w:r>
        <w:rPr>
          <w:rFonts w:ascii="宋体" w:hAnsi="宋体" w:cs="Calibri"/>
          <w:b/>
          <w:bCs/>
          <w:szCs w:val="21"/>
        </w:rPr>
        <w:t>.</w:t>
      </w:r>
      <w:r>
        <w:rPr>
          <w:rFonts w:ascii="宋体" w:hAnsi="宋体" w:cs="Calibri" w:hint="eastAsia"/>
          <w:b/>
          <w:bCs/>
          <w:szCs w:val="21"/>
        </w:rPr>
        <w:t>交付期：</w:t>
      </w:r>
    </w:p>
    <w:p w14:paraId="2CB483B3"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自合同签订之日起</w:t>
      </w:r>
      <w:r>
        <w:rPr>
          <w:rFonts w:ascii="宋体" w:hAnsi="宋体" w:cs="Calibri" w:hint="eastAsia"/>
          <w:szCs w:val="21"/>
          <w:u w:val="single"/>
        </w:rPr>
        <w:t xml:space="preserve">    </w:t>
      </w:r>
      <w:r>
        <w:rPr>
          <w:rFonts w:ascii="宋体" w:hAnsi="宋体" w:cs="Calibri" w:hint="eastAsia"/>
          <w:szCs w:val="21"/>
        </w:rPr>
        <w:t>日历日完成本项目需求调研、开发和上线实施工作。</w:t>
      </w:r>
    </w:p>
    <w:p w14:paraId="242D2C31"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t>3</w:t>
      </w:r>
      <w:r>
        <w:rPr>
          <w:rFonts w:ascii="宋体" w:hAnsi="宋体" w:cs="Calibri"/>
          <w:b/>
          <w:bCs/>
          <w:szCs w:val="21"/>
        </w:rPr>
        <w:t>.</w:t>
      </w:r>
      <w:r>
        <w:rPr>
          <w:rFonts w:ascii="宋体" w:hAnsi="宋体" w:cs="Calibri" w:hint="eastAsia"/>
          <w:b/>
          <w:bCs/>
          <w:szCs w:val="21"/>
        </w:rPr>
        <w:t>实施要求：</w:t>
      </w:r>
    </w:p>
    <w:p w14:paraId="7405162F"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lastRenderedPageBreak/>
        <w:t>(1)</w:t>
      </w:r>
      <w:r>
        <w:rPr>
          <w:rFonts w:ascii="宋体" w:hAnsi="宋体" w:cs="Calibri" w:hint="eastAsia"/>
          <w:szCs w:val="21"/>
        </w:rPr>
        <w:t>投标人需能够按项目相关工作要求，在指定时间内完成本项目需求调研、开发、实施和上线工作。</w:t>
      </w:r>
    </w:p>
    <w:p w14:paraId="023106BC"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w:t>
      </w:r>
      <w:r>
        <w:rPr>
          <w:rFonts w:ascii="宋体" w:hAnsi="宋体" w:cs="Calibri" w:hint="eastAsia"/>
          <w:szCs w:val="21"/>
        </w:rPr>
        <w:t>2</w:t>
      </w:r>
      <w:r>
        <w:rPr>
          <w:rFonts w:ascii="宋体" w:hAnsi="宋体" w:cs="Calibri"/>
          <w:szCs w:val="21"/>
        </w:rPr>
        <w:t>)</w:t>
      </w:r>
      <w:r>
        <w:rPr>
          <w:rFonts w:ascii="宋体" w:hAnsi="宋体" w:cs="Calibri" w:hint="eastAsia"/>
          <w:szCs w:val="21"/>
        </w:rPr>
        <w:t>投标人需要充分考虑应用系统建设的复杂性，按照软件质量管理和保证体系，提出具体相关过程管理方案和质量保证措施，确保软件内容开发质量。</w:t>
      </w:r>
    </w:p>
    <w:p w14:paraId="2DDBFEF0"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w:t>
      </w:r>
      <w:r>
        <w:rPr>
          <w:rFonts w:ascii="宋体" w:hAnsi="宋体" w:cs="Calibri" w:hint="eastAsia"/>
          <w:szCs w:val="21"/>
        </w:rPr>
        <w:t>3</w:t>
      </w:r>
      <w:r>
        <w:rPr>
          <w:rFonts w:ascii="宋体" w:hAnsi="宋体" w:cs="Calibri"/>
          <w:szCs w:val="21"/>
        </w:rPr>
        <w:t>)</w:t>
      </w:r>
      <w:r>
        <w:rPr>
          <w:rFonts w:ascii="宋体" w:hAnsi="宋体" w:cs="Calibri" w:hint="eastAsia"/>
          <w:szCs w:val="21"/>
        </w:rPr>
        <w:t xml:space="preserve">投标人要制定各种代码编写规范、约定规范等。在系统开发过程中，分阶段向招标人提供相应技术文档。 </w:t>
      </w:r>
    </w:p>
    <w:p w14:paraId="6BD01035"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(4</w:t>
      </w:r>
      <w:r>
        <w:rPr>
          <w:rFonts w:ascii="宋体" w:hAnsi="宋体" w:cs="Calibri"/>
          <w:szCs w:val="21"/>
        </w:rPr>
        <w:t>)</w:t>
      </w:r>
      <w:r>
        <w:rPr>
          <w:rFonts w:ascii="宋体" w:hAnsi="宋体" w:cs="Calibri" w:hint="eastAsia"/>
          <w:szCs w:val="21"/>
        </w:rPr>
        <w:t>投标人要认真维护好项目进行当中所有可确权的知识产权，专利及软著内容，并分阶段辅助招标人进行知识产权申报。</w:t>
      </w:r>
    </w:p>
    <w:p w14:paraId="280ABBFD"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t>4</w:t>
      </w:r>
      <w:r>
        <w:rPr>
          <w:rFonts w:ascii="宋体" w:hAnsi="宋体" w:cs="Calibri"/>
          <w:b/>
          <w:bCs/>
          <w:szCs w:val="21"/>
        </w:rPr>
        <w:t>.</w:t>
      </w:r>
      <w:r>
        <w:rPr>
          <w:rFonts w:ascii="宋体" w:hAnsi="宋体" w:cs="Calibri" w:hint="eastAsia"/>
          <w:b/>
          <w:bCs/>
          <w:szCs w:val="21"/>
        </w:rPr>
        <w:t>人员要求：</w:t>
      </w:r>
    </w:p>
    <w:p w14:paraId="3EDAA0C4"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(1)</w:t>
      </w:r>
      <w:r>
        <w:rPr>
          <w:rFonts w:ascii="宋体" w:hAnsi="宋体" w:cs="Calibri" w:hint="eastAsia"/>
          <w:szCs w:val="21"/>
        </w:rPr>
        <w:t xml:space="preserve"> 投标人根据项目工作内容，提出项目团队的组织架构和职责分工，并提供主要人员简历。 </w:t>
      </w:r>
    </w:p>
    <w:p w14:paraId="64566075"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(2)</w:t>
      </w:r>
      <w:r>
        <w:rPr>
          <w:rFonts w:ascii="宋体" w:hAnsi="宋体" w:cs="Calibri" w:hint="eastAsia"/>
          <w:szCs w:val="21"/>
        </w:rPr>
        <w:t xml:space="preserve"> 投标人在投标书中明确的项目团队主要成员，必须全程参与项目工作，不得随意更换。</w:t>
      </w:r>
    </w:p>
    <w:p w14:paraId="60BF5FDD"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(3)</w:t>
      </w:r>
      <w:r>
        <w:rPr>
          <w:rFonts w:ascii="宋体" w:hAnsi="宋体" w:cs="Calibri" w:hint="eastAsia"/>
          <w:szCs w:val="21"/>
        </w:rPr>
        <w:t xml:space="preserve"> 投标人应保证开发人员和技术维护人员的稳定性，并提供开发、维护人员的基本情况。</w:t>
      </w:r>
    </w:p>
    <w:p w14:paraId="28CD88B0" w14:textId="084AB71F" w:rsidR="00091D63" w:rsidRDefault="00000000">
      <w:pPr>
        <w:overflowPunct w:val="0"/>
        <w:spacing w:line="360" w:lineRule="auto"/>
        <w:ind w:firstLineChars="200" w:firstLine="420"/>
        <w:rPr>
          <w:rFonts w:ascii="Calibri" w:hAnsi="Calibri" w:cs="Calibri"/>
        </w:rPr>
      </w:pPr>
      <w:r>
        <w:rPr>
          <w:rFonts w:ascii="宋体" w:hAnsi="宋体" w:cs="Calibri"/>
          <w:szCs w:val="21"/>
        </w:rPr>
        <w:t>(</w:t>
      </w:r>
      <w:r>
        <w:rPr>
          <w:rFonts w:ascii="宋体" w:hAnsi="宋体" w:cs="Calibri" w:hint="eastAsia"/>
          <w:szCs w:val="21"/>
        </w:rPr>
        <w:t>4</w:t>
      </w:r>
      <w:r>
        <w:rPr>
          <w:rFonts w:ascii="宋体" w:hAnsi="宋体" w:cs="Calibri"/>
          <w:szCs w:val="21"/>
        </w:rPr>
        <w:t>)</w:t>
      </w:r>
      <w:r>
        <w:rPr>
          <w:rFonts w:ascii="宋体" w:hAnsi="宋体" w:cs="Calibri" w:hint="eastAsia"/>
          <w:szCs w:val="21"/>
        </w:rPr>
        <w:t xml:space="preserve"> 投标人应保证项目进行中有严格的项目管理把控，按时间节点精确保证完成进度，开发、维护人员中至少一位管理级成员拥项目管理专业人士资格认证（</w:t>
      </w:r>
      <w:r>
        <w:rPr>
          <w:rFonts w:ascii="Calibri" w:hAnsi="Calibri" w:cs="Calibri" w:hint="eastAsia"/>
        </w:rPr>
        <w:t>PMP</w:t>
      </w:r>
      <w:r>
        <w:rPr>
          <w:rFonts w:ascii="Calibri" w:hAnsi="Calibri" w:cs="Calibri" w:hint="eastAsia"/>
        </w:rPr>
        <w:t>管理证书）或软考的</w:t>
      </w:r>
      <w:r>
        <w:rPr>
          <w:rFonts w:ascii="宋体" w:hAnsi="宋体" w:cs="等线" w:hint="eastAsia"/>
          <w:kern w:val="0"/>
          <w:szCs w:val="21"/>
        </w:rPr>
        <w:t>专业技术资格证书（中级）或人力资源和社会保障部门颁发的网信专业、通信专业、大数据专业高级职称证书。</w:t>
      </w:r>
    </w:p>
    <w:p w14:paraId="700194E3"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b/>
          <w:bCs/>
          <w:szCs w:val="21"/>
        </w:rPr>
        <w:t>5.</w:t>
      </w:r>
      <w:r>
        <w:rPr>
          <w:rFonts w:ascii="宋体" w:hAnsi="宋体" w:cs="Calibri" w:hint="eastAsia"/>
          <w:b/>
          <w:bCs/>
          <w:szCs w:val="21"/>
        </w:rPr>
        <w:t>培训要求</w:t>
      </w:r>
    </w:p>
    <w:p w14:paraId="07B9B736"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(1)</w:t>
      </w:r>
      <w:r>
        <w:rPr>
          <w:rFonts w:ascii="宋体" w:hAnsi="宋体" w:cs="Calibri" w:hint="eastAsia"/>
          <w:szCs w:val="21"/>
        </w:rPr>
        <w:t>中标人需对本项目各应用系统相关操作人员进行必须要的技术和操作培训，以满足本软件系统建成后，系统正常运行、维护和技术支持的需要。</w:t>
      </w:r>
    </w:p>
    <w:p w14:paraId="7AB65813"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(2)</w:t>
      </w:r>
      <w:r>
        <w:rPr>
          <w:rFonts w:ascii="宋体" w:hAnsi="宋体" w:cs="Calibri" w:hint="eastAsia"/>
          <w:szCs w:val="21"/>
        </w:rPr>
        <w:t>中标人需对实施工作人员进行培训，培训内容、时间和地点由中标方与业主方共同制定。</w:t>
      </w:r>
    </w:p>
    <w:p w14:paraId="405DB95A"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(3)</w:t>
      </w:r>
      <w:r>
        <w:rPr>
          <w:rFonts w:ascii="宋体" w:hAnsi="宋体" w:cs="Calibri" w:hint="eastAsia"/>
          <w:szCs w:val="21"/>
        </w:rPr>
        <w:t>中标人需对系统管理员提供培训，使其能独立承担系统的日常维护。</w:t>
      </w:r>
    </w:p>
    <w:p w14:paraId="669C93A0"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(4)</w:t>
      </w:r>
      <w:r>
        <w:rPr>
          <w:rFonts w:ascii="宋体" w:hAnsi="宋体" w:cs="Calibri" w:hint="eastAsia"/>
          <w:szCs w:val="21"/>
        </w:rPr>
        <w:t>中标人应对管理和经办人员进行培训，掌握相关业务模块的具体使用方法。</w:t>
      </w:r>
    </w:p>
    <w:p w14:paraId="1FD84A7A"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b/>
          <w:bCs/>
          <w:szCs w:val="21"/>
        </w:rPr>
        <w:t>6.</w:t>
      </w:r>
      <w:r>
        <w:rPr>
          <w:rFonts w:ascii="宋体" w:hAnsi="宋体" w:cs="Calibri" w:hint="eastAsia"/>
          <w:b/>
          <w:bCs/>
          <w:szCs w:val="21"/>
        </w:rPr>
        <w:t>验收要求：</w:t>
      </w:r>
    </w:p>
    <w:p w14:paraId="47ADECA2"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(1)</w:t>
      </w:r>
      <w:r>
        <w:rPr>
          <w:rFonts w:ascii="宋体" w:hAnsi="宋体" w:cs="Calibri" w:hint="eastAsia"/>
          <w:szCs w:val="21"/>
        </w:rPr>
        <w:t>中标人提供全面的系统功能测试与系统验收方案。</w:t>
      </w:r>
    </w:p>
    <w:p w14:paraId="765BD32C"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(2)</w:t>
      </w:r>
      <w:r>
        <w:rPr>
          <w:rFonts w:ascii="宋体" w:hAnsi="宋体" w:cs="Calibri" w:hint="eastAsia"/>
          <w:szCs w:val="21"/>
        </w:rPr>
        <w:t>按照采购合同的约定和现行国家标准、行业标准或企业标准对每一服务环节、安全标准的履约情况进行考核与验收。验收结束后，验收报告由验收双方共同签署。</w:t>
      </w:r>
    </w:p>
    <w:p w14:paraId="3BC13466"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lastRenderedPageBreak/>
        <w:t>7</w:t>
      </w:r>
      <w:r>
        <w:rPr>
          <w:rFonts w:ascii="宋体" w:hAnsi="宋体" w:cs="Calibri"/>
          <w:b/>
          <w:bCs/>
          <w:szCs w:val="21"/>
        </w:rPr>
        <w:t>.</w:t>
      </w:r>
      <w:r>
        <w:rPr>
          <w:rFonts w:ascii="宋体" w:hAnsi="宋体" w:cs="Calibri" w:hint="eastAsia"/>
          <w:b/>
          <w:bCs/>
          <w:szCs w:val="21"/>
        </w:rPr>
        <w:t>交付要求：</w:t>
      </w:r>
    </w:p>
    <w:p w14:paraId="7E03F8CE"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 xml:space="preserve">中标人应严格遵守项目制定的标准规范，并根据设计开发进度及时向招标人提供以下相关文档资料： </w:t>
      </w:r>
    </w:p>
    <w:p w14:paraId="796CE92C"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(1)</w:t>
      </w:r>
      <w:r>
        <w:rPr>
          <w:rFonts w:ascii="宋体" w:hAnsi="宋体" w:cs="Calibri" w:hint="eastAsia"/>
          <w:szCs w:val="21"/>
        </w:rPr>
        <w:t xml:space="preserve">中标人的成果文件允许为表格、文本、图片等格式，成果提交形式包括纸质版和光盘版，成果提交件需符合业主单位的档案管理相关规范要求。 </w:t>
      </w:r>
    </w:p>
    <w:p w14:paraId="623A4461"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(2)</w:t>
      </w:r>
      <w:r>
        <w:rPr>
          <w:rFonts w:ascii="宋体" w:hAnsi="宋体" w:cs="Calibri" w:hint="eastAsia"/>
          <w:szCs w:val="21"/>
        </w:rPr>
        <w:t>中标人必须使用业主指定的项目管理系统管理及配置项目过程和成果文档，并按照项目进度提交阶段性项目管理文档。</w:t>
      </w:r>
    </w:p>
    <w:p w14:paraId="705E1FC4"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szCs w:val="21"/>
        </w:rPr>
        <w:t>(3)</w:t>
      </w:r>
      <w:r>
        <w:rPr>
          <w:rFonts w:ascii="宋体" w:hAnsi="宋体" w:cs="Calibri" w:hint="eastAsia"/>
          <w:szCs w:val="21"/>
        </w:rPr>
        <w:t xml:space="preserve">最终提供的软件产品应包括各种相关的软件系统、各阶段开发文档、运行稳定可靠的本系统安装程序等。 </w:t>
      </w:r>
    </w:p>
    <w:p w14:paraId="65F59CEF"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b/>
          <w:bCs/>
          <w:szCs w:val="21"/>
        </w:rPr>
        <w:t>8.</w:t>
      </w:r>
      <w:r>
        <w:rPr>
          <w:rFonts w:ascii="宋体" w:hAnsi="宋体" w:cs="Calibri" w:hint="eastAsia"/>
          <w:b/>
          <w:bCs/>
          <w:szCs w:val="21"/>
        </w:rPr>
        <w:t>付款方式：</w:t>
      </w:r>
    </w:p>
    <w:p w14:paraId="1A926B0C"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按照采购合同约定对公转账。</w:t>
      </w:r>
    </w:p>
    <w:p w14:paraId="7E216640"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t>9</w:t>
      </w:r>
      <w:r>
        <w:rPr>
          <w:rFonts w:ascii="宋体" w:hAnsi="宋体" w:cs="Calibri"/>
          <w:b/>
          <w:bCs/>
          <w:szCs w:val="21"/>
        </w:rPr>
        <w:t>.</w:t>
      </w:r>
      <w:r>
        <w:rPr>
          <w:rFonts w:ascii="宋体" w:hAnsi="宋体" w:cs="Calibri" w:hint="eastAsia"/>
          <w:b/>
          <w:bCs/>
          <w:szCs w:val="21"/>
        </w:rPr>
        <w:t>保密要求：</w:t>
      </w:r>
    </w:p>
    <w:p w14:paraId="625C9C9C"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 xml:space="preserve">在软件系统的需求调研、设计开发、上线运行等过程中以及项目验收后，中标人有责任对招标人的所有资料和数据保密，不得向第三方泄露。 </w:t>
      </w:r>
    </w:p>
    <w:p w14:paraId="15F0F427" w14:textId="77777777" w:rsidR="00091D63" w:rsidRDefault="00000000">
      <w:pPr>
        <w:overflowPunct w:val="0"/>
        <w:spacing w:line="360" w:lineRule="auto"/>
        <w:ind w:firstLineChars="200" w:firstLine="422"/>
        <w:rPr>
          <w:rFonts w:ascii="宋体" w:hAnsi="宋体" w:cs="Calibri" w:hint="eastAsia"/>
          <w:b/>
          <w:bCs/>
          <w:szCs w:val="21"/>
        </w:rPr>
      </w:pPr>
      <w:r>
        <w:rPr>
          <w:rFonts w:ascii="宋体" w:hAnsi="宋体" w:cs="Calibri" w:hint="eastAsia"/>
          <w:b/>
          <w:bCs/>
          <w:szCs w:val="21"/>
        </w:rPr>
        <w:t>1</w:t>
      </w:r>
      <w:r>
        <w:rPr>
          <w:rFonts w:ascii="宋体" w:hAnsi="宋体" w:cs="Calibri"/>
          <w:b/>
          <w:bCs/>
          <w:szCs w:val="21"/>
        </w:rPr>
        <w:t>0.</w:t>
      </w:r>
      <w:r>
        <w:rPr>
          <w:rFonts w:ascii="宋体" w:hAnsi="宋体" w:cs="Calibri" w:hint="eastAsia"/>
          <w:b/>
          <w:bCs/>
          <w:szCs w:val="21"/>
        </w:rPr>
        <w:t>知识产权要求：</w:t>
      </w:r>
    </w:p>
    <w:p w14:paraId="57D329B9" w14:textId="77777777" w:rsidR="00091D63" w:rsidRDefault="00000000">
      <w:pPr>
        <w:overflowPunct w:val="0"/>
        <w:spacing w:line="360" w:lineRule="auto"/>
        <w:ind w:firstLineChars="200" w:firstLine="420"/>
        <w:rPr>
          <w:rFonts w:ascii="宋体" w:hAnsi="宋体" w:cs="Calibri" w:hint="eastAsia"/>
          <w:szCs w:val="21"/>
        </w:rPr>
      </w:pPr>
      <w:r>
        <w:rPr>
          <w:rFonts w:ascii="宋体" w:hAnsi="宋体" w:cs="Calibri" w:hint="eastAsia"/>
          <w:szCs w:val="21"/>
        </w:rPr>
        <w:t>软件开发过程中所产生的技术成果（包括计算机软件、技术诀窍、秘密信息、技术资料和文件等）的知识产权归招标方所有。未经招标方书面同意，任何中标人不得将该系统有关设计、库表结构、算法和代码用于其它信息系统。</w:t>
      </w:r>
    </w:p>
    <w:p w14:paraId="5AF488D4" w14:textId="77777777" w:rsidR="00091D63" w:rsidRDefault="00091D63">
      <w:pPr>
        <w:rPr>
          <w:rFonts w:ascii="Calibri" w:hAnsi="Calibri" w:cs="Calibri"/>
        </w:rPr>
      </w:pPr>
    </w:p>
    <w:p w14:paraId="7232190F" w14:textId="77777777" w:rsidR="00091D63" w:rsidRDefault="00091D63">
      <w:pPr>
        <w:spacing w:line="360" w:lineRule="auto"/>
        <w:rPr>
          <w:rFonts w:ascii="宋体"/>
          <w:szCs w:val="21"/>
        </w:rPr>
      </w:pPr>
    </w:p>
    <w:p w14:paraId="06F851CF" w14:textId="77777777" w:rsidR="00091D63" w:rsidRDefault="00091D63">
      <w:pPr>
        <w:spacing w:line="360" w:lineRule="auto"/>
        <w:rPr>
          <w:b/>
        </w:rPr>
      </w:pPr>
    </w:p>
    <w:p w14:paraId="7F672153" w14:textId="77777777" w:rsidR="00091D63" w:rsidRDefault="00000000">
      <w:pPr>
        <w:widowControl/>
        <w:jc w:val="left"/>
        <w:rPr>
          <w:rFonts w:ascii="宋体" w:hAnsi="宋体" w:hint="eastAsia"/>
          <w:b/>
          <w:kern w:val="44"/>
          <w:sz w:val="44"/>
          <w:szCs w:val="44"/>
        </w:rPr>
      </w:pPr>
      <w:bookmarkStart w:id="188" w:name="_Toc192992687"/>
      <w:bookmarkStart w:id="189" w:name="_Toc192990011"/>
      <w:bookmarkStart w:id="190" w:name="_Toc192944673"/>
      <w:bookmarkStart w:id="191" w:name="_Toc160359576"/>
      <w:bookmarkStart w:id="192" w:name="_Toc192991256"/>
      <w:bookmarkStart w:id="193" w:name="_Toc192643570"/>
      <w:bookmarkStart w:id="194" w:name="_Toc160186121"/>
      <w:bookmarkStart w:id="195" w:name="_Toc192478088"/>
      <w:bookmarkStart w:id="196" w:name="_Toc193083550"/>
      <w:bookmarkStart w:id="197" w:name="_Toc184635092"/>
      <w:r>
        <w:rPr>
          <w:rFonts w:ascii="宋体" w:hAnsi="宋体" w:hint="eastAsia"/>
          <w:szCs w:val="44"/>
        </w:rPr>
        <w:br w:type="page"/>
      </w:r>
    </w:p>
    <w:p w14:paraId="32767706" w14:textId="77777777" w:rsidR="00091D63" w:rsidRDefault="00000000">
      <w:pPr>
        <w:pStyle w:val="10"/>
        <w:rPr>
          <w:rFonts w:ascii="宋体" w:eastAsia="宋体" w:hAnsi="宋体" w:hint="eastAsia"/>
          <w:szCs w:val="44"/>
        </w:rPr>
      </w:pPr>
      <w:bookmarkStart w:id="198" w:name="_Toc214371307"/>
      <w:r>
        <w:rPr>
          <w:rFonts w:ascii="宋体" w:eastAsia="宋体" w:hAnsi="宋体" w:hint="eastAsia"/>
          <w:szCs w:val="44"/>
        </w:rPr>
        <w:lastRenderedPageBreak/>
        <w:t>第四章、</w:t>
      </w:r>
      <w:bookmarkEnd w:id="188"/>
      <w:bookmarkEnd w:id="189"/>
      <w:bookmarkEnd w:id="190"/>
      <w:bookmarkEnd w:id="191"/>
      <w:bookmarkEnd w:id="192"/>
      <w:bookmarkEnd w:id="193"/>
      <w:bookmarkEnd w:id="194"/>
      <w:bookmarkEnd w:id="195"/>
      <w:bookmarkEnd w:id="196"/>
      <w:bookmarkEnd w:id="197"/>
      <w:r>
        <w:rPr>
          <w:rFonts w:ascii="宋体" w:eastAsia="宋体" w:hAnsi="宋体" w:hint="eastAsia"/>
          <w:szCs w:val="44"/>
        </w:rPr>
        <w:t>评审程序</w:t>
      </w:r>
      <w:bookmarkEnd w:id="198"/>
    </w:p>
    <w:p w14:paraId="05C0DD0D" w14:textId="77777777" w:rsidR="00091D63" w:rsidRDefault="00000000">
      <w:pPr>
        <w:spacing w:line="360" w:lineRule="auto"/>
        <w:ind w:left="527" w:hangingChars="250" w:hanging="527"/>
        <w:rPr>
          <w:rFonts w:ascii="宋体" w:hAnsi="宋体" w:hint="eastAsia"/>
          <w:b/>
        </w:rPr>
      </w:pPr>
      <w:bookmarkStart w:id="199" w:name="_Toc192944675"/>
      <w:bookmarkStart w:id="200" w:name="_Toc200960078"/>
      <w:bookmarkStart w:id="201" w:name="_Toc192478091"/>
      <w:bookmarkStart w:id="202" w:name="_Toc192992689"/>
      <w:bookmarkStart w:id="203" w:name="_Toc192990013"/>
      <w:bookmarkStart w:id="204" w:name="_Toc160186125"/>
      <w:bookmarkStart w:id="205" w:name="_Toc193083552"/>
      <w:bookmarkStart w:id="206" w:name="_Toc160359580"/>
      <w:bookmarkStart w:id="207" w:name="_Toc192643572"/>
      <w:bookmarkStart w:id="208" w:name="_Toc192991258"/>
      <w:r>
        <w:rPr>
          <w:rFonts w:ascii="宋体" w:hAnsi="宋体" w:hint="eastAsia"/>
          <w:b/>
        </w:rPr>
        <w:t>1.    开标</w:t>
      </w:r>
    </w:p>
    <w:p w14:paraId="52ECF438" w14:textId="77777777" w:rsidR="00091D63" w:rsidRDefault="00000000">
      <w:pPr>
        <w:pStyle w:val="1ff1"/>
        <w:tabs>
          <w:tab w:val="clear" w:pos="709"/>
          <w:tab w:val="left" w:pos="0"/>
        </w:tabs>
        <w:spacing w:line="400" w:lineRule="exact"/>
        <w:ind w:left="630" w:hangingChars="300" w:hanging="630"/>
        <w:rPr>
          <w:rFonts w:eastAsia="宋体" w:hint="eastAsia"/>
        </w:rPr>
      </w:pPr>
      <w:r>
        <w:rPr>
          <w:rFonts w:eastAsia="宋体" w:hint="eastAsia"/>
        </w:rPr>
        <w:t>1.1   河南广电招标有限公司按照招标文件规定的时间、地点进行开标。</w:t>
      </w:r>
    </w:p>
    <w:p w14:paraId="6761E088" w14:textId="77777777" w:rsidR="00091D63" w:rsidRDefault="00000000">
      <w:pPr>
        <w:spacing w:line="360" w:lineRule="auto"/>
        <w:ind w:left="527" w:hangingChars="250" w:hanging="527"/>
        <w:rPr>
          <w:rFonts w:ascii="宋体" w:hAnsi="宋体" w:hint="eastAsia"/>
          <w:b/>
        </w:rPr>
      </w:pPr>
      <w:r>
        <w:rPr>
          <w:rFonts w:ascii="宋体" w:hAnsi="宋体" w:hint="eastAsia"/>
          <w:b/>
        </w:rPr>
        <w:t>2.    资格审查</w:t>
      </w:r>
    </w:p>
    <w:p w14:paraId="30EFB998" w14:textId="77777777" w:rsidR="00091D63" w:rsidRDefault="00000000">
      <w:pPr>
        <w:spacing w:line="360" w:lineRule="auto"/>
        <w:ind w:left="525" w:hangingChars="250" w:hanging="525"/>
        <w:rPr>
          <w:rFonts w:ascii="宋体" w:hAnsi="宋体" w:hint="eastAsia"/>
        </w:rPr>
      </w:pPr>
      <w:r>
        <w:rPr>
          <w:rFonts w:ascii="宋体" w:hAnsi="宋体" w:hint="eastAsia"/>
        </w:rPr>
        <w:t>2.1   开标结束后，招标人对投标人的资格进行审查。</w:t>
      </w:r>
    </w:p>
    <w:p w14:paraId="77AFBD2E" w14:textId="77777777" w:rsidR="00091D63" w:rsidRDefault="00000000">
      <w:pPr>
        <w:spacing w:line="360" w:lineRule="auto"/>
        <w:ind w:left="525" w:hangingChars="250" w:hanging="525"/>
        <w:rPr>
          <w:rFonts w:ascii="宋体" w:hAnsi="宋体" w:hint="eastAsia"/>
        </w:rPr>
      </w:pPr>
      <w:r>
        <w:rPr>
          <w:rFonts w:ascii="宋体" w:hAnsi="宋体" w:hint="eastAsia"/>
        </w:rPr>
        <w:t>2.2   合格投标人不足3家的，不得评标。</w:t>
      </w:r>
    </w:p>
    <w:p w14:paraId="2BF97A0F" w14:textId="77777777" w:rsidR="00091D63" w:rsidRDefault="00000000">
      <w:pPr>
        <w:spacing w:line="360" w:lineRule="auto"/>
        <w:rPr>
          <w:rFonts w:ascii="宋体" w:hAnsi="宋体" w:hint="eastAsia"/>
          <w:b/>
        </w:rPr>
      </w:pPr>
      <w:r>
        <w:rPr>
          <w:rFonts w:ascii="宋体" w:hAnsi="宋体" w:hint="eastAsia"/>
          <w:b/>
        </w:rPr>
        <w:t>3.    评标委员会</w:t>
      </w:r>
    </w:p>
    <w:p w14:paraId="1CCC5E1A" w14:textId="77777777" w:rsidR="00091D63" w:rsidRDefault="00000000">
      <w:pPr>
        <w:pStyle w:val="1ff1"/>
        <w:tabs>
          <w:tab w:val="clear" w:pos="709"/>
          <w:tab w:val="left" w:pos="0"/>
        </w:tabs>
        <w:spacing w:line="400" w:lineRule="exact"/>
        <w:ind w:left="630" w:hangingChars="300" w:hanging="630"/>
        <w:rPr>
          <w:rFonts w:eastAsia="宋体" w:hint="eastAsia"/>
        </w:rPr>
      </w:pPr>
      <w:r>
        <w:rPr>
          <w:rFonts w:eastAsia="宋体" w:hint="eastAsia"/>
        </w:rPr>
        <w:t>3.</w:t>
      </w:r>
      <w:r>
        <w:rPr>
          <w:rFonts w:eastAsia="宋体"/>
        </w:rPr>
        <w:t>1</w:t>
      </w:r>
      <w:r>
        <w:rPr>
          <w:rFonts w:eastAsia="宋体" w:hint="eastAsia"/>
        </w:rPr>
        <w:t xml:space="preserve">   评标委员会由招标人代表和评审专家组成，成员人数应当为5人以上单数，其中评审专家不得少于成员总数的三分之二。评标专家从采购专家库中随机抽取，有关人员对评标委员会成员名单必须严格保密。</w:t>
      </w:r>
    </w:p>
    <w:p w14:paraId="6742DE50" w14:textId="77777777" w:rsidR="00091D63" w:rsidRDefault="00000000">
      <w:pPr>
        <w:pStyle w:val="1ff1"/>
        <w:tabs>
          <w:tab w:val="clear" w:pos="709"/>
          <w:tab w:val="left" w:pos="0"/>
        </w:tabs>
        <w:spacing w:line="400" w:lineRule="exact"/>
        <w:ind w:left="630" w:hangingChars="300" w:hanging="630"/>
        <w:rPr>
          <w:rFonts w:eastAsia="宋体" w:hint="eastAsia"/>
        </w:rPr>
      </w:pPr>
      <w:r>
        <w:rPr>
          <w:rFonts w:eastAsia="宋体" w:hint="eastAsia"/>
        </w:rPr>
        <w:t>3.2   评标工作将由评标委员会负责审议所有投标文件并按招标文件的要求推荐3名中标候选人。</w:t>
      </w:r>
    </w:p>
    <w:p w14:paraId="0B579F39" w14:textId="77777777" w:rsidR="00091D63" w:rsidRDefault="00000000">
      <w:pPr>
        <w:pStyle w:val="1ff1"/>
        <w:tabs>
          <w:tab w:val="clear" w:pos="709"/>
          <w:tab w:val="left" w:pos="0"/>
        </w:tabs>
        <w:spacing w:line="400" w:lineRule="exact"/>
        <w:ind w:left="630" w:hangingChars="300" w:hanging="630"/>
        <w:rPr>
          <w:rFonts w:eastAsia="宋体" w:hint="eastAsia"/>
        </w:rPr>
      </w:pPr>
      <w:r>
        <w:rPr>
          <w:rFonts w:eastAsia="宋体" w:hint="eastAsia"/>
        </w:rPr>
        <w:t>3.3   评标委员会成员应依法独立评审，并对评审意见承担个人责任。评标委员会成员对需要共同认定的事项存在争议的，按照少数服从多数的原则做出结论。持不同意见的评标委员会成员应当在评标报告上签署不同意见并说明理由，否则视为同意。</w:t>
      </w:r>
    </w:p>
    <w:p w14:paraId="3B84005C" w14:textId="77777777" w:rsidR="00091D63" w:rsidRDefault="00000000">
      <w:pPr>
        <w:pStyle w:val="1ff1"/>
        <w:tabs>
          <w:tab w:val="clear" w:pos="709"/>
          <w:tab w:val="left" w:pos="0"/>
        </w:tabs>
        <w:spacing w:line="400" w:lineRule="exact"/>
        <w:ind w:left="708" w:hangingChars="337" w:hanging="708"/>
        <w:rPr>
          <w:rFonts w:eastAsia="宋体" w:hint="eastAsia"/>
        </w:rPr>
      </w:pPr>
      <w:r>
        <w:rPr>
          <w:rFonts w:eastAsia="宋体" w:hint="eastAsia"/>
        </w:rPr>
        <w:t>3.4   评标委员会负责具体的评标事务，并独立履行以下职责：</w:t>
      </w:r>
    </w:p>
    <w:p w14:paraId="520E9B2B" w14:textId="77777777" w:rsidR="00091D63" w:rsidRDefault="00000000">
      <w:pPr>
        <w:pStyle w:val="1ff1"/>
        <w:tabs>
          <w:tab w:val="clear" w:pos="709"/>
          <w:tab w:val="left" w:pos="0"/>
        </w:tabs>
        <w:spacing w:line="400" w:lineRule="exact"/>
        <w:ind w:left="0" w:firstLineChars="300" w:firstLine="630"/>
        <w:rPr>
          <w:rFonts w:eastAsia="宋体" w:hint="eastAsia"/>
        </w:rPr>
      </w:pPr>
      <w:r>
        <w:rPr>
          <w:rFonts w:eastAsia="宋体" w:hint="eastAsia"/>
        </w:rPr>
        <w:t>3.4.1 审查投标文件是否符合招标文件的要求，并作出评价；</w:t>
      </w:r>
    </w:p>
    <w:p w14:paraId="1563A0FB" w14:textId="77777777" w:rsidR="00091D63" w:rsidRDefault="00000000">
      <w:pPr>
        <w:pStyle w:val="1ff1"/>
        <w:tabs>
          <w:tab w:val="clear" w:pos="709"/>
          <w:tab w:val="left" w:pos="0"/>
        </w:tabs>
        <w:spacing w:line="400" w:lineRule="exact"/>
        <w:ind w:left="0" w:firstLineChars="300" w:firstLine="630"/>
        <w:rPr>
          <w:rFonts w:eastAsia="宋体" w:hint="eastAsia"/>
        </w:rPr>
      </w:pPr>
      <w:r>
        <w:rPr>
          <w:rFonts w:eastAsia="宋体" w:hint="eastAsia"/>
        </w:rPr>
        <w:t>3.4.2 要求投标人对投标文件有关事项作出解释或澄清；</w:t>
      </w:r>
    </w:p>
    <w:p w14:paraId="2A23874A" w14:textId="77777777" w:rsidR="00091D63" w:rsidRDefault="00000000">
      <w:pPr>
        <w:pStyle w:val="1ff1"/>
        <w:tabs>
          <w:tab w:val="clear" w:pos="709"/>
          <w:tab w:val="left" w:pos="0"/>
        </w:tabs>
        <w:spacing w:line="400" w:lineRule="exact"/>
        <w:ind w:left="708" w:hangingChars="337" w:hanging="708"/>
        <w:rPr>
          <w:rFonts w:eastAsia="宋体" w:hint="eastAsia"/>
        </w:rPr>
      </w:pPr>
      <w:r>
        <w:rPr>
          <w:rFonts w:eastAsia="宋体" w:hint="eastAsia"/>
        </w:rPr>
        <w:t>3.5   评标委员会成员应当履行下列义务：</w:t>
      </w:r>
    </w:p>
    <w:p w14:paraId="3009EE03" w14:textId="77777777" w:rsidR="00091D63" w:rsidRDefault="00000000">
      <w:pPr>
        <w:pStyle w:val="1ff1"/>
        <w:tabs>
          <w:tab w:val="clear" w:pos="709"/>
          <w:tab w:val="left" w:pos="0"/>
        </w:tabs>
        <w:spacing w:line="400" w:lineRule="exact"/>
        <w:ind w:left="0" w:firstLineChars="300" w:firstLine="630"/>
        <w:rPr>
          <w:rFonts w:eastAsia="宋体" w:hint="eastAsia"/>
        </w:rPr>
      </w:pPr>
      <w:r>
        <w:rPr>
          <w:rFonts w:eastAsia="宋体" w:hint="eastAsia"/>
        </w:rPr>
        <w:t>3.5.1 遵纪守法，客观、公正、廉洁地履行职责；</w:t>
      </w:r>
    </w:p>
    <w:p w14:paraId="07FCB18D" w14:textId="77777777" w:rsidR="00091D63" w:rsidRDefault="00000000">
      <w:pPr>
        <w:pStyle w:val="1ff1"/>
        <w:tabs>
          <w:tab w:val="clear" w:pos="709"/>
          <w:tab w:val="left" w:pos="0"/>
        </w:tabs>
        <w:spacing w:line="400" w:lineRule="exact"/>
        <w:ind w:leftChars="300" w:left="1260" w:hangingChars="300" w:hanging="630"/>
        <w:rPr>
          <w:rFonts w:eastAsia="宋体" w:hint="eastAsia"/>
        </w:rPr>
      </w:pPr>
      <w:r>
        <w:rPr>
          <w:rFonts w:eastAsia="宋体" w:hint="eastAsia"/>
        </w:rPr>
        <w:t>3.5.2 按照招标文件规定的内容进行评标，评标委员会成员和评审工作有关人员不得干预或者影响正常评审工作，不得明示或者暗示其倾向性、引导性意见，不得修改或细化招标文件确定的评审程序、评审方法、评审因素和评审标准，不得接受投标人主动提出的澄清和解释，不得征询招标人代表的倾向性意见，不得协商评分，不得记录、复制或带走任何评审资料。</w:t>
      </w:r>
    </w:p>
    <w:p w14:paraId="04341424" w14:textId="77777777" w:rsidR="00091D63" w:rsidRDefault="00000000">
      <w:pPr>
        <w:pStyle w:val="1ff1"/>
        <w:tabs>
          <w:tab w:val="clear" w:pos="709"/>
          <w:tab w:val="left" w:pos="0"/>
        </w:tabs>
        <w:spacing w:line="400" w:lineRule="exact"/>
        <w:ind w:left="0" w:firstLineChars="300" w:firstLine="630"/>
        <w:rPr>
          <w:rFonts w:eastAsia="宋体" w:hint="eastAsia"/>
        </w:rPr>
      </w:pPr>
      <w:r>
        <w:rPr>
          <w:rFonts w:eastAsia="宋体" w:hint="eastAsia"/>
        </w:rPr>
        <w:t>3.5.3 对评标过程和结果，以及投标人的商业秘密保密；</w:t>
      </w:r>
    </w:p>
    <w:p w14:paraId="5CF5591B" w14:textId="77777777" w:rsidR="00091D63" w:rsidRDefault="00000000">
      <w:pPr>
        <w:pStyle w:val="1ff1"/>
        <w:tabs>
          <w:tab w:val="clear" w:pos="709"/>
          <w:tab w:val="left" w:pos="0"/>
        </w:tabs>
        <w:spacing w:line="400" w:lineRule="exact"/>
        <w:ind w:left="0" w:firstLineChars="300" w:firstLine="630"/>
        <w:rPr>
          <w:rFonts w:eastAsia="宋体" w:hint="eastAsia"/>
        </w:rPr>
      </w:pPr>
      <w:r>
        <w:rPr>
          <w:rFonts w:eastAsia="宋体" w:hint="eastAsia"/>
        </w:rPr>
        <w:t>3.5.4 参与评标报告的起草；</w:t>
      </w:r>
    </w:p>
    <w:p w14:paraId="4B684B35" w14:textId="77777777" w:rsidR="00091D63" w:rsidRDefault="00000000">
      <w:pPr>
        <w:pStyle w:val="1ff1"/>
        <w:tabs>
          <w:tab w:val="clear" w:pos="709"/>
          <w:tab w:val="left" w:pos="0"/>
        </w:tabs>
        <w:spacing w:line="400" w:lineRule="exact"/>
        <w:ind w:leftChars="300" w:left="1260" w:hangingChars="300" w:hanging="630"/>
        <w:rPr>
          <w:rFonts w:eastAsia="宋体" w:hint="eastAsia"/>
        </w:rPr>
      </w:pPr>
      <w:r>
        <w:rPr>
          <w:rFonts w:eastAsia="宋体" w:hint="eastAsia"/>
        </w:rPr>
        <w:t>3.5.5评标委员会要在采购项目招标失败时，出具招标文件是否存在不合理条款的论证意见，要协助招标人、招标代理机构、财政部门答复质疑或处理投诉事项；</w:t>
      </w:r>
    </w:p>
    <w:p w14:paraId="7B1A0764" w14:textId="77777777" w:rsidR="00091D63" w:rsidRDefault="00000000">
      <w:pPr>
        <w:pStyle w:val="1ff1"/>
        <w:tabs>
          <w:tab w:val="clear" w:pos="709"/>
          <w:tab w:val="left" w:pos="0"/>
        </w:tabs>
        <w:spacing w:line="400" w:lineRule="exact"/>
        <w:ind w:leftChars="300" w:left="1260" w:hangingChars="300" w:hanging="630"/>
        <w:rPr>
          <w:rFonts w:eastAsia="宋体" w:hint="eastAsia"/>
        </w:rPr>
      </w:pPr>
      <w:r>
        <w:rPr>
          <w:rFonts w:eastAsia="宋体" w:hint="eastAsia"/>
        </w:rPr>
        <w:t>3.5.6参与政府采购活动的投标人对评审过程或者结果提出质疑的，招标人或采购代</w:t>
      </w:r>
    </w:p>
    <w:p w14:paraId="309A910C" w14:textId="77777777" w:rsidR="00091D63" w:rsidRDefault="00000000">
      <w:pPr>
        <w:pStyle w:val="1ff1"/>
        <w:tabs>
          <w:tab w:val="clear" w:pos="709"/>
          <w:tab w:val="left" w:pos="0"/>
        </w:tabs>
        <w:spacing w:line="400" w:lineRule="exact"/>
        <w:ind w:leftChars="600" w:left="1260" w:firstLine="0"/>
        <w:rPr>
          <w:rFonts w:eastAsia="宋体" w:hint="eastAsia"/>
        </w:rPr>
      </w:pPr>
      <w:r>
        <w:rPr>
          <w:rFonts w:eastAsia="宋体" w:hint="eastAsia"/>
        </w:rPr>
        <w:t>理机构可以组织原评标委员会协助处理质疑事项，并依据评标委员会出具的意见进行答复。质疑答复导致中标或成交结果改变的，招标人或招标代理机构应</w:t>
      </w:r>
      <w:r>
        <w:rPr>
          <w:rFonts w:eastAsia="宋体" w:hint="eastAsia"/>
        </w:rPr>
        <w:lastRenderedPageBreak/>
        <w:t>当将相关情况报相关部门备案。</w:t>
      </w:r>
    </w:p>
    <w:p w14:paraId="34BB4DCE" w14:textId="77777777" w:rsidR="00091D63" w:rsidRDefault="00000000">
      <w:pPr>
        <w:spacing w:line="360" w:lineRule="auto"/>
        <w:ind w:left="527" w:hangingChars="250" w:hanging="527"/>
        <w:rPr>
          <w:rFonts w:ascii="宋体" w:hAnsi="宋体" w:hint="eastAsia"/>
          <w:b/>
        </w:rPr>
      </w:pPr>
      <w:r>
        <w:rPr>
          <w:rFonts w:ascii="宋体" w:hAnsi="宋体" w:hint="eastAsia"/>
          <w:b/>
        </w:rPr>
        <w:t xml:space="preserve">4.    </w:t>
      </w:r>
      <w:r>
        <w:rPr>
          <w:rFonts w:ascii="宋体" w:hAnsi="宋体" w:hint="eastAsia"/>
          <w:b/>
          <w:szCs w:val="32"/>
        </w:rPr>
        <w:t>资格性审查和符合性审查</w:t>
      </w:r>
    </w:p>
    <w:p w14:paraId="10A4A684" w14:textId="77777777" w:rsidR="00091D63" w:rsidRDefault="00000000">
      <w:pPr>
        <w:pStyle w:val="1ff1"/>
        <w:tabs>
          <w:tab w:val="clear" w:pos="709"/>
          <w:tab w:val="left" w:pos="0"/>
        </w:tabs>
        <w:spacing w:line="400" w:lineRule="exact"/>
        <w:ind w:left="630" w:hangingChars="300" w:hanging="630"/>
        <w:rPr>
          <w:rFonts w:eastAsia="宋体" w:hint="eastAsia"/>
        </w:rPr>
      </w:pPr>
      <w:r>
        <w:rPr>
          <w:rFonts w:eastAsia="宋体" w:hint="eastAsia"/>
        </w:rPr>
        <w:t>4.1   资格性审查：采购单位所委托的业主代表应依据法律法规和招标文件的规定对投标文件中的合格投标人的资格证明等内容进行审查，以确定投标人是否具备投标资格。</w:t>
      </w:r>
    </w:p>
    <w:p w14:paraId="1794BECB" w14:textId="77777777" w:rsidR="00091D63" w:rsidRDefault="00000000">
      <w:pPr>
        <w:adjustRightInd w:val="0"/>
        <w:snapToGrid w:val="0"/>
        <w:spacing w:line="360" w:lineRule="auto"/>
        <w:ind w:firstLineChars="200" w:firstLine="420"/>
        <w:rPr>
          <w:rFonts w:ascii="宋体" w:hAnsi="宋体" w:hint="eastAsia"/>
          <w:bCs/>
          <w:szCs w:val="21"/>
        </w:rPr>
      </w:pPr>
      <w:r>
        <w:rPr>
          <w:rFonts w:hint="eastAsia"/>
        </w:rPr>
        <w:t>审查内容：</w:t>
      </w:r>
    </w:p>
    <w:tbl>
      <w:tblPr>
        <w:tblW w:w="910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759"/>
        <w:gridCol w:w="4100"/>
        <w:gridCol w:w="3483"/>
      </w:tblGrid>
      <w:tr w:rsidR="00091D63" w14:paraId="45608D41" w14:textId="77777777">
        <w:trPr>
          <w:trHeight w:val="254"/>
        </w:trPr>
        <w:tc>
          <w:tcPr>
            <w:tcW w:w="759" w:type="dxa"/>
            <w:vAlign w:val="center"/>
          </w:tcPr>
          <w:p w14:paraId="406824FF" w14:textId="77777777" w:rsidR="00091D63" w:rsidRDefault="00000000">
            <w:pPr>
              <w:spacing w:line="240" w:lineRule="exact"/>
              <w:jc w:val="center"/>
              <w:rPr>
                <w:rFonts w:ascii="宋体" w:hAnsi="宋体" w:cs="宋体" w:hint="eastAsia"/>
                <w:b/>
                <w:kern w:val="0"/>
                <w:szCs w:val="21"/>
              </w:rPr>
            </w:pPr>
            <w:r>
              <w:rPr>
                <w:rFonts w:ascii="宋体" w:hAnsi="宋体" w:cs="宋体" w:hint="eastAsia"/>
                <w:b/>
                <w:kern w:val="0"/>
                <w:szCs w:val="21"/>
              </w:rPr>
              <w:t>序号</w:t>
            </w:r>
          </w:p>
        </w:tc>
        <w:tc>
          <w:tcPr>
            <w:tcW w:w="4859" w:type="dxa"/>
            <w:gridSpan w:val="2"/>
            <w:vAlign w:val="center"/>
          </w:tcPr>
          <w:p w14:paraId="76602DC4" w14:textId="77777777" w:rsidR="00091D63" w:rsidRDefault="00000000">
            <w:pPr>
              <w:spacing w:line="240" w:lineRule="exact"/>
              <w:jc w:val="center"/>
              <w:rPr>
                <w:rFonts w:ascii="宋体" w:hAnsi="宋体" w:cs="宋体" w:hint="eastAsia"/>
                <w:b/>
                <w:kern w:val="0"/>
                <w:szCs w:val="21"/>
              </w:rPr>
            </w:pPr>
            <w:r>
              <w:rPr>
                <w:rFonts w:ascii="宋体" w:hAnsi="宋体" w:cs="宋体" w:hint="eastAsia"/>
                <w:b/>
                <w:kern w:val="0"/>
                <w:szCs w:val="21"/>
              </w:rPr>
              <w:t>检查因素</w:t>
            </w:r>
          </w:p>
        </w:tc>
        <w:tc>
          <w:tcPr>
            <w:tcW w:w="3483" w:type="dxa"/>
            <w:vAlign w:val="center"/>
          </w:tcPr>
          <w:p w14:paraId="62C89DF4" w14:textId="77777777" w:rsidR="00091D63" w:rsidRDefault="00000000">
            <w:pPr>
              <w:spacing w:line="240" w:lineRule="exact"/>
              <w:jc w:val="center"/>
              <w:rPr>
                <w:rFonts w:ascii="宋体" w:hAnsi="宋体" w:cs="宋体" w:hint="eastAsia"/>
                <w:b/>
                <w:kern w:val="0"/>
                <w:szCs w:val="21"/>
              </w:rPr>
            </w:pPr>
            <w:r>
              <w:rPr>
                <w:rFonts w:ascii="宋体" w:hAnsi="宋体" w:cs="宋体" w:hint="eastAsia"/>
                <w:b/>
                <w:kern w:val="0"/>
                <w:szCs w:val="21"/>
              </w:rPr>
              <w:t>检查内容</w:t>
            </w:r>
          </w:p>
        </w:tc>
      </w:tr>
      <w:tr w:rsidR="00091D63" w14:paraId="6E7919C4" w14:textId="77777777">
        <w:trPr>
          <w:trHeight w:val="619"/>
        </w:trPr>
        <w:tc>
          <w:tcPr>
            <w:tcW w:w="759" w:type="dxa"/>
            <w:vMerge w:val="restart"/>
            <w:vAlign w:val="center"/>
          </w:tcPr>
          <w:p w14:paraId="2417DADF" w14:textId="77777777" w:rsidR="00091D63" w:rsidRDefault="00000000">
            <w:pPr>
              <w:spacing w:line="240" w:lineRule="exact"/>
              <w:jc w:val="center"/>
              <w:rPr>
                <w:rFonts w:ascii="宋体" w:hAnsi="宋体" w:hint="eastAsia"/>
                <w:szCs w:val="21"/>
              </w:rPr>
            </w:pPr>
            <w:r>
              <w:rPr>
                <w:rFonts w:ascii="宋体" w:hAnsi="宋体" w:hint="eastAsia"/>
                <w:szCs w:val="21"/>
              </w:rPr>
              <w:t>1</w:t>
            </w:r>
          </w:p>
        </w:tc>
        <w:tc>
          <w:tcPr>
            <w:tcW w:w="759" w:type="dxa"/>
            <w:vMerge w:val="restart"/>
            <w:vAlign w:val="center"/>
          </w:tcPr>
          <w:p w14:paraId="423451D6" w14:textId="77777777" w:rsidR="00091D63" w:rsidRDefault="00000000">
            <w:pPr>
              <w:spacing w:line="240" w:lineRule="exact"/>
              <w:rPr>
                <w:rFonts w:ascii="宋体" w:hAnsi="宋体" w:cs="仿宋_GB2312" w:hint="eastAsia"/>
                <w:szCs w:val="21"/>
                <w:lang w:val="zh-CN"/>
              </w:rPr>
            </w:pPr>
            <w:r>
              <w:rPr>
                <w:rFonts w:ascii="宋体" w:hAnsi="宋体" w:cs="仿宋_GB2312" w:hint="eastAsia"/>
                <w:szCs w:val="21"/>
                <w:lang w:val="zh-CN"/>
              </w:rPr>
              <w:t>投标人应符合的基本资格条件</w:t>
            </w:r>
          </w:p>
        </w:tc>
        <w:tc>
          <w:tcPr>
            <w:tcW w:w="4100" w:type="dxa"/>
            <w:vAlign w:val="center"/>
          </w:tcPr>
          <w:p w14:paraId="6C345AC0" w14:textId="77777777" w:rsidR="00091D63" w:rsidRDefault="00000000">
            <w:pPr>
              <w:spacing w:line="240" w:lineRule="exact"/>
              <w:rPr>
                <w:rFonts w:ascii="宋体" w:hAnsi="宋体" w:hint="eastAsia"/>
                <w:szCs w:val="21"/>
              </w:rPr>
            </w:pPr>
            <w:r>
              <w:rPr>
                <w:rFonts w:ascii="宋体" w:hAnsi="宋体" w:hint="eastAsia"/>
                <w:szCs w:val="21"/>
              </w:rPr>
              <w:t>（1）具有独立承担民事责任的能力</w:t>
            </w:r>
          </w:p>
        </w:tc>
        <w:tc>
          <w:tcPr>
            <w:tcW w:w="3483" w:type="dxa"/>
            <w:vAlign w:val="center"/>
          </w:tcPr>
          <w:p w14:paraId="2F8A7A0D" w14:textId="77777777" w:rsidR="00091D63" w:rsidRDefault="00000000">
            <w:pPr>
              <w:spacing w:line="240" w:lineRule="exact"/>
              <w:rPr>
                <w:rFonts w:ascii="宋体" w:hAnsi="宋体" w:hint="eastAsia"/>
                <w:szCs w:val="21"/>
              </w:rPr>
            </w:pPr>
            <w:r>
              <w:rPr>
                <w:rFonts w:cs="宋体" w:hint="eastAsia"/>
                <w:szCs w:val="21"/>
              </w:rPr>
              <w:t>法人或者其他组织的营业执照复印件等证明文件</w:t>
            </w:r>
            <w:r>
              <w:rPr>
                <w:rFonts w:ascii="宋体" w:hAnsi="宋体" w:hint="eastAsia"/>
                <w:szCs w:val="21"/>
              </w:rPr>
              <w:t>。</w:t>
            </w:r>
          </w:p>
        </w:tc>
      </w:tr>
      <w:tr w:rsidR="00091D63" w14:paraId="58D6E6B6" w14:textId="77777777">
        <w:trPr>
          <w:trHeight w:val="1107"/>
        </w:trPr>
        <w:tc>
          <w:tcPr>
            <w:tcW w:w="759" w:type="dxa"/>
            <w:vMerge/>
            <w:vAlign w:val="center"/>
          </w:tcPr>
          <w:p w14:paraId="36DE5443" w14:textId="77777777" w:rsidR="00091D63" w:rsidRDefault="00091D63">
            <w:pPr>
              <w:spacing w:line="240" w:lineRule="exact"/>
              <w:jc w:val="center"/>
              <w:rPr>
                <w:rFonts w:ascii="宋体" w:hAnsi="宋体" w:hint="eastAsia"/>
                <w:szCs w:val="21"/>
              </w:rPr>
            </w:pPr>
          </w:p>
        </w:tc>
        <w:tc>
          <w:tcPr>
            <w:tcW w:w="759" w:type="dxa"/>
            <w:vMerge/>
            <w:vAlign w:val="center"/>
          </w:tcPr>
          <w:p w14:paraId="0A536316" w14:textId="77777777" w:rsidR="00091D63" w:rsidRDefault="00091D63">
            <w:pPr>
              <w:spacing w:line="240" w:lineRule="exact"/>
              <w:rPr>
                <w:rFonts w:ascii="宋体" w:hAnsi="宋体" w:cs="仿宋_GB2312" w:hint="eastAsia"/>
                <w:szCs w:val="21"/>
                <w:lang w:val="zh-CN"/>
              </w:rPr>
            </w:pPr>
          </w:p>
        </w:tc>
        <w:tc>
          <w:tcPr>
            <w:tcW w:w="4100" w:type="dxa"/>
            <w:vAlign w:val="center"/>
          </w:tcPr>
          <w:p w14:paraId="3C0D072D" w14:textId="77777777" w:rsidR="00091D63" w:rsidRDefault="00000000">
            <w:pPr>
              <w:spacing w:line="240" w:lineRule="exact"/>
              <w:rPr>
                <w:rFonts w:ascii="宋体" w:hAnsi="宋体" w:hint="eastAsia"/>
                <w:szCs w:val="21"/>
              </w:rPr>
            </w:pPr>
            <w:r>
              <w:rPr>
                <w:rFonts w:ascii="宋体" w:hAnsi="宋体" w:cs="仿宋_GB2312" w:hint="eastAsia"/>
                <w:szCs w:val="21"/>
                <w:lang w:val="zh-CN"/>
              </w:rPr>
              <w:t>（2）</w:t>
            </w:r>
            <w:r>
              <w:rPr>
                <w:rFonts w:ascii="宋体" w:hAnsi="宋体" w:hint="eastAsia"/>
                <w:szCs w:val="21"/>
              </w:rPr>
              <w:t>具有良好的商业信誉和健全的财务会计制度</w:t>
            </w:r>
          </w:p>
        </w:tc>
        <w:tc>
          <w:tcPr>
            <w:tcW w:w="3483" w:type="dxa"/>
            <w:vAlign w:val="center"/>
          </w:tcPr>
          <w:p w14:paraId="5AD92E6D" w14:textId="77777777" w:rsidR="00091D63" w:rsidRDefault="00000000">
            <w:pPr>
              <w:spacing w:line="240" w:lineRule="exact"/>
              <w:rPr>
                <w:rFonts w:cs="宋体"/>
                <w:szCs w:val="21"/>
              </w:rPr>
            </w:pPr>
            <w:r>
              <w:rPr>
                <w:rFonts w:cs="宋体" w:hint="eastAsia"/>
                <w:szCs w:val="21"/>
              </w:rPr>
              <w:t>提供合格的</w:t>
            </w:r>
            <w:r>
              <w:rPr>
                <w:rFonts w:cs="宋体" w:hint="eastAsia"/>
                <w:szCs w:val="21"/>
              </w:rPr>
              <w:t>2024</w:t>
            </w:r>
            <w:r>
              <w:rPr>
                <w:rFonts w:cs="宋体" w:hint="eastAsia"/>
                <w:szCs w:val="21"/>
              </w:rPr>
              <w:t>年度财务审计报告，截止到开标时间投标人成立时间不足要求时限的，提供银行资信证明，投标人为事业单位的，至少应提供近一年的资产负债表。</w:t>
            </w:r>
          </w:p>
        </w:tc>
      </w:tr>
      <w:tr w:rsidR="00091D63" w14:paraId="1DB9EEFA" w14:textId="77777777">
        <w:trPr>
          <w:trHeight w:val="608"/>
        </w:trPr>
        <w:tc>
          <w:tcPr>
            <w:tcW w:w="759" w:type="dxa"/>
            <w:vMerge/>
            <w:vAlign w:val="center"/>
          </w:tcPr>
          <w:p w14:paraId="475DA929" w14:textId="77777777" w:rsidR="00091D63" w:rsidRDefault="00091D63">
            <w:pPr>
              <w:spacing w:line="240" w:lineRule="exact"/>
              <w:jc w:val="center"/>
              <w:rPr>
                <w:rFonts w:ascii="宋体" w:hAnsi="宋体" w:hint="eastAsia"/>
                <w:szCs w:val="21"/>
              </w:rPr>
            </w:pPr>
          </w:p>
        </w:tc>
        <w:tc>
          <w:tcPr>
            <w:tcW w:w="759" w:type="dxa"/>
            <w:vMerge/>
            <w:vAlign w:val="center"/>
          </w:tcPr>
          <w:p w14:paraId="6F2F69F3" w14:textId="77777777" w:rsidR="00091D63" w:rsidRDefault="00091D63">
            <w:pPr>
              <w:spacing w:line="240" w:lineRule="exact"/>
              <w:rPr>
                <w:rFonts w:ascii="宋体" w:hAnsi="宋体" w:cs="仿宋_GB2312" w:hint="eastAsia"/>
                <w:szCs w:val="21"/>
                <w:lang w:val="zh-CN"/>
              </w:rPr>
            </w:pPr>
          </w:p>
        </w:tc>
        <w:tc>
          <w:tcPr>
            <w:tcW w:w="4100" w:type="dxa"/>
            <w:vAlign w:val="center"/>
          </w:tcPr>
          <w:p w14:paraId="09008A3D" w14:textId="77777777" w:rsidR="00091D63" w:rsidRDefault="00000000">
            <w:pPr>
              <w:spacing w:line="240" w:lineRule="exact"/>
              <w:rPr>
                <w:rFonts w:ascii="宋体" w:hAnsi="宋体" w:cs="仿宋_GB2312" w:hint="eastAsia"/>
                <w:szCs w:val="21"/>
                <w:lang w:val="zh-CN"/>
              </w:rPr>
            </w:pPr>
            <w:r>
              <w:rPr>
                <w:rFonts w:ascii="宋体" w:hAnsi="宋体" w:cs="仿宋_GB2312" w:hint="eastAsia"/>
                <w:szCs w:val="21"/>
                <w:lang w:val="zh-CN"/>
              </w:rPr>
              <w:t>（3）有依法缴纳税收和社会保障金的良好记录</w:t>
            </w:r>
          </w:p>
        </w:tc>
        <w:tc>
          <w:tcPr>
            <w:tcW w:w="3483" w:type="dxa"/>
            <w:vAlign w:val="center"/>
          </w:tcPr>
          <w:p w14:paraId="74C3FC7B" w14:textId="77777777" w:rsidR="00091D63" w:rsidRDefault="00000000">
            <w:pPr>
              <w:spacing w:line="240" w:lineRule="exact"/>
              <w:rPr>
                <w:rFonts w:ascii="宋体" w:hAnsi="宋体" w:hint="eastAsia"/>
                <w:szCs w:val="21"/>
              </w:rPr>
            </w:pPr>
            <w:r>
              <w:rPr>
                <w:rFonts w:ascii="宋体" w:hAnsi="宋体" w:hint="eastAsia"/>
                <w:szCs w:val="21"/>
              </w:rPr>
              <w:t>缴纳</w:t>
            </w:r>
            <w:r>
              <w:rPr>
                <w:rFonts w:ascii="宋体" w:hAnsi="宋体" w:cs="仿宋_GB2312" w:hint="eastAsia"/>
                <w:szCs w:val="21"/>
                <w:lang w:val="zh-CN"/>
              </w:rPr>
              <w:t>税收、</w:t>
            </w:r>
            <w:r>
              <w:rPr>
                <w:rFonts w:ascii="宋体" w:hAnsi="宋体" w:hint="eastAsia"/>
                <w:szCs w:val="21"/>
              </w:rPr>
              <w:t>社会保障金的证明材料,要求详见招标文件。</w:t>
            </w:r>
          </w:p>
        </w:tc>
      </w:tr>
      <w:tr w:rsidR="00091D63" w14:paraId="2A479B2F" w14:textId="77777777">
        <w:trPr>
          <w:trHeight w:val="863"/>
        </w:trPr>
        <w:tc>
          <w:tcPr>
            <w:tcW w:w="759" w:type="dxa"/>
            <w:vMerge/>
            <w:vAlign w:val="center"/>
          </w:tcPr>
          <w:p w14:paraId="01119CB4" w14:textId="77777777" w:rsidR="00091D63" w:rsidRDefault="00091D63">
            <w:pPr>
              <w:spacing w:line="240" w:lineRule="exact"/>
              <w:jc w:val="center"/>
              <w:rPr>
                <w:rFonts w:ascii="宋体" w:hAnsi="宋体" w:hint="eastAsia"/>
                <w:szCs w:val="21"/>
              </w:rPr>
            </w:pPr>
          </w:p>
        </w:tc>
        <w:tc>
          <w:tcPr>
            <w:tcW w:w="759" w:type="dxa"/>
            <w:vMerge/>
            <w:vAlign w:val="center"/>
          </w:tcPr>
          <w:p w14:paraId="1BB55B7E" w14:textId="77777777" w:rsidR="00091D63" w:rsidRDefault="00091D63">
            <w:pPr>
              <w:spacing w:line="240" w:lineRule="exact"/>
              <w:rPr>
                <w:rFonts w:ascii="宋体" w:hAnsi="宋体" w:cs="仿宋_GB2312" w:hint="eastAsia"/>
                <w:szCs w:val="21"/>
                <w:lang w:val="zh-CN"/>
              </w:rPr>
            </w:pPr>
          </w:p>
        </w:tc>
        <w:tc>
          <w:tcPr>
            <w:tcW w:w="4100" w:type="dxa"/>
            <w:vAlign w:val="center"/>
          </w:tcPr>
          <w:p w14:paraId="1783A9CC" w14:textId="77777777" w:rsidR="00091D63" w:rsidRDefault="00000000">
            <w:pPr>
              <w:spacing w:line="240" w:lineRule="exact"/>
              <w:rPr>
                <w:rFonts w:ascii="宋体" w:hAnsi="宋体" w:hint="eastAsia"/>
                <w:szCs w:val="21"/>
              </w:rPr>
            </w:pPr>
            <w:r>
              <w:rPr>
                <w:rFonts w:ascii="宋体" w:hAnsi="宋体" w:cs="宋体" w:hint="eastAsia"/>
              </w:rPr>
              <w:t>（4）具有履行合同所必须的设备和专业技术能力</w:t>
            </w:r>
          </w:p>
        </w:tc>
        <w:tc>
          <w:tcPr>
            <w:tcW w:w="3483" w:type="dxa"/>
            <w:vAlign w:val="center"/>
          </w:tcPr>
          <w:p w14:paraId="3115BEDB" w14:textId="77777777" w:rsidR="00091D63" w:rsidRDefault="00000000">
            <w:pPr>
              <w:spacing w:line="240" w:lineRule="exact"/>
              <w:rPr>
                <w:rFonts w:ascii="宋体" w:hAnsi="宋体" w:hint="eastAsia"/>
                <w:szCs w:val="21"/>
              </w:rPr>
            </w:pPr>
            <w:r>
              <w:rPr>
                <w:rFonts w:ascii="宋体" w:hAnsi="宋体" w:cs="宋体" w:hint="eastAsia"/>
              </w:rPr>
              <w:t>具有履行合同所必须的设备和专业技术能力承诺函。（格式自拟）</w:t>
            </w:r>
          </w:p>
        </w:tc>
      </w:tr>
      <w:tr w:rsidR="00091D63" w14:paraId="716BAD5F" w14:textId="77777777">
        <w:trPr>
          <w:trHeight w:val="1125"/>
        </w:trPr>
        <w:tc>
          <w:tcPr>
            <w:tcW w:w="759" w:type="dxa"/>
            <w:vMerge/>
            <w:vAlign w:val="center"/>
          </w:tcPr>
          <w:p w14:paraId="18191E13" w14:textId="77777777" w:rsidR="00091D63" w:rsidRDefault="00091D63">
            <w:pPr>
              <w:spacing w:line="240" w:lineRule="exact"/>
              <w:jc w:val="center"/>
              <w:rPr>
                <w:rFonts w:ascii="宋体" w:hAnsi="宋体" w:hint="eastAsia"/>
                <w:szCs w:val="21"/>
              </w:rPr>
            </w:pPr>
          </w:p>
        </w:tc>
        <w:tc>
          <w:tcPr>
            <w:tcW w:w="759" w:type="dxa"/>
            <w:vMerge/>
            <w:vAlign w:val="center"/>
          </w:tcPr>
          <w:p w14:paraId="16A37F62" w14:textId="77777777" w:rsidR="00091D63" w:rsidRDefault="00091D63">
            <w:pPr>
              <w:spacing w:line="240" w:lineRule="exact"/>
              <w:rPr>
                <w:rFonts w:ascii="宋体" w:hAnsi="宋体" w:cs="仿宋_GB2312" w:hint="eastAsia"/>
                <w:szCs w:val="21"/>
                <w:lang w:val="zh-CN"/>
              </w:rPr>
            </w:pPr>
          </w:p>
        </w:tc>
        <w:tc>
          <w:tcPr>
            <w:tcW w:w="4100" w:type="dxa"/>
            <w:vAlign w:val="center"/>
          </w:tcPr>
          <w:p w14:paraId="195A7E7A" w14:textId="77777777" w:rsidR="00091D63" w:rsidRDefault="00000000">
            <w:pPr>
              <w:spacing w:line="240" w:lineRule="exact"/>
              <w:rPr>
                <w:rFonts w:ascii="宋体" w:hAnsi="宋体" w:cs="仿宋_GB2312" w:hint="eastAsia"/>
                <w:szCs w:val="21"/>
                <w:lang w:val="zh-CN"/>
              </w:rPr>
            </w:pPr>
            <w:r>
              <w:rPr>
                <w:rFonts w:ascii="宋体" w:hAnsi="宋体" w:hint="eastAsia"/>
                <w:szCs w:val="21"/>
              </w:rPr>
              <w:t>（5）参加政府采购活动前三年内，在经营活动中没有重大违法记录</w:t>
            </w:r>
          </w:p>
        </w:tc>
        <w:tc>
          <w:tcPr>
            <w:tcW w:w="3483" w:type="dxa"/>
            <w:vAlign w:val="center"/>
          </w:tcPr>
          <w:p w14:paraId="3FB2BC10" w14:textId="77777777" w:rsidR="00091D63" w:rsidRDefault="00000000">
            <w:pPr>
              <w:spacing w:line="240" w:lineRule="exact"/>
              <w:rPr>
                <w:rFonts w:ascii="宋体" w:hAnsi="宋体" w:hint="eastAsia"/>
                <w:szCs w:val="21"/>
              </w:rPr>
            </w:pPr>
            <w:r>
              <w:rPr>
                <w:rFonts w:ascii="宋体" w:hAnsi="宋体" w:hint="eastAsia"/>
                <w:szCs w:val="21"/>
              </w:rPr>
              <w:t>1.投标人提供书面声明（见格式文件）；</w:t>
            </w:r>
          </w:p>
          <w:p w14:paraId="46E59AAD" w14:textId="77777777" w:rsidR="00091D63" w:rsidRDefault="00000000">
            <w:pPr>
              <w:spacing w:line="240" w:lineRule="exact"/>
              <w:rPr>
                <w:rFonts w:ascii="宋体" w:hAnsi="宋体" w:hint="eastAsia"/>
                <w:b/>
                <w:szCs w:val="21"/>
              </w:rPr>
            </w:pPr>
            <w:r>
              <w:rPr>
                <w:rFonts w:ascii="宋体" w:hAnsi="宋体" w:hint="eastAsia"/>
                <w:szCs w:val="21"/>
              </w:rPr>
              <w:t>2.“信用中国”网站、</w:t>
            </w:r>
            <w:r>
              <w:rPr>
                <w:rFonts w:hint="eastAsia"/>
                <w:szCs w:val="21"/>
              </w:rPr>
              <w:t>中国执行信息公开网、</w:t>
            </w:r>
            <w:r>
              <w:rPr>
                <w:rFonts w:ascii="宋体" w:hAnsi="宋体" w:hint="eastAsia"/>
                <w:szCs w:val="21"/>
              </w:rPr>
              <w:t>中国政府采购网查询截图，要求详见招标文件。</w:t>
            </w:r>
          </w:p>
        </w:tc>
      </w:tr>
      <w:tr w:rsidR="00091D63" w14:paraId="00520947" w14:textId="77777777">
        <w:trPr>
          <w:trHeight w:val="780"/>
        </w:trPr>
        <w:tc>
          <w:tcPr>
            <w:tcW w:w="759" w:type="dxa"/>
            <w:vMerge/>
            <w:vAlign w:val="center"/>
          </w:tcPr>
          <w:p w14:paraId="4AE6FD23" w14:textId="77777777" w:rsidR="00091D63" w:rsidRDefault="00091D63">
            <w:pPr>
              <w:spacing w:line="240" w:lineRule="exact"/>
              <w:jc w:val="center"/>
              <w:rPr>
                <w:rFonts w:ascii="宋体" w:hAnsi="宋体" w:hint="eastAsia"/>
                <w:szCs w:val="21"/>
              </w:rPr>
            </w:pPr>
          </w:p>
        </w:tc>
        <w:tc>
          <w:tcPr>
            <w:tcW w:w="759" w:type="dxa"/>
            <w:vMerge/>
            <w:vAlign w:val="center"/>
          </w:tcPr>
          <w:p w14:paraId="1A8A09A6" w14:textId="77777777" w:rsidR="00091D63" w:rsidRDefault="00091D63">
            <w:pPr>
              <w:spacing w:line="240" w:lineRule="exact"/>
              <w:rPr>
                <w:rFonts w:ascii="宋体" w:hAnsi="宋体" w:cs="仿宋_GB2312" w:hint="eastAsia"/>
                <w:szCs w:val="21"/>
                <w:lang w:val="zh-CN"/>
              </w:rPr>
            </w:pPr>
          </w:p>
        </w:tc>
        <w:tc>
          <w:tcPr>
            <w:tcW w:w="4100" w:type="dxa"/>
            <w:vAlign w:val="center"/>
          </w:tcPr>
          <w:p w14:paraId="3CA0E84B" w14:textId="77777777" w:rsidR="00091D63" w:rsidRDefault="00000000">
            <w:pPr>
              <w:spacing w:line="240" w:lineRule="exact"/>
              <w:rPr>
                <w:rFonts w:ascii="宋体" w:hAnsi="宋体" w:hint="eastAsia"/>
                <w:szCs w:val="21"/>
              </w:rPr>
            </w:pPr>
            <w:r>
              <w:rPr>
                <w:rFonts w:ascii="宋体" w:hAnsi="宋体" w:hint="eastAsia"/>
                <w:szCs w:val="21"/>
              </w:rPr>
              <w:t>（6）</w:t>
            </w:r>
            <w:r>
              <w:rPr>
                <w:rFonts w:ascii="宋体" w:hAnsi="宋体" w:hint="eastAsia"/>
                <w:szCs w:val="21"/>
                <w:lang w:val="en-GB"/>
              </w:rPr>
              <w:t>单位负责人为同一人或者存在直接控股、管理关系的不同供应商，不得参加同一合同项下的政府采购活动。</w:t>
            </w:r>
          </w:p>
        </w:tc>
        <w:tc>
          <w:tcPr>
            <w:tcW w:w="3483" w:type="dxa"/>
            <w:vAlign w:val="center"/>
          </w:tcPr>
          <w:p w14:paraId="03FC4790" w14:textId="77777777" w:rsidR="00091D63" w:rsidRDefault="00000000">
            <w:pPr>
              <w:spacing w:line="240" w:lineRule="exact"/>
              <w:rPr>
                <w:rFonts w:ascii="宋体" w:hAnsi="宋体" w:hint="eastAsia"/>
                <w:szCs w:val="21"/>
              </w:rPr>
            </w:pPr>
            <w:r>
              <w:rPr>
                <w:rFonts w:ascii="宋体" w:hAnsi="宋体" w:hint="eastAsia"/>
                <w:szCs w:val="21"/>
                <w:lang w:val="en-GB"/>
              </w:rPr>
              <w:t>单位负责人为同一人或者存在直接控股、管理关系的不同供应商，不得参加同一合同项下的政府采购活动。</w:t>
            </w:r>
            <w:r>
              <w:rPr>
                <w:rFonts w:ascii="宋体" w:hAnsi="宋体" w:hint="eastAsia"/>
                <w:szCs w:val="21"/>
              </w:rPr>
              <w:t>”情形的声明函</w:t>
            </w:r>
          </w:p>
        </w:tc>
      </w:tr>
    </w:tbl>
    <w:p w14:paraId="663A917A" w14:textId="77777777" w:rsidR="00091D63" w:rsidRDefault="00091D63">
      <w:pPr>
        <w:adjustRightInd w:val="0"/>
        <w:snapToGrid w:val="0"/>
        <w:spacing w:line="360" w:lineRule="auto"/>
        <w:ind w:firstLineChars="200" w:firstLine="420"/>
        <w:rPr>
          <w:rFonts w:ascii="宋体" w:hAnsi="宋体" w:hint="eastAsia"/>
          <w:bCs/>
          <w:szCs w:val="21"/>
        </w:rPr>
      </w:pPr>
    </w:p>
    <w:p w14:paraId="6FEBE75C" w14:textId="77777777" w:rsidR="00091D63" w:rsidRDefault="00000000">
      <w:pPr>
        <w:adjustRightInd w:val="0"/>
        <w:snapToGrid w:val="0"/>
        <w:spacing w:line="360" w:lineRule="auto"/>
        <w:ind w:left="630" w:hangingChars="300" w:hanging="630"/>
      </w:pPr>
      <w:r>
        <w:rPr>
          <w:rFonts w:ascii="宋体" w:hAnsi="宋体" w:hint="eastAsia"/>
          <w:szCs w:val="32"/>
        </w:rPr>
        <w:t xml:space="preserve">4.2 </w:t>
      </w:r>
      <w:r>
        <w:rPr>
          <w:rFonts w:hint="eastAsia"/>
        </w:rPr>
        <w:t xml:space="preserve">  </w:t>
      </w:r>
      <w:r>
        <w:rPr>
          <w:rFonts w:hint="eastAsia"/>
        </w:rPr>
        <w:t>符合性审查：评委会成员依据招标文件的规定，从投标文件的有效性、完整性和对招标文件的响应程度进行审查，以确定是否对招标文件的实质性要求做出响应。</w:t>
      </w:r>
    </w:p>
    <w:p w14:paraId="4817AE2E" w14:textId="77777777" w:rsidR="00091D63" w:rsidRDefault="00000000">
      <w:pPr>
        <w:adjustRightInd w:val="0"/>
        <w:snapToGrid w:val="0"/>
        <w:spacing w:line="360" w:lineRule="auto"/>
        <w:ind w:left="630" w:hangingChars="300" w:hanging="630"/>
      </w:pPr>
      <w:r>
        <w:rPr>
          <w:rFonts w:hint="eastAsia"/>
        </w:rPr>
        <w:t xml:space="preserve">      </w:t>
      </w:r>
      <w:r>
        <w:rPr>
          <w:rFonts w:hint="eastAsia"/>
        </w:rPr>
        <w:t>审查内容：</w:t>
      </w:r>
    </w:p>
    <w:tbl>
      <w:tblPr>
        <w:tblW w:w="881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7"/>
        <w:gridCol w:w="2297"/>
        <w:gridCol w:w="1685"/>
        <w:gridCol w:w="4069"/>
      </w:tblGrid>
      <w:tr w:rsidR="00091D63" w14:paraId="329F1BCB" w14:textId="77777777">
        <w:trPr>
          <w:trHeight w:val="345"/>
        </w:trPr>
        <w:tc>
          <w:tcPr>
            <w:tcW w:w="767" w:type="dxa"/>
            <w:vAlign w:val="center"/>
          </w:tcPr>
          <w:p w14:paraId="4F81FAFE" w14:textId="77777777" w:rsidR="00091D63" w:rsidRDefault="00000000">
            <w:pPr>
              <w:spacing w:line="240" w:lineRule="exact"/>
              <w:jc w:val="center"/>
              <w:rPr>
                <w:rFonts w:ascii="宋体" w:hAnsi="宋体" w:cs="宋体" w:hint="eastAsia"/>
                <w:b/>
                <w:kern w:val="0"/>
                <w:szCs w:val="21"/>
              </w:rPr>
            </w:pPr>
            <w:r>
              <w:rPr>
                <w:rFonts w:ascii="宋体" w:hAnsi="宋体" w:cs="宋体" w:hint="eastAsia"/>
                <w:b/>
                <w:kern w:val="0"/>
                <w:szCs w:val="21"/>
              </w:rPr>
              <w:t>序号</w:t>
            </w:r>
          </w:p>
        </w:tc>
        <w:tc>
          <w:tcPr>
            <w:tcW w:w="3982" w:type="dxa"/>
            <w:gridSpan w:val="2"/>
            <w:vAlign w:val="center"/>
          </w:tcPr>
          <w:p w14:paraId="4886CBC6" w14:textId="77777777" w:rsidR="00091D63" w:rsidRDefault="00000000">
            <w:pPr>
              <w:spacing w:line="240" w:lineRule="exact"/>
              <w:jc w:val="center"/>
              <w:rPr>
                <w:rFonts w:ascii="宋体" w:hAnsi="宋体" w:cs="宋体" w:hint="eastAsia"/>
                <w:b/>
                <w:kern w:val="0"/>
                <w:szCs w:val="21"/>
              </w:rPr>
            </w:pPr>
            <w:r>
              <w:rPr>
                <w:rFonts w:ascii="宋体" w:hAnsi="宋体" w:cs="宋体" w:hint="eastAsia"/>
                <w:b/>
                <w:kern w:val="0"/>
                <w:szCs w:val="21"/>
              </w:rPr>
              <w:t>评审因素</w:t>
            </w:r>
          </w:p>
        </w:tc>
        <w:tc>
          <w:tcPr>
            <w:tcW w:w="4069" w:type="dxa"/>
            <w:vAlign w:val="center"/>
          </w:tcPr>
          <w:p w14:paraId="76443B2D" w14:textId="77777777" w:rsidR="00091D63" w:rsidRDefault="00000000">
            <w:pPr>
              <w:spacing w:line="240" w:lineRule="exact"/>
              <w:jc w:val="center"/>
              <w:rPr>
                <w:rFonts w:ascii="宋体" w:hAnsi="宋体" w:cs="宋体" w:hint="eastAsia"/>
                <w:b/>
                <w:kern w:val="0"/>
                <w:szCs w:val="21"/>
              </w:rPr>
            </w:pPr>
            <w:r>
              <w:rPr>
                <w:rFonts w:ascii="宋体" w:hAnsi="宋体" w:cs="宋体" w:hint="eastAsia"/>
                <w:b/>
                <w:kern w:val="0"/>
                <w:szCs w:val="21"/>
              </w:rPr>
              <w:t>评审标准</w:t>
            </w:r>
          </w:p>
        </w:tc>
      </w:tr>
      <w:tr w:rsidR="00091D63" w14:paraId="7433D681" w14:textId="77777777">
        <w:trPr>
          <w:trHeight w:val="908"/>
        </w:trPr>
        <w:tc>
          <w:tcPr>
            <w:tcW w:w="767" w:type="dxa"/>
            <w:vMerge w:val="restart"/>
            <w:vAlign w:val="center"/>
          </w:tcPr>
          <w:p w14:paraId="1CFA0AB2" w14:textId="77777777" w:rsidR="00091D63" w:rsidRDefault="00000000">
            <w:pPr>
              <w:spacing w:line="240" w:lineRule="exact"/>
              <w:jc w:val="center"/>
              <w:rPr>
                <w:rFonts w:ascii="宋体" w:hAnsi="宋体" w:cs="宋体" w:hint="eastAsia"/>
                <w:kern w:val="0"/>
                <w:szCs w:val="21"/>
              </w:rPr>
            </w:pPr>
            <w:r>
              <w:rPr>
                <w:rFonts w:ascii="宋体" w:hAnsi="宋体" w:cs="宋体" w:hint="eastAsia"/>
                <w:kern w:val="0"/>
                <w:szCs w:val="21"/>
              </w:rPr>
              <w:t>1</w:t>
            </w:r>
          </w:p>
        </w:tc>
        <w:tc>
          <w:tcPr>
            <w:tcW w:w="2297" w:type="dxa"/>
            <w:vMerge w:val="restart"/>
            <w:vAlign w:val="center"/>
          </w:tcPr>
          <w:p w14:paraId="3F79213C" w14:textId="77777777" w:rsidR="00091D63" w:rsidRDefault="00000000">
            <w:pPr>
              <w:spacing w:line="240" w:lineRule="exact"/>
              <w:jc w:val="center"/>
              <w:rPr>
                <w:rFonts w:ascii="宋体" w:hAnsi="宋体" w:cs="宋体" w:hint="eastAsia"/>
                <w:kern w:val="0"/>
                <w:szCs w:val="21"/>
              </w:rPr>
            </w:pPr>
            <w:r>
              <w:rPr>
                <w:rFonts w:ascii="宋体" w:hAnsi="宋体" w:cs="宋体" w:hint="eastAsia"/>
                <w:kern w:val="0"/>
                <w:szCs w:val="21"/>
              </w:rPr>
              <w:t>有效性审查</w:t>
            </w:r>
          </w:p>
        </w:tc>
        <w:tc>
          <w:tcPr>
            <w:tcW w:w="1685" w:type="dxa"/>
            <w:vAlign w:val="center"/>
          </w:tcPr>
          <w:p w14:paraId="24FCDB15" w14:textId="77777777" w:rsidR="00091D63" w:rsidRDefault="00000000">
            <w:pPr>
              <w:spacing w:line="240" w:lineRule="exact"/>
              <w:rPr>
                <w:rFonts w:ascii="宋体" w:hAnsi="宋体" w:hint="eastAsia"/>
                <w:szCs w:val="21"/>
              </w:rPr>
            </w:pPr>
            <w:r>
              <w:rPr>
                <w:rFonts w:ascii="宋体" w:hAnsi="宋体" w:hint="eastAsia"/>
                <w:szCs w:val="21"/>
              </w:rPr>
              <w:t>投标文件</w:t>
            </w:r>
          </w:p>
          <w:p w14:paraId="136D77C5" w14:textId="77777777" w:rsidR="00091D63" w:rsidRDefault="00000000">
            <w:pPr>
              <w:spacing w:line="240" w:lineRule="exact"/>
              <w:rPr>
                <w:rFonts w:ascii="宋体" w:hAnsi="宋体" w:cs="宋体" w:hint="eastAsia"/>
                <w:kern w:val="0"/>
                <w:szCs w:val="21"/>
              </w:rPr>
            </w:pPr>
            <w:r>
              <w:rPr>
                <w:rFonts w:ascii="宋体" w:hAnsi="宋体" w:hint="eastAsia"/>
                <w:szCs w:val="21"/>
              </w:rPr>
              <w:t>签署及盖章</w:t>
            </w:r>
          </w:p>
        </w:tc>
        <w:tc>
          <w:tcPr>
            <w:tcW w:w="4069" w:type="dxa"/>
            <w:vAlign w:val="center"/>
          </w:tcPr>
          <w:p w14:paraId="69986A73" w14:textId="77777777" w:rsidR="00091D63" w:rsidRDefault="00000000">
            <w:pPr>
              <w:spacing w:line="240" w:lineRule="exact"/>
              <w:rPr>
                <w:rFonts w:ascii="宋体" w:hAnsi="宋体" w:hint="eastAsia"/>
                <w:szCs w:val="21"/>
              </w:rPr>
            </w:pPr>
            <w:r>
              <w:rPr>
                <w:rFonts w:ascii="宋体" w:hAnsi="宋体" w:hint="eastAsia"/>
                <w:szCs w:val="21"/>
              </w:rPr>
              <w:t>投标文件上法定代表人或其被授权人的签字或盖章齐全。</w:t>
            </w:r>
          </w:p>
          <w:p w14:paraId="1738AC39" w14:textId="77777777" w:rsidR="00091D63" w:rsidRDefault="00000000">
            <w:pPr>
              <w:spacing w:line="240" w:lineRule="exact"/>
              <w:rPr>
                <w:rFonts w:ascii="宋体" w:hAnsi="宋体" w:cs="宋体" w:hint="eastAsia"/>
                <w:kern w:val="0"/>
                <w:szCs w:val="21"/>
              </w:rPr>
            </w:pPr>
            <w:r>
              <w:rPr>
                <w:rFonts w:ascii="宋体" w:hAnsi="宋体" w:hint="eastAsia"/>
                <w:szCs w:val="21"/>
              </w:rPr>
              <w:t>投标文件所要求盖章的盖章齐全。</w:t>
            </w:r>
          </w:p>
        </w:tc>
      </w:tr>
      <w:tr w:rsidR="00091D63" w14:paraId="4FF060E4" w14:textId="77777777">
        <w:trPr>
          <w:trHeight w:val="447"/>
        </w:trPr>
        <w:tc>
          <w:tcPr>
            <w:tcW w:w="767" w:type="dxa"/>
            <w:vMerge/>
            <w:vAlign w:val="center"/>
          </w:tcPr>
          <w:p w14:paraId="03B8FDDD" w14:textId="77777777" w:rsidR="00091D63" w:rsidRDefault="00091D63">
            <w:pPr>
              <w:spacing w:line="240" w:lineRule="exact"/>
              <w:jc w:val="center"/>
              <w:rPr>
                <w:rFonts w:ascii="宋体" w:hAnsi="宋体" w:cs="宋体" w:hint="eastAsia"/>
                <w:kern w:val="0"/>
                <w:szCs w:val="21"/>
              </w:rPr>
            </w:pPr>
          </w:p>
        </w:tc>
        <w:tc>
          <w:tcPr>
            <w:tcW w:w="2297" w:type="dxa"/>
            <w:vMerge/>
            <w:vAlign w:val="center"/>
          </w:tcPr>
          <w:p w14:paraId="6AEFC972" w14:textId="77777777" w:rsidR="00091D63" w:rsidRDefault="00091D63">
            <w:pPr>
              <w:spacing w:line="240" w:lineRule="exact"/>
              <w:rPr>
                <w:rFonts w:ascii="宋体" w:hAnsi="宋体" w:cs="宋体" w:hint="eastAsia"/>
                <w:kern w:val="0"/>
                <w:szCs w:val="21"/>
              </w:rPr>
            </w:pPr>
          </w:p>
        </w:tc>
        <w:tc>
          <w:tcPr>
            <w:tcW w:w="1685" w:type="dxa"/>
            <w:vAlign w:val="center"/>
          </w:tcPr>
          <w:p w14:paraId="0C10032B" w14:textId="77777777" w:rsidR="00091D63" w:rsidRDefault="00000000">
            <w:pPr>
              <w:spacing w:line="240" w:lineRule="exact"/>
              <w:rPr>
                <w:rFonts w:ascii="宋体" w:hAnsi="宋体" w:cs="仿宋_GB2312" w:hint="eastAsia"/>
                <w:szCs w:val="21"/>
                <w:lang w:val="zh-CN"/>
              </w:rPr>
            </w:pPr>
            <w:r>
              <w:rPr>
                <w:rFonts w:ascii="宋体" w:hAnsi="宋体" w:cs="仿宋_GB2312" w:hint="eastAsia"/>
                <w:szCs w:val="21"/>
                <w:lang w:val="zh-CN"/>
              </w:rPr>
              <w:t>投标方案</w:t>
            </w:r>
          </w:p>
        </w:tc>
        <w:tc>
          <w:tcPr>
            <w:tcW w:w="4069" w:type="dxa"/>
            <w:vAlign w:val="center"/>
          </w:tcPr>
          <w:p w14:paraId="5D5639B3" w14:textId="77777777" w:rsidR="00091D63" w:rsidRDefault="00000000">
            <w:pPr>
              <w:spacing w:line="240" w:lineRule="exact"/>
              <w:rPr>
                <w:rFonts w:ascii="宋体" w:hAnsi="宋体" w:cs="宋体" w:hint="eastAsia"/>
                <w:kern w:val="0"/>
                <w:szCs w:val="21"/>
              </w:rPr>
            </w:pPr>
            <w:r>
              <w:rPr>
                <w:rFonts w:ascii="宋体" w:hAnsi="宋体" w:cs="仿宋_GB2312" w:hint="eastAsia"/>
                <w:szCs w:val="21"/>
                <w:lang w:val="zh-CN"/>
              </w:rPr>
              <w:t>投标文件只能有一个方案投标。</w:t>
            </w:r>
          </w:p>
        </w:tc>
      </w:tr>
      <w:tr w:rsidR="00091D63" w14:paraId="1C7831BF" w14:textId="77777777">
        <w:trPr>
          <w:trHeight w:val="736"/>
        </w:trPr>
        <w:tc>
          <w:tcPr>
            <w:tcW w:w="767" w:type="dxa"/>
            <w:vMerge/>
            <w:vAlign w:val="center"/>
          </w:tcPr>
          <w:p w14:paraId="53C1F500" w14:textId="77777777" w:rsidR="00091D63" w:rsidRDefault="00091D63">
            <w:pPr>
              <w:spacing w:line="240" w:lineRule="exact"/>
              <w:jc w:val="center"/>
              <w:rPr>
                <w:rFonts w:ascii="宋体" w:hAnsi="宋体" w:cs="宋体" w:hint="eastAsia"/>
                <w:kern w:val="0"/>
                <w:szCs w:val="21"/>
              </w:rPr>
            </w:pPr>
          </w:p>
        </w:tc>
        <w:tc>
          <w:tcPr>
            <w:tcW w:w="2297" w:type="dxa"/>
            <w:vMerge/>
            <w:vAlign w:val="center"/>
          </w:tcPr>
          <w:p w14:paraId="52E0E999" w14:textId="77777777" w:rsidR="00091D63" w:rsidRDefault="00091D63">
            <w:pPr>
              <w:spacing w:line="240" w:lineRule="exact"/>
              <w:rPr>
                <w:rFonts w:ascii="宋体" w:hAnsi="宋体" w:cs="宋体" w:hint="eastAsia"/>
                <w:kern w:val="0"/>
                <w:szCs w:val="21"/>
              </w:rPr>
            </w:pPr>
          </w:p>
        </w:tc>
        <w:tc>
          <w:tcPr>
            <w:tcW w:w="1685" w:type="dxa"/>
            <w:vAlign w:val="center"/>
          </w:tcPr>
          <w:p w14:paraId="196E824E" w14:textId="77777777" w:rsidR="00091D63" w:rsidRDefault="00000000">
            <w:pPr>
              <w:spacing w:line="240" w:lineRule="exact"/>
              <w:rPr>
                <w:rFonts w:ascii="宋体" w:hAnsi="宋体" w:cs="仿宋_GB2312" w:hint="eastAsia"/>
                <w:szCs w:val="21"/>
                <w:lang w:val="zh-CN"/>
              </w:rPr>
            </w:pPr>
            <w:r>
              <w:rPr>
                <w:rFonts w:ascii="宋体" w:hAnsi="宋体" w:hint="eastAsia"/>
                <w:szCs w:val="21"/>
              </w:rPr>
              <w:t>投标报价</w:t>
            </w:r>
          </w:p>
        </w:tc>
        <w:tc>
          <w:tcPr>
            <w:tcW w:w="4069" w:type="dxa"/>
            <w:vAlign w:val="center"/>
          </w:tcPr>
          <w:p w14:paraId="3F899725" w14:textId="77777777" w:rsidR="00091D63" w:rsidRDefault="00000000">
            <w:pPr>
              <w:spacing w:line="240" w:lineRule="exact"/>
              <w:rPr>
                <w:rFonts w:ascii="宋体" w:hAnsi="宋体" w:cs="宋体" w:hint="eastAsia"/>
                <w:kern w:val="0"/>
                <w:szCs w:val="21"/>
              </w:rPr>
            </w:pPr>
            <w:r>
              <w:rPr>
                <w:rFonts w:ascii="宋体" w:hAnsi="宋体" w:hint="eastAsia"/>
                <w:szCs w:val="21"/>
              </w:rPr>
              <w:t>投标报价不得超过项目预算金额且不得提交选择性报价。</w:t>
            </w:r>
          </w:p>
        </w:tc>
      </w:tr>
      <w:tr w:rsidR="00091D63" w14:paraId="2355A3D0" w14:textId="77777777">
        <w:trPr>
          <w:trHeight w:val="323"/>
        </w:trPr>
        <w:tc>
          <w:tcPr>
            <w:tcW w:w="767" w:type="dxa"/>
            <w:vAlign w:val="center"/>
          </w:tcPr>
          <w:p w14:paraId="4A1934EB" w14:textId="77777777" w:rsidR="00091D63" w:rsidRDefault="00000000">
            <w:pPr>
              <w:spacing w:line="240" w:lineRule="exact"/>
              <w:jc w:val="center"/>
              <w:rPr>
                <w:rFonts w:ascii="宋体" w:hAnsi="宋体" w:cs="宋体" w:hint="eastAsia"/>
                <w:kern w:val="0"/>
                <w:szCs w:val="21"/>
              </w:rPr>
            </w:pPr>
            <w:r>
              <w:rPr>
                <w:rFonts w:ascii="宋体" w:hAnsi="宋体" w:cs="宋体" w:hint="eastAsia"/>
                <w:kern w:val="0"/>
                <w:szCs w:val="21"/>
              </w:rPr>
              <w:t>2</w:t>
            </w:r>
          </w:p>
        </w:tc>
        <w:tc>
          <w:tcPr>
            <w:tcW w:w="2297" w:type="dxa"/>
            <w:vAlign w:val="center"/>
          </w:tcPr>
          <w:p w14:paraId="440FEE9E" w14:textId="77777777" w:rsidR="00091D63" w:rsidRDefault="00000000">
            <w:pPr>
              <w:spacing w:line="240" w:lineRule="exact"/>
              <w:rPr>
                <w:rFonts w:ascii="宋体" w:hAnsi="宋体" w:cs="宋体" w:hint="eastAsia"/>
                <w:kern w:val="0"/>
                <w:szCs w:val="21"/>
              </w:rPr>
            </w:pPr>
            <w:r>
              <w:rPr>
                <w:rFonts w:ascii="宋体" w:hAnsi="宋体" w:hint="eastAsia"/>
                <w:szCs w:val="21"/>
              </w:rPr>
              <w:t>交付期、质保期、服务周期</w:t>
            </w:r>
          </w:p>
        </w:tc>
        <w:tc>
          <w:tcPr>
            <w:tcW w:w="1685" w:type="dxa"/>
            <w:vAlign w:val="center"/>
          </w:tcPr>
          <w:p w14:paraId="3241F5AC" w14:textId="77777777" w:rsidR="00091D63" w:rsidRDefault="00000000">
            <w:pPr>
              <w:spacing w:line="240" w:lineRule="exact"/>
              <w:rPr>
                <w:rFonts w:ascii="宋体" w:hAnsi="宋体" w:cs="宋体" w:hint="eastAsia"/>
                <w:kern w:val="0"/>
                <w:szCs w:val="21"/>
              </w:rPr>
            </w:pPr>
            <w:r>
              <w:rPr>
                <w:rFonts w:ascii="宋体" w:hAnsi="宋体" w:hint="eastAsia"/>
                <w:szCs w:val="21"/>
              </w:rPr>
              <w:t>投标文件</w:t>
            </w:r>
            <w:r>
              <w:rPr>
                <w:rFonts w:ascii="宋体" w:hAnsi="宋体" w:cs="宋体" w:hint="eastAsia"/>
                <w:kern w:val="0"/>
                <w:szCs w:val="21"/>
              </w:rPr>
              <w:t>内容</w:t>
            </w:r>
          </w:p>
        </w:tc>
        <w:tc>
          <w:tcPr>
            <w:tcW w:w="4069" w:type="dxa"/>
            <w:vAlign w:val="center"/>
          </w:tcPr>
          <w:p w14:paraId="277A8BE5" w14:textId="77777777" w:rsidR="00091D63" w:rsidRDefault="00000000">
            <w:pPr>
              <w:spacing w:line="240" w:lineRule="exact"/>
              <w:rPr>
                <w:rFonts w:ascii="宋体" w:hAnsi="宋体" w:cs="宋体" w:hint="eastAsia"/>
                <w:kern w:val="0"/>
                <w:szCs w:val="21"/>
              </w:rPr>
            </w:pPr>
            <w:r>
              <w:rPr>
                <w:rFonts w:ascii="宋体" w:hAnsi="宋体" w:hint="eastAsia"/>
                <w:szCs w:val="21"/>
              </w:rPr>
              <w:t>满足招标文件要求</w:t>
            </w:r>
          </w:p>
        </w:tc>
      </w:tr>
      <w:tr w:rsidR="00091D63" w14:paraId="1CD08D2E" w14:textId="77777777">
        <w:trPr>
          <w:trHeight w:val="527"/>
        </w:trPr>
        <w:tc>
          <w:tcPr>
            <w:tcW w:w="767" w:type="dxa"/>
            <w:vAlign w:val="center"/>
          </w:tcPr>
          <w:p w14:paraId="277A3150" w14:textId="77777777" w:rsidR="00091D63" w:rsidRDefault="00000000">
            <w:pPr>
              <w:spacing w:line="240" w:lineRule="exact"/>
              <w:jc w:val="center"/>
              <w:rPr>
                <w:rFonts w:ascii="宋体" w:hAnsi="宋体" w:cs="宋体" w:hint="eastAsia"/>
                <w:kern w:val="0"/>
                <w:szCs w:val="21"/>
              </w:rPr>
            </w:pPr>
            <w:r>
              <w:rPr>
                <w:rFonts w:ascii="宋体" w:hAnsi="宋体" w:cs="宋体" w:hint="eastAsia"/>
                <w:kern w:val="0"/>
                <w:szCs w:val="21"/>
              </w:rPr>
              <w:t>3</w:t>
            </w:r>
          </w:p>
        </w:tc>
        <w:tc>
          <w:tcPr>
            <w:tcW w:w="2297" w:type="dxa"/>
            <w:vAlign w:val="center"/>
          </w:tcPr>
          <w:p w14:paraId="15C2A03C" w14:textId="77777777" w:rsidR="00091D63" w:rsidRDefault="00000000">
            <w:pPr>
              <w:spacing w:line="240" w:lineRule="exact"/>
              <w:rPr>
                <w:rFonts w:ascii="宋体" w:hAnsi="宋体" w:cs="宋体" w:hint="eastAsia"/>
                <w:kern w:val="0"/>
                <w:szCs w:val="21"/>
              </w:rPr>
            </w:pPr>
            <w:r>
              <w:rPr>
                <w:rFonts w:ascii="宋体" w:hAnsi="宋体" w:cs="宋体" w:hint="eastAsia"/>
                <w:kern w:val="0"/>
                <w:szCs w:val="21"/>
              </w:rPr>
              <w:t>投标有效期</w:t>
            </w:r>
          </w:p>
        </w:tc>
        <w:tc>
          <w:tcPr>
            <w:tcW w:w="1685" w:type="dxa"/>
            <w:vAlign w:val="center"/>
          </w:tcPr>
          <w:p w14:paraId="6689CCED" w14:textId="77777777" w:rsidR="00091D63" w:rsidRDefault="00000000">
            <w:pPr>
              <w:spacing w:line="240" w:lineRule="exact"/>
              <w:rPr>
                <w:rFonts w:ascii="宋体" w:hAnsi="宋体" w:cs="宋体" w:hint="eastAsia"/>
                <w:kern w:val="0"/>
                <w:szCs w:val="21"/>
              </w:rPr>
            </w:pPr>
            <w:r>
              <w:rPr>
                <w:rFonts w:ascii="宋体" w:hAnsi="宋体" w:hint="eastAsia"/>
                <w:szCs w:val="21"/>
              </w:rPr>
              <w:t>投标文件</w:t>
            </w:r>
            <w:r>
              <w:rPr>
                <w:rFonts w:ascii="宋体" w:hAnsi="宋体" w:cs="宋体" w:hint="eastAsia"/>
                <w:kern w:val="0"/>
                <w:szCs w:val="21"/>
              </w:rPr>
              <w:t>内容</w:t>
            </w:r>
          </w:p>
        </w:tc>
        <w:tc>
          <w:tcPr>
            <w:tcW w:w="4069" w:type="dxa"/>
            <w:vAlign w:val="center"/>
          </w:tcPr>
          <w:p w14:paraId="4F87839A" w14:textId="77777777" w:rsidR="00091D63" w:rsidRDefault="00000000">
            <w:pPr>
              <w:spacing w:line="240" w:lineRule="exact"/>
              <w:rPr>
                <w:rFonts w:ascii="宋体" w:hAnsi="宋体" w:cs="宋体" w:hint="eastAsia"/>
                <w:kern w:val="0"/>
                <w:szCs w:val="21"/>
              </w:rPr>
            </w:pPr>
            <w:r>
              <w:rPr>
                <w:rFonts w:hint="eastAsia"/>
              </w:rPr>
              <w:t>投标截止之日起</w:t>
            </w:r>
            <w:r>
              <w:rPr>
                <w:rFonts w:hint="eastAsia"/>
              </w:rPr>
              <w:t>90</w:t>
            </w:r>
            <w:r>
              <w:rPr>
                <w:rFonts w:hint="eastAsia"/>
              </w:rPr>
              <w:t>日历日</w:t>
            </w:r>
          </w:p>
        </w:tc>
      </w:tr>
    </w:tbl>
    <w:p w14:paraId="07C4D636" w14:textId="77777777" w:rsidR="00091D63" w:rsidRDefault="00091D63">
      <w:pPr>
        <w:adjustRightInd w:val="0"/>
        <w:snapToGrid w:val="0"/>
        <w:spacing w:line="360" w:lineRule="auto"/>
        <w:ind w:left="630" w:hangingChars="300" w:hanging="630"/>
      </w:pPr>
    </w:p>
    <w:p w14:paraId="255A8772" w14:textId="77777777" w:rsidR="00091D63" w:rsidRDefault="00000000">
      <w:pPr>
        <w:pStyle w:val="1ff1"/>
        <w:tabs>
          <w:tab w:val="clear" w:pos="709"/>
          <w:tab w:val="left" w:pos="0"/>
        </w:tabs>
        <w:spacing w:line="400" w:lineRule="exact"/>
        <w:ind w:left="630" w:hangingChars="300" w:hanging="630"/>
        <w:rPr>
          <w:rFonts w:eastAsia="宋体" w:hint="eastAsia"/>
        </w:rPr>
      </w:pPr>
      <w:r>
        <w:rPr>
          <w:rFonts w:eastAsia="宋体" w:hint="eastAsia"/>
        </w:rPr>
        <w:t>4.3   实质上响应的投标是指与招标文件的条款、条件和规格相符，没有重大偏离（负偏</w:t>
      </w:r>
      <w:r>
        <w:rPr>
          <w:rFonts w:eastAsia="宋体" w:hint="eastAsia"/>
        </w:rPr>
        <w:lastRenderedPageBreak/>
        <w:t>离）或保留。</w:t>
      </w:r>
    </w:p>
    <w:p w14:paraId="1D0AF23D" w14:textId="77777777" w:rsidR="00091D63" w:rsidRDefault="00000000">
      <w:pPr>
        <w:pStyle w:val="1ff1"/>
        <w:tabs>
          <w:tab w:val="clear" w:pos="709"/>
          <w:tab w:val="left" w:pos="0"/>
        </w:tabs>
        <w:spacing w:line="400" w:lineRule="exact"/>
        <w:ind w:left="630" w:hangingChars="300" w:hanging="630"/>
        <w:rPr>
          <w:rFonts w:eastAsia="宋体" w:hint="eastAsia"/>
        </w:rPr>
      </w:pPr>
      <w:r>
        <w:rPr>
          <w:rFonts w:eastAsia="宋体" w:hint="eastAsia"/>
        </w:rPr>
        <w:t>4.4   所谓重大负偏离是指投标人所投标的范围、数量和交货期、质量保证期明显不能满足招标文件的要求，纠正这些偏离或保留将对其他实质上响应要求的投标人的竞争地位产生不公正的影响，重大负偏离的认定须经评标委员会三分之二以上同意。</w:t>
      </w:r>
    </w:p>
    <w:p w14:paraId="47FBCF1F" w14:textId="77777777" w:rsidR="00091D63" w:rsidRDefault="00000000">
      <w:pPr>
        <w:pStyle w:val="1ff1"/>
        <w:tabs>
          <w:tab w:val="clear" w:pos="709"/>
          <w:tab w:val="left" w:pos="0"/>
        </w:tabs>
        <w:spacing w:line="400" w:lineRule="exact"/>
        <w:ind w:left="525" w:hangingChars="250" w:hanging="525"/>
        <w:rPr>
          <w:rFonts w:eastAsia="宋体" w:hint="eastAsia"/>
        </w:rPr>
      </w:pPr>
      <w:r>
        <w:rPr>
          <w:rFonts w:eastAsia="宋体" w:hint="eastAsia"/>
        </w:rPr>
        <w:t>4.5   出现下述情况之一的将视为重大负偏离或非实质上响应：</w:t>
      </w:r>
    </w:p>
    <w:p w14:paraId="2245C49C" w14:textId="77777777" w:rsidR="00091D63" w:rsidRDefault="00000000">
      <w:pPr>
        <w:pStyle w:val="1ff1"/>
        <w:tabs>
          <w:tab w:val="clear" w:pos="709"/>
          <w:tab w:val="left" w:pos="0"/>
        </w:tabs>
        <w:spacing w:line="400" w:lineRule="exact"/>
        <w:ind w:leftChars="218" w:left="1088" w:hangingChars="300" w:hanging="630"/>
        <w:rPr>
          <w:rFonts w:eastAsia="宋体" w:hint="eastAsia"/>
          <w:bCs/>
        </w:rPr>
      </w:pPr>
      <w:r>
        <w:rPr>
          <w:rFonts w:eastAsia="宋体" w:hint="eastAsia"/>
          <w:bCs/>
        </w:rPr>
        <w:t>4.5.1投标人以他人名义投标\串通投标,以行贿手段牟取中标或以其他弄虚作假方式投标的，有下列情形之一的，视为投标人相互串通投标，评标委员会应当认定其投标无效：</w:t>
      </w:r>
    </w:p>
    <w:p w14:paraId="6994612C" w14:textId="77777777" w:rsidR="00091D63" w:rsidRDefault="00000000">
      <w:pPr>
        <w:pStyle w:val="1ff1"/>
        <w:tabs>
          <w:tab w:val="clear" w:pos="709"/>
          <w:tab w:val="left" w:pos="0"/>
        </w:tabs>
        <w:spacing w:line="400" w:lineRule="exact"/>
        <w:ind w:leftChars="250" w:left="525" w:firstLineChars="300" w:firstLine="630"/>
        <w:rPr>
          <w:rFonts w:eastAsia="宋体" w:hint="eastAsia"/>
          <w:bCs/>
        </w:rPr>
      </w:pPr>
      <w:r>
        <w:rPr>
          <w:rFonts w:eastAsia="宋体" w:hint="eastAsia"/>
          <w:bCs/>
        </w:rPr>
        <w:t>（1）不同投标人的投标文件由同一单位或者个人编制；</w:t>
      </w:r>
    </w:p>
    <w:p w14:paraId="7C60C047" w14:textId="77777777" w:rsidR="00091D63" w:rsidRDefault="00000000">
      <w:pPr>
        <w:pStyle w:val="1ff1"/>
        <w:tabs>
          <w:tab w:val="clear" w:pos="709"/>
          <w:tab w:val="left" w:pos="0"/>
        </w:tabs>
        <w:spacing w:line="400" w:lineRule="exact"/>
        <w:ind w:leftChars="250" w:left="525" w:firstLineChars="300" w:firstLine="630"/>
        <w:rPr>
          <w:rFonts w:eastAsia="宋体" w:hint="eastAsia"/>
          <w:bCs/>
        </w:rPr>
      </w:pPr>
      <w:r>
        <w:rPr>
          <w:rFonts w:eastAsia="宋体" w:hint="eastAsia"/>
          <w:bCs/>
        </w:rPr>
        <w:t>（2）不同投标人委托同一单位或者个人办理投标事宜；</w:t>
      </w:r>
    </w:p>
    <w:p w14:paraId="26BD6831" w14:textId="77777777" w:rsidR="00091D63" w:rsidRDefault="00000000">
      <w:pPr>
        <w:pStyle w:val="1ff1"/>
        <w:tabs>
          <w:tab w:val="clear" w:pos="709"/>
          <w:tab w:val="left" w:pos="0"/>
        </w:tabs>
        <w:spacing w:line="400" w:lineRule="exact"/>
        <w:ind w:leftChars="250" w:left="525" w:firstLineChars="300" w:firstLine="630"/>
        <w:rPr>
          <w:rFonts w:eastAsia="宋体" w:hint="eastAsia"/>
          <w:bCs/>
        </w:rPr>
      </w:pPr>
      <w:r>
        <w:rPr>
          <w:rFonts w:eastAsia="宋体" w:hint="eastAsia"/>
          <w:bCs/>
        </w:rPr>
        <w:t>（3）不同投标人的投标文件载明的项目管理成员为同一人；</w:t>
      </w:r>
    </w:p>
    <w:p w14:paraId="4B52F824" w14:textId="77777777" w:rsidR="00091D63" w:rsidRDefault="00000000">
      <w:pPr>
        <w:pStyle w:val="1ff1"/>
        <w:tabs>
          <w:tab w:val="clear" w:pos="709"/>
          <w:tab w:val="left" w:pos="0"/>
        </w:tabs>
        <w:spacing w:line="400" w:lineRule="exact"/>
        <w:ind w:leftChars="250" w:left="525" w:firstLineChars="300" w:firstLine="630"/>
        <w:rPr>
          <w:rFonts w:eastAsia="宋体" w:hint="eastAsia"/>
          <w:bCs/>
        </w:rPr>
      </w:pPr>
      <w:r>
        <w:rPr>
          <w:rFonts w:eastAsia="宋体" w:hint="eastAsia"/>
          <w:bCs/>
        </w:rPr>
        <w:t>（4）不同投标人的投标文件异常一致或者投标报价呈规律性差异；</w:t>
      </w:r>
    </w:p>
    <w:p w14:paraId="49065CD6" w14:textId="77777777" w:rsidR="00091D63" w:rsidRDefault="00000000">
      <w:pPr>
        <w:pStyle w:val="1ff1"/>
        <w:tabs>
          <w:tab w:val="clear" w:pos="709"/>
          <w:tab w:val="left" w:pos="0"/>
        </w:tabs>
        <w:spacing w:line="400" w:lineRule="exact"/>
        <w:ind w:leftChars="300" w:left="1260" w:hangingChars="300" w:hanging="630"/>
        <w:rPr>
          <w:rFonts w:eastAsia="宋体" w:hint="eastAsia"/>
          <w:bCs/>
        </w:rPr>
      </w:pPr>
      <w:r>
        <w:rPr>
          <w:rFonts w:eastAsia="宋体" w:hint="eastAsia"/>
          <w:bCs/>
        </w:rPr>
        <w:t>4.5.2 投标人投标报价超出项目采购预算或最高控制限价的，评标委员会应当认定其投标无效；</w:t>
      </w:r>
    </w:p>
    <w:p w14:paraId="14245CD4" w14:textId="77777777" w:rsidR="00091D63" w:rsidRDefault="00000000">
      <w:pPr>
        <w:tabs>
          <w:tab w:val="left" w:pos="1200"/>
        </w:tabs>
        <w:spacing w:line="400" w:lineRule="exact"/>
        <w:ind w:leftChars="300" w:left="1260" w:hangingChars="300" w:hanging="630"/>
        <w:rPr>
          <w:rFonts w:ascii="宋体" w:hAnsi="宋体" w:hint="eastAsia"/>
          <w:b/>
        </w:rPr>
      </w:pPr>
      <w:r>
        <w:rPr>
          <w:rFonts w:ascii="宋体" w:hAnsi="宋体" w:hint="eastAsia"/>
          <w:bCs/>
        </w:rPr>
        <w:t>4.5.3 如评标委员会一致认为某个投标人的报价明显不合理，存在有降低质量、不能诚信履行的可能时，评标委员会有权决定是否通知投标人限期进行书面解释或提供相关证明材料。若已要求，而该投标人在规定期限内未做出解释、作出的解释不合理或不能提供证明材料的，经评标委员会取得一致意见后，可以认定其投标无效。</w:t>
      </w:r>
    </w:p>
    <w:p w14:paraId="5209F7BF" w14:textId="77777777" w:rsidR="00091D63" w:rsidRDefault="00000000">
      <w:pPr>
        <w:pStyle w:val="1ff1"/>
        <w:tabs>
          <w:tab w:val="clear" w:pos="709"/>
          <w:tab w:val="left" w:pos="0"/>
        </w:tabs>
        <w:spacing w:line="400" w:lineRule="exact"/>
        <w:ind w:left="525" w:hangingChars="250" w:hanging="525"/>
        <w:rPr>
          <w:rFonts w:eastAsia="宋体" w:hint="eastAsia"/>
        </w:rPr>
      </w:pPr>
      <w:r>
        <w:rPr>
          <w:rFonts w:eastAsia="宋体" w:hint="eastAsia"/>
        </w:rPr>
        <w:t>4.6   审查中投标文件报价出现前后不一致的，除招标文件另有规定外，按照下列规定修正：</w:t>
      </w:r>
    </w:p>
    <w:p w14:paraId="63724635" w14:textId="77777777" w:rsidR="00091D63" w:rsidRDefault="00000000">
      <w:pPr>
        <w:pStyle w:val="1ff1"/>
        <w:tabs>
          <w:tab w:val="clear" w:pos="709"/>
          <w:tab w:val="left" w:pos="0"/>
        </w:tabs>
        <w:spacing w:line="400" w:lineRule="exact"/>
        <w:ind w:leftChars="300" w:left="1155" w:hangingChars="250" w:hanging="525"/>
        <w:rPr>
          <w:rFonts w:eastAsia="宋体" w:hint="eastAsia"/>
          <w:bCs/>
        </w:rPr>
      </w:pPr>
      <w:r>
        <w:rPr>
          <w:rFonts w:eastAsia="宋体" w:hint="eastAsia"/>
          <w:bCs/>
        </w:rPr>
        <w:t>4.6.1 开标一览表内容与投标文件中相应内容不一致的，以开标一览表为准；</w:t>
      </w:r>
    </w:p>
    <w:p w14:paraId="31FC47B5" w14:textId="77777777" w:rsidR="00091D63" w:rsidRDefault="00000000">
      <w:pPr>
        <w:pStyle w:val="1ff1"/>
        <w:tabs>
          <w:tab w:val="clear" w:pos="709"/>
          <w:tab w:val="left" w:pos="0"/>
        </w:tabs>
        <w:spacing w:line="400" w:lineRule="exact"/>
        <w:ind w:leftChars="300" w:left="1155" w:hangingChars="250" w:hanging="525"/>
        <w:rPr>
          <w:rFonts w:eastAsia="宋体" w:hint="eastAsia"/>
          <w:bCs/>
        </w:rPr>
      </w:pPr>
      <w:r>
        <w:rPr>
          <w:rFonts w:eastAsia="宋体" w:hint="eastAsia"/>
          <w:bCs/>
        </w:rPr>
        <w:t>4.6.2 大写金额和小写金额不一致的，以大写金额为准；</w:t>
      </w:r>
    </w:p>
    <w:p w14:paraId="3657A62C" w14:textId="77777777" w:rsidR="00091D63" w:rsidRDefault="00000000">
      <w:pPr>
        <w:pStyle w:val="1ff1"/>
        <w:tabs>
          <w:tab w:val="clear" w:pos="709"/>
          <w:tab w:val="left" w:pos="0"/>
        </w:tabs>
        <w:spacing w:line="400" w:lineRule="exact"/>
        <w:ind w:leftChars="300" w:left="1260" w:hangingChars="300" w:hanging="630"/>
        <w:rPr>
          <w:rFonts w:eastAsia="宋体" w:hint="eastAsia"/>
        </w:rPr>
      </w:pPr>
      <w:r>
        <w:rPr>
          <w:rFonts w:eastAsia="宋体" w:hint="eastAsia"/>
        </w:rPr>
        <w:t>4.6.3 单价金额小数点或者百分比有明显错位的，以开标一览表的总价为准，并修改单价；</w:t>
      </w:r>
    </w:p>
    <w:p w14:paraId="5B8EC165" w14:textId="77777777" w:rsidR="00091D63" w:rsidRDefault="00000000">
      <w:pPr>
        <w:pStyle w:val="1ff1"/>
        <w:tabs>
          <w:tab w:val="clear" w:pos="709"/>
          <w:tab w:val="left" w:pos="0"/>
        </w:tabs>
        <w:spacing w:line="400" w:lineRule="exact"/>
        <w:ind w:leftChars="300" w:left="1260" w:hangingChars="300" w:hanging="630"/>
        <w:rPr>
          <w:rFonts w:eastAsia="宋体" w:hint="eastAsia"/>
        </w:rPr>
      </w:pPr>
      <w:r>
        <w:rPr>
          <w:rFonts w:eastAsia="宋体" w:hint="eastAsia"/>
        </w:rPr>
        <w:t>4.6.4 总价金额与按单价汇总金额不一致的，以单价金额计算结果为准。</w:t>
      </w:r>
    </w:p>
    <w:p w14:paraId="0E9E309D" w14:textId="77777777" w:rsidR="00091D63" w:rsidRDefault="00000000">
      <w:pPr>
        <w:pStyle w:val="1ff1"/>
        <w:tabs>
          <w:tab w:val="clear" w:pos="709"/>
          <w:tab w:val="left" w:pos="0"/>
        </w:tabs>
        <w:spacing w:line="400" w:lineRule="exact"/>
        <w:ind w:leftChars="300" w:left="1260" w:hangingChars="300" w:hanging="630"/>
        <w:rPr>
          <w:rFonts w:eastAsia="宋体" w:hint="eastAsia"/>
        </w:rPr>
      </w:pPr>
      <w:r>
        <w:rPr>
          <w:rFonts w:eastAsia="宋体" w:hint="eastAsia"/>
        </w:rPr>
        <w:t>4.6.5 同时出现两种以上不一致的，按照前款规定的顺序修正。修正后的报价按照《</w:t>
      </w:r>
      <w:r>
        <w:rPr>
          <w:rFonts w:eastAsia="宋体"/>
        </w:rPr>
        <w:t>中华人民共和国财政部第87号令</w:t>
      </w:r>
      <w:r>
        <w:rPr>
          <w:rFonts w:eastAsia="宋体" w:hint="eastAsia"/>
        </w:rPr>
        <w:t>》第五十一条第二款的规定经投标人确认后产生约束力，投标人不确认的，其投标无效。</w:t>
      </w:r>
    </w:p>
    <w:p w14:paraId="65BBA03E" w14:textId="77777777" w:rsidR="00091D63" w:rsidRDefault="00000000">
      <w:pPr>
        <w:tabs>
          <w:tab w:val="left" w:pos="720"/>
        </w:tabs>
        <w:spacing w:line="360" w:lineRule="auto"/>
        <w:rPr>
          <w:rFonts w:ascii="宋体" w:hAnsi="宋体" w:hint="eastAsia"/>
          <w:b/>
          <w:bCs/>
        </w:rPr>
      </w:pPr>
      <w:r>
        <w:rPr>
          <w:rFonts w:ascii="宋体" w:hAnsi="宋体" w:cs="宋体" w:hint="eastAsia"/>
          <w:b/>
          <w:bCs/>
        </w:rPr>
        <w:t>5.   评标价的确定</w:t>
      </w:r>
    </w:p>
    <w:p w14:paraId="69FF66FA" w14:textId="77777777" w:rsidR="00091D63" w:rsidRDefault="00000000">
      <w:pPr>
        <w:tabs>
          <w:tab w:val="left" w:pos="720"/>
        </w:tabs>
        <w:spacing w:line="360" w:lineRule="auto"/>
        <w:rPr>
          <w:rFonts w:ascii="宋体" w:hAnsi="宋体" w:hint="eastAsia"/>
        </w:rPr>
      </w:pPr>
      <w:r>
        <w:rPr>
          <w:rFonts w:ascii="宋体" w:hAnsi="宋体" w:hint="eastAsia"/>
        </w:rPr>
        <w:t>5.1  节能环保、小微型企业扶持等相关政府采购政策：见“前简表”及评标办法。</w:t>
      </w:r>
    </w:p>
    <w:p w14:paraId="061E79B6" w14:textId="77777777" w:rsidR="00091D63" w:rsidRDefault="00000000">
      <w:pPr>
        <w:tabs>
          <w:tab w:val="left" w:pos="720"/>
        </w:tabs>
        <w:spacing w:line="360" w:lineRule="auto"/>
        <w:rPr>
          <w:rFonts w:ascii="宋体" w:hAnsi="宋体" w:hint="eastAsia"/>
        </w:rPr>
      </w:pPr>
      <w:r>
        <w:rPr>
          <w:rFonts w:ascii="宋体" w:hAnsi="宋体" w:hint="eastAsia"/>
        </w:rPr>
        <w:t>5.2  评标价不作为中标价和合同签约价，中标价和合同签约价仍以其投标文件中的报价为准。</w:t>
      </w:r>
    </w:p>
    <w:p w14:paraId="5A2FFC61" w14:textId="77777777" w:rsidR="00091D63" w:rsidRDefault="00000000">
      <w:pPr>
        <w:pStyle w:val="1ff1"/>
        <w:tabs>
          <w:tab w:val="clear" w:pos="709"/>
          <w:tab w:val="left" w:pos="0"/>
        </w:tabs>
        <w:spacing w:line="400" w:lineRule="exact"/>
        <w:ind w:left="527" w:hangingChars="250" w:hanging="527"/>
        <w:rPr>
          <w:rFonts w:eastAsia="宋体" w:hint="eastAsia"/>
          <w:b/>
        </w:rPr>
      </w:pPr>
      <w:r>
        <w:rPr>
          <w:rFonts w:eastAsia="宋体" w:hint="eastAsia"/>
          <w:b/>
        </w:rPr>
        <w:t>6.    投标文件的澄清</w:t>
      </w:r>
    </w:p>
    <w:p w14:paraId="7DF1F717" w14:textId="77777777" w:rsidR="00091D63" w:rsidRDefault="00000000">
      <w:pPr>
        <w:tabs>
          <w:tab w:val="left" w:pos="1200"/>
        </w:tabs>
        <w:spacing w:line="400" w:lineRule="exact"/>
        <w:ind w:left="630" w:hangingChars="300" w:hanging="630"/>
        <w:rPr>
          <w:rFonts w:ascii="宋体" w:hAnsi="宋体" w:hint="eastAsia"/>
        </w:rPr>
      </w:pPr>
      <w:r>
        <w:rPr>
          <w:rFonts w:ascii="宋体" w:hAnsi="宋体" w:hint="eastAsia"/>
        </w:rPr>
        <w:lastRenderedPageBreak/>
        <w:t>6.1   评标委员会有权要求投标人对投标文件中含义不明确、对同类问题表述不一致或者有明显文字和计算错误等内容作必要的澄清、说明或者补正。</w:t>
      </w:r>
    </w:p>
    <w:p w14:paraId="46A13619" w14:textId="77777777" w:rsidR="00091D63" w:rsidRDefault="00000000">
      <w:pPr>
        <w:tabs>
          <w:tab w:val="left" w:pos="1200"/>
        </w:tabs>
        <w:spacing w:line="400" w:lineRule="exact"/>
        <w:ind w:left="630" w:hangingChars="300" w:hanging="630"/>
        <w:rPr>
          <w:rFonts w:ascii="宋体" w:hAnsi="宋体" w:hint="eastAsia"/>
        </w:rPr>
      </w:pPr>
      <w:r>
        <w:rPr>
          <w:rFonts w:ascii="宋体" w:hAnsi="宋体" w:hint="eastAsia"/>
        </w:rPr>
        <w:t>6.2   投标人必须按照评标委员会通知的内容和时间做出书面答复，该答复经法定代表人或被授权人的签字认可，将作为投标文件内容的一部分。澄清、说明或者补正不得超出投标文件的范围或者改变投标文件的实质性内容，投标人拒不按照要求对投标文件进行澄清、说明或者补正的，评标委员会可以视为投标无效。</w:t>
      </w:r>
    </w:p>
    <w:p w14:paraId="31A549F4" w14:textId="77777777" w:rsidR="00091D63" w:rsidRDefault="00000000">
      <w:pPr>
        <w:tabs>
          <w:tab w:val="left" w:pos="1200"/>
        </w:tabs>
        <w:spacing w:line="400" w:lineRule="exact"/>
        <w:ind w:left="525" w:hangingChars="250" w:hanging="525"/>
        <w:rPr>
          <w:rFonts w:ascii="宋体" w:hAnsi="宋体" w:hint="eastAsia"/>
        </w:rPr>
      </w:pPr>
      <w:r>
        <w:rPr>
          <w:rFonts w:ascii="宋体" w:hAnsi="宋体" w:hint="eastAsia"/>
        </w:rPr>
        <w:t>6.3   并非每个投标人都将被要求做出澄清和答复。</w:t>
      </w:r>
    </w:p>
    <w:p w14:paraId="2D12EC8F" w14:textId="77777777" w:rsidR="00091D63" w:rsidRDefault="00000000">
      <w:pPr>
        <w:tabs>
          <w:tab w:val="left" w:pos="1200"/>
        </w:tabs>
        <w:spacing w:line="400" w:lineRule="exact"/>
        <w:ind w:left="527" w:hangingChars="250" w:hanging="527"/>
        <w:rPr>
          <w:rFonts w:ascii="宋体" w:hAnsi="宋体" w:hint="eastAsia"/>
          <w:b/>
        </w:rPr>
      </w:pPr>
      <w:r>
        <w:rPr>
          <w:rFonts w:ascii="宋体" w:hAnsi="宋体" w:hint="eastAsia"/>
          <w:b/>
        </w:rPr>
        <w:t>7.    投标文件的评审</w:t>
      </w:r>
    </w:p>
    <w:p w14:paraId="4A09F866"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7.1   评标委员会只对实质上响应招标文件的投标进行评价和比较；评审应严格按照招标文件的要求和条件进行。</w:t>
      </w:r>
    </w:p>
    <w:p w14:paraId="7B8B41B5"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7.2   评标严格按照招标文件规定和评标原则、方法进行，投标人可对擅自改变本招标文件中所公布的规则、评标原则、方法的行为进行质疑或投诉。</w:t>
      </w:r>
    </w:p>
    <w:p w14:paraId="2864C919"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7.3   评标委员会对投标文件的判定,只依据投标文件内容本身,不依据任何外来证明。</w:t>
      </w:r>
    </w:p>
    <w:p w14:paraId="3D837FCD"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7.4   评标委员会在评标时，根据招标文件中列出评标因素，规定量化方法，并以此作为计算评标价或综合评分的依据。</w:t>
      </w:r>
    </w:p>
    <w:p w14:paraId="78CAAC64"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8.    废标</w:t>
      </w:r>
    </w:p>
    <w:p w14:paraId="12447F21"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8.1   在评标过程中出现下列情况之一时，招标人有权宣布废标，并将废标理由通知所有投标人：</w:t>
      </w:r>
    </w:p>
    <w:p w14:paraId="68CDBFC5" w14:textId="77777777" w:rsidR="00091D63" w:rsidRDefault="00000000">
      <w:pPr>
        <w:tabs>
          <w:tab w:val="left" w:pos="1200"/>
        </w:tabs>
        <w:spacing w:line="360" w:lineRule="auto"/>
        <w:ind w:leftChars="300" w:left="630"/>
        <w:rPr>
          <w:rFonts w:ascii="宋体" w:hAnsi="宋体" w:hint="eastAsia"/>
        </w:rPr>
      </w:pPr>
      <w:r>
        <w:rPr>
          <w:rFonts w:ascii="宋体" w:hAnsi="宋体" w:hint="eastAsia"/>
        </w:rPr>
        <w:t>8.1.1对招标文件作实质上响应的投标人不足三家的；</w:t>
      </w:r>
    </w:p>
    <w:p w14:paraId="3842DDE8" w14:textId="77777777" w:rsidR="00091D63" w:rsidRDefault="00000000">
      <w:pPr>
        <w:tabs>
          <w:tab w:val="left" w:pos="1200"/>
        </w:tabs>
        <w:spacing w:line="360" w:lineRule="auto"/>
        <w:ind w:leftChars="300" w:left="630"/>
        <w:rPr>
          <w:rFonts w:ascii="宋体" w:hAnsi="宋体" w:hint="eastAsia"/>
        </w:rPr>
      </w:pPr>
      <w:r>
        <w:rPr>
          <w:rFonts w:ascii="宋体" w:hAnsi="宋体" w:hint="eastAsia"/>
        </w:rPr>
        <w:t>8.1.2 出现影响采购公正的违法、违规行为的；</w:t>
      </w:r>
    </w:p>
    <w:p w14:paraId="7847D1FD" w14:textId="77777777" w:rsidR="00091D63" w:rsidRDefault="00000000">
      <w:pPr>
        <w:tabs>
          <w:tab w:val="left" w:pos="1200"/>
        </w:tabs>
        <w:spacing w:line="360" w:lineRule="auto"/>
        <w:ind w:leftChars="300" w:left="630"/>
        <w:rPr>
          <w:rFonts w:ascii="宋体" w:hAnsi="宋体" w:hint="eastAsia"/>
        </w:rPr>
      </w:pPr>
      <w:r>
        <w:rPr>
          <w:rFonts w:ascii="宋体" w:hAnsi="宋体" w:hint="eastAsia"/>
        </w:rPr>
        <w:t>8.1.3 投标人的报价均超出采购预算，且招标人不能支付的；</w:t>
      </w:r>
    </w:p>
    <w:p w14:paraId="764FC667"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9.    评标结果</w:t>
      </w:r>
    </w:p>
    <w:p w14:paraId="6D7B420B"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9.1  评标委员会按照招标文件中规定的评标方法和标准，对符合性审查合格的投标文件进行商务和技术评估，综合比较与评价。</w:t>
      </w:r>
    </w:p>
    <w:p w14:paraId="2CA19E1A"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 xml:space="preserve">9.2   </w:t>
      </w:r>
      <w:r>
        <w:rPr>
          <w:rFonts w:ascii="宋体" w:hAnsi="宋体"/>
        </w:rPr>
        <w:t>投标人的评审得分为</w:t>
      </w:r>
      <w:r>
        <w:rPr>
          <w:rFonts w:ascii="宋体" w:hAnsi="宋体" w:hint="eastAsia"/>
        </w:rPr>
        <w:t>所有</w:t>
      </w:r>
      <w:r>
        <w:rPr>
          <w:rFonts w:ascii="宋体" w:hAnsi="宋体"/>
        </w:rPr>
        <w:t>评委</w:t>
      </w:r>
      <w:r>
        <w:rPr>
          <w:rFonts w:ascii="宋体" w:hAnsi="宋体" w:hint="eastAsia"/>
        </w:rPr>
        <w:t>评审得分</w:t>
      </w:r>
      <w:r>
        <w:rPr>
          <w:rFonts w:ascii="宋体" w:hAnsi="宋体"/>
        </w:rPr>
        <w:t>的算术平均值</w:t>
      </w:r>
      <w:r>
        <w:rPr>
          <w:rFonts w:ascii="宋体" w:hAnsi="宋体" w:hint="eastAsia"/>
        </w:rPr>
        <w:t>，</w:t>
      </w:r>
      <w:r>
        <w:rPr>
          <w:rFonts w:ascii="宋体" w:hAnsi="宋体"/>
        </w:rPr>
        <w:t>评审得分取至小数点后两位（第三位四舍五入）</w:t>
      </w:r>
      <w:r>
        <w:rPr>
          <w:rFonts w:ascii="宋体" w:hAnsi="宋体" w:hint="eastAsia"/>
        </w:rPr>
        <w:t>。</w:t>
      </w:r>
    </w:p>
    <w:p w14:paraId="4F3B19E5"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9.3  按评标委员会评审后得分由高到低顺序排列，推荐排名在前且不超过三名的</w:t>
      </w:r>
      <w:r>
        <w:rPr>
          <w:rFonts w:ascii="宋体" w:hAnsi="宋体"/>
        </w:rPr>
        <w:t>中标</w:t>
      </w:r>
      <w:r>
        <w:rPr>
          <w:rFonts w:ascii="宋体" w:hAnsi="宋体" w:hint="eastAsia"/>
        </w:rPr>
        <w:t>候选人（如评审得分相同的，投标报价低的优先；评审得分且投标报价相同的并列）。</w:t>
      </w:r>
    </w:p>
    <w:p w14:paraId="295D46DA"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9.4  评标委员会根据综合评分情况，每个标段按照评审得分由高到低顺序推荐3名中标候选人。</w:t>
      </w:r>
    </w:p>
    <w:p w14:paraId="7A73D8CE"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10.    评标过程保密</w:t>
      </w:r>
    </w:p>
    <w:p w14:paraId="49515F35"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lastRenderedPageBreak/>
        <w:t>10.1    评标是招标工作的重要环节，评标工作在评标委员会内独立进行。</w:t>
      </w:r>
    </w:p>
    <w:p w14:paraId="51BE3E35"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10.2    评标委员会将遵照规定的评标方法，公正、平等地对待所有投标人。</w:t>
      </w:r>
    </w:p>
    <w:p w14:paraId="0A655BD0" w14:textId="77777777" w:rsidR="00091D63" w:rsidRDefault="00000000">
      <w:pPr>
        <w:tabs>
          <w:tab w:val="left" w:pos="1200"/>
        </w:tabs>
        <w:spacing w:line="360" w:lineRule="auto"/>
        <w:ind w:left="945" w:hangingChars="450" w:hanging="945"/>
        <w:rPr>
          <w:rFonts w:ascii="宋体" w:hAnsi="宋体" w:hint="eastAsia"/>
        </w:rPr>
      </w:pPr>
      <w:r>
        <w:rPr>
          <w:rFonts w:ascii="宋体" w:hAnsi="宋体" w:hint="eastAsia"/>
        </w:rPr>
        <w:t>10.3    在开标、评标期间，投标人不得向评委询问评标情况，不得进行旨在影响评标结果的活动。否则其投标可能被拒绝。</w:t>
      </w:r>
    </w:p>
    <w:p w14:paraId="6D7FE4E5" w14:textId="77777777" w:rsidR="00091D63" w:rsidRDefault="00000000">
      <w:pPr>
        <w:tabs>
          <w:tab w:val="left" w:pos="1200"/>
        </w:tabs>
        <w:spacing w:line="360" w:lineRule="auto"/>
        <w:ind w:left="735" w:hangingChars="350" w:hanging="735"/>
        <w:rPr>
          <w:rFonts w:ascii="宋体" w:hAnsi="宋体" w:hint="eastAsia"/>
        </w:rPr>
      </w:pPr>
      <w:r>
        <w:rPr>
          <w:rFonts w:ascii="宋体" w:hAnsi="宋体" w:hint="eastAsia"/>
        </w:rPr>
        <w:t>10.4    为保证评标的公正性，开标后直至授予投标人合同，评委不得与投标人私下交换意见。</w:t>
      </w:r>
    </w:p>
    <w:p w14:paraId="5E7D1715" w14:textId="77777777" w:rsidR="00091D63" w:rsidRDefault="00000000">
      <w:pPr>
        <w:tabs>
          <w:tab w:val="left" w:pos="1200"/>
        </w:tabs>
        <w:spacing w:line="360" w:lineRule="auto"/>
        <w:ind w:left="735" w:hangingChars="350" w:hanging="735"/>
        <w:rPr>
          <w:rFonts w:ascii="宋体" w:hAnsi="宋体" w:hint="eastAsia"/>
          <w:b/>
        </w:rPr>
      </w:pPr>
      <w:r>
        <w:rPr>
          <w:rFonts w:ascii="宋体" w:hAnsi="宋体" w:hint="eastAsia"/>
        </w:rPr>
        <w:t>10.5    在评标工作结束后，凡与评标情况有接触的任何人不得擅自将评标情况扩散出评标人员之外。</w:t>
      </w:r>
    </w:p>
    <w:p w14:paraId="7FEB5E10" w14:textId="77777777" w:rsidR="00091D63" w:rsidRDefault="00000000">
      <w:pPr>
        <w:spacing w:line="360" w:lineRule="auto"/>
        <w:jc w:val="left"/>
        <w:rPr>
          <w:rFonts w:ascii="宋体" w:hAnsi="宋体" w:hint="eastAsia"/>
          <w:b/>
        </w:rPr>
      </w:pPr>
      <w:r>
        <w:rPr>
          <w:rFonts w:ascii="宋体" w:hAnsi="宋体" w:hint="eastAsia"/>
          <w:b/>
        </w:rPr>
        <w:t xml:space="preserve">11.评分办法 </w:t>
      </w:r>
      <w:bookmarkStart w:id="209" w:name="_Toc192991259"/>
      <w:bookmarkStart w:id="210" w:name="_Toc192944676"/>
      <w:bookmarkStart w:id="211" w:name="_Toc193083553"/>
      <w:bookmarkStart w:id="212" w:name="_Toc192643573"/>
      <w:bookmarkStart w:id="213" w:name="_Toc192990014"/>
      <w:bookmarkStart w:id="214" w:name="_Toc192992690"/>
      <w:bookmarkEnd w:id="199"/>
      <w:bookmarkEnd w:id="200"/>
      <w:bookmarkEnd w:id="201"/>
      <w:bookmarkEnd w:id="202"/>
      <w:bookmarkEnd w:id="203"/>
      <w:bookmarkEnd w:id="204"/>
      <w:bookmarkEnd w:id="205"/>
      <w:bookmarkEnd w:id="206"/>
      <w:bookmarkEnd w:id="207"/>
      <w:bookmarkEnd w:id="208"/>
      <w:r>
        <w:rPr>
          <w:rFonts w:ascii="宋体" w:hAnsi="宋体" w:hint="eastAsia"/>
          <w:b/>
        </w:rPr>
        <w:t>：</w:t>
      </w: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232"/>
        <w:gridCol w:w="749"/>
        <w:gridCol w:w="5616"/>
      </w:tblGrid>
      <w:tr w:rsidR="00091D63" w14:paraId="30040204" w14:textId="77777777">
        <w:trPr>
          <w:trHeight w:val="467"/>
          <w:jc w:val="center"/>
        </w:trPr>
        <w:tc>
          <w:tcPr>
            <w:tcW w:w="1300" w:type="dxa"/>
            <w:tcBorders>
              <w:top w:val="single" w:sz="4" w:space="0" w:color="auto"/>
              <w:left w:val="single" w:sz="4" w:space="0" w:color="auto"/>
              <w:bottom w:val="single" w:sz="4" w:space="0" w:color="auto"/>
              <w:right w:val="single" w:sz="4" w:space="0" w:color="auto"/>
            </w:tcBorders>
            <w:vAlign w:val="center"/>
          </w:tcPr>
          <w:p w14:paraId="0384791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评分项</w:t>
            </w:r>
          </w:p>
        </w:tc>
        <w:tc>
          <w:tcPr>
            <w:tcW w:w="1232" w:type="dxa"/>
            <w:tcBorders>
              <w:top w:val="single" w:sz="4" w:space="0" w:color="auto"/>
              <w:left w:val="nil"/>
              <w:bottom w:val="single" w:sz="4" w:space="0" w:color="auto"/>
              <w:right w:val="single" w:sz="4" w:space="0" w:color="auto"/>
            </w:tcBorders>
            <w:vAlign w:val="center"/>
          </w:tcPr>
          <w:p w14:paraId="0C2507FF"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评审内容</w:t>
            </w:r>
          </w:p>
        </w:tc>
        <w:tc>
          <w:tcPr>
            <w:tcW w:w="749" w:type="dxa"/>
            <w:tcBorders>
              <w:top w:val="single" w:sz="4" w:space="0" w:color="auto"/>
              <w:left w:val="nil"/>
              <w:bottom w:val="single" w:sz="4" w:space="0" w:color="auto"/>
              <w:right w:val="single" w:sz="4" w:space="0" w:color="auto"/>
            </w:tcBorders>
            <w:vAlign w:val="center"/>
          </w:tcPr>
          <w:p w14:paraId="03B0896C"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分值</w:t>
            </w:r>
          </w:p>
        </w:tc>
        <w:tc>
          <w:tcPr>
            <w:tcW w:w="5616" w:type="dxa"/>
            <w:tcBorders>
              <w:top w:val="single" w:sz="4" w:space="0" w:color="auto"/>
              <w:left w:val="nil"/>
              <w:bottom w:val="single" w:sz="4" w:space="0" w:color="auto"/>
              <w:right w:val="single" w:sz="4" w:space="0" w:color="auto"/>
            </w:tcBorders>
            <w:vAlign w:val="center"/>
          </w:tcPr>
          <w:p w14:paraId="2694A829"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评分准则</w:t>
            </w:r>
          </w:p>
        </w:tc>
      </w:tr>
      <w:tr w:rsidR="00091D63" w14:paraId="22C11366" w14:textId="77777777">
        <w:trPr>
          <w:trHeight w:val="505"/>
          <w:jc w:val="center"/>
        </w:trPr>
        <w:tc>
          <w:tcPr>
            <w:tcW w:w="1300" w:type="dxa"/>
            <w:tcBorders>
              <w:top w:val="single" w:sz="4" w:space="0" w:color="auto"/>
              <w:left w:val="single" w:sz="4" w:space="0" w:color="auto"/>
              <w:bottom w:val="single" w:sz="4" w:space="0" w:color="auto"/>
              <w:right w:val="single" w:sz="4" w:space="0" w:color="auto"/>
            </w:tcBorders>
            <w:vAlign w:val="center"/>
          </w:tcPr>
          <w:p w14:paraId="24CE141E"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报价（15分）</w:t>
            </w:r>
          </w:p>
        </w:tc>
        <w:tc>
          <w:tcPr>
            <w:tcW w:w="1232" w:type="dxa"/>
            <w:tcBorders>
              <w:top w:val="single" w:sz="4" w:space="0" w:color="auto"/>
              <w:left w:val="nil"/>
              <w:bottom w:val="single" w:sz="4" w:space="0" w:color="auto"/>
              <w:right w:val="single" w:sz="4" w:space="0" w:color="auto"/>
            </w:tcBorders>
            <w:vAlign w:val="center"/>
          </w:tcPr>
          <w:p w14:paraId="10E6936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投标报价</w:t>
            </w:r>
          </w:p>
        </w:tc>
        <w:tc>
          <w:tcPr>
            <w:tcW w:w="749" w:type="dxa"/>
            <w:tcBorders>
              <w:top w:val="single" w:sz="4" w:space="0" w:color="auto"/>
              <w:left w:val="nil"/>
              <w:bottom w:val="single" w:sz="4" w:space="0" w:color="auto"/>
              <w:right w:val="single" w:sz="4" w:space="0" w:color="auto"/>
            </w:tcBorders>
            <w:vAlign w:val="center"/>
          </w:tcPr>
          <w:p w14:paraId="78B0807F"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15分</w:t>
            </w:r>
          </w:p>
        </w:tc>
        <w:tc>
          <w:tcPr>
            <w:tcW w:w="5616" w:type="dxa"/>
            <w:tcBorders>
              <w:top w:val="single" w:sz="4" w:space="0" w:color="auto"/>
              <w:left w:val="nil"/>
              <w:bottom w:val="single" w:sz="4" w:space="0" w:color="auto"/>
              <w:right w:val="single" w:sz="4" w:space="0" w:color="auto"/>
            </w:tcBorders>
            <w:vAlign w:val="center"/>
          </w:tcPr>
          <w:p w14:paraId="263E71F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 xml:space="preserve">1、价格分统一采用低价优先法计算，即满足招标文件要求且投 标价格最低的投标报价为评标基准价，其价格分为满分。其他 投标人的价格分统一按照下列公式计算：投标报价得分=（评标 基准价/投标报价）×15 </w:t>
            </w:r>
          </w:p>
          <w:p w14:paraId="44A5C9F2"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 xml:space="preserve">2、投标人的报价明显不合理，存在有降低质量、不能诚信履行的可能时，评标委员会有权依据财政部87号令和招标文件的要求进行评定。 </w:t>
            </w:r>
          </w:p>
          <w:p w14:paraId="274126E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3、根据《政府采购促进中小企业发展管理办法》（财库﹝2020﹞46 号）的规定，</w:t>
            </w:r>
            <w:r>
              <w:rPr>
                <w:rFonts w:ascii="宋体" w:hAnsi="宋体" w:hint="eastAsia"/>
                <w:szCs w:val="21"/>
              </w:rPr>
              <w:t>根据《政府采购促进中小企业发展管理办法》（财库﹝2020﹞46 号）的规定，小微企业参加本次采购活动，享受10%评审价格扣除优惠政策。</w:t>
            </w:r>
            <w:r>
              <w:rPr>
                <w:rFonts w:ascii="宋体" w:hAnsi="宋体" w:cs="等线" w:hint="eastAsia"/>
                <w:kern w:val="0"/>
                <w:szCs w:val="21"/>
              </w:rPr>
              <w:t>投标人须提供中小企业声明函并同时满足小微企业划分标准，否则不予认可。（小型、微型企业提供中型企业制造的货物的，视同为中型企业。）</w:t>
            </w:r>
          </w:p>
          <w:p w14:paraId="097D30AD"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 xml:space="preserve">注：价格分计算保留小数点后二位。                       </w:t>
            </w:r>
          </w:p>
        </w:tc>
      </w:tr>
      <w:tr w:rsidR="00091D63" w14:paraId="13C56E82" w14:textId="77777777">
        <w:trPr>
          <w:trHeight w:val="416"/>
          <w:jc w:val="center"/>
        </w:trPr>
        <w:tc>
          <w:tcPr>
            <w:tcW w:w="1300" w:type="dxa"/>
            <w:vMerge w:val="restart"/>
            <w:tcBorders>
              <w:top w:val="nil"/>
              <w:left w:val="single" w:sz="4" w:space="0" w:color="auto"/>
              <w:right w:val="single" w:sz="4" w:space="0" w:color="auto"/>
            </w:tcBorders>
            <w:vAlign w:val="center"/>
          </w:tcPr>
          <w:p w14:paraId="6411EC85"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技术标</w:t>
            </w:r>
          </w:p>
          <w:p w14:paraId="1EAB9A9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（45分）</w:t>
            </w:r>
          </w:p>
        </w:tc>
        <w:tc>
          <w:tcPr>
            <w:tcW w:w="1981" w:type="dxa"/>
            <w:gridSpan w:val="2"/>
            <w:tcBorders>
              <w:top w:val="single" w:sz="4" w:space="0" w:color="auto"/>
              <w:left w:val="nil"/>
              <w:bottom w:val="single" w:sz="4" w:space="0" w:color="auto"/>
              <w:right w:val="single" w:sz="4" w:space="0" w:color="auto"/>
            </w:tcBorders>
            <w:vAlign w:val="center"/>
          </w:tcPr>
          <w:p w14:paraId="38553D89"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整体方案</w:t>
            </w:r>
          </w:p>
          <w:p w14:paraId="39268597"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综合评定</w:t>
            </w:r>
          </w:p>
          <w:p w14:paraId="15DFBD03"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（5分）</w:t>
            </w:r>
          </w:p>
        </w:tc>
        <w:tc>
          <w:tcPr>
            <w:tcW w:w="5616" w:type="dxa"/>
            <w:tcBorders>
              <w:top w:val="single" w:sz="4" w:space="0" w:color="auto"/>
              <w:left w:val="nil"/>
              <w:bottom w:val="single" w:sz="4" w:space="0" w:color="auto"/>
              <w:right w:val="single" w:sz="4" w:space="0" w:color="auto"/>
            </w:tcBorders>
          </w:tcPr>
          <w:p w14:paraId="4362D6AF"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综合评价投标人对项目整体需求、建设目标的理解阐述，及其在此基础上提出的整体设计方案。针对投标人的理解阐述和提供的整体设计方案的完整性、科学性、完备性、便捷性、安全性等情况进行综合打分。</w:t>
            </w:r>
          </w:p>
          <w:p w14:paraId="41D2D31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1.对项目需求、建设目标理解深刻全面，阐述清晰，整体设计方案完全满足项目需求得4-5分；</w:t>
            </w:r>
          </w:p>
          <w:p w14:paraId="4FF7DE55"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2.对项目需求、建设目标理解比较全面，整体设计方案基本满足项目需求得2-3分；</w:t>
            </w:r>
          </w:p>
          <w:p w14:paraId="731954B1"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3.对项目需求、建设目标理解片面，整体设计方案较难满足项目需求得</w:t>
            </w:r>
            <w:r>
              <w:rPr>
                <w:rFonts w:ascii="宋体" w:hAnsi="宋体" w:cs="等线"/>
                <w:kern w:val="0"/>
                <w:szCs w:val="21"/>
              </w:rPr>
              <w:t>1</w:t>
            </w:r>
            <w:r>
              <w:rPr>
                <w:rFonts w:ascii="宋体" w:hAnsi="宋体" w:cs="等线" w:hint="eastAsia"/>
                <w:kern w:val="0"/>
                <w:szCs w:val="21"/>
              </w:rPr>
              <w:t>分；</w:t>
            </w:r>
          </w:p>
          <w:p w14:paraId="2DD30722"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lastRenderedPageBreak/>
              <w:t>4.整体方案描述与项目需求严重不符或无相关内容不得分。</w:t>
            </w:r>
          </w:p>
        </w:tc>
      </w:tr>
      <w:tr w:rsidR="00091D63" w14:paraId="5C6127FE" w14:textId="77777777">
        <w:trPr>
          <w:trHeight w:val="1550"/>
          <w:jc w:val="center"/>
        </w:trPr>
        <w:tc>
          <w:tcPr>
            <w:tcW w:w="1300" w:type="dxa"/>
            <w:vMerge/>
            <w:tcBorders>
              <w:left w:val="single" w:sz="4" w:space="0" w:color="auto"/>
              <w:right w:val="single" w:sz="4" w:space="0" w:color="auto"/>
            </w:tcBorders>
            <w:vAlign w:val="center"/>
          </w:tcPr>
          <w:p w14:paraId="182D2BD3"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nil"/>
              <w:bottom w:val="single" w:sz="4" w:space="0" w:color="auto"/>
              <w:right w:val="single" w:sz="4" w:space="0" w:color="auto"/>
            </w:tcBorders>
            <w:vAlign w:val="center"/>
          </w:tcPr>
          <w:p w14:paraId="17F6F2C7"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整体功能响应情况</w:t>
            </w:r>
          </w:p>
          <w:p w14:paraId="77CC8DD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（15分）</w:t>
            </w:r>
          </w:p>
        </w:tc>
        <w:tc>
          <w:tcPr>
            <w:tcW w:w="5616" w:type="dxa"/>
            <w:tcBorders>
              <w:top w:val="single" w:sz="4" w:space="0" w:color="auto"/>
              <w:left w:val="nil"/>
              <w:bottom w:val="single" w:sz="4" w:space="0" w:color="auto"/>
              <w:right w:val="single" w:sz="4" w:space="0" w:color="auto"/>
            </w:tcBorders>
          </w:tcPr>
          <w:p w14:paraId="7D69566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投标人完全响应第三章中“技术功能要求”相关内容，得基本分10分。在满足招标人提出的软件性能、功能指标基础需求的基础上，制定的设计优化方案或解决方案进行评审，酌情加分，最多加5分。</w:t>
            </w:r>
          </w:p>
          <w:p w14:paraId="4D239DC8"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w:t>
            </w:r>
            <w:r>
              <w:rPr>
                <w:rFonts w:ascii="宋体" w:hAnsi="宋体" w:cs="等线"/>
                <w:kern w:val="0"/>
                <w:szCs w:val="21"/>
              </w:rPr>
              <w:t>.</w:t>
            </w:r>
            <w:r>
              <w:rPr>
                <w:rFonts w:ascii="宋体" w:hAnsi="宋体" w:cs="等线" w:hint="eastAsia"/>
                <w:kern w:val="0"/>
                <w:szCs w:val="21"/>
              </w:rPr>
              <w:t>完全具备本项目所要求得基本技术功能，设计优化方案或解决方案符合实际需求，技术路线清晰，具备前瞻性，完全满足项目需求，加4-5分；</w:t>
            </w:r>
          </w:p>
          <w:p w14:paraId="6A68D3B3"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w:t>
            </w:r>
            <w:r>
              <w:rPr>
                <w:rFonts w:ascii="宋体" w:hAnsi="宋体" w:cs="等线"/>
                <w:kern w:val="0"/>
                <w:szCs w:val="21"/>
              </w:rPr>
              <w:t>.</w:t>
            </w:r>
            <w:r>
              <w:rPr>
                <w:rFonts w:ascii="宋体" w:hAnsi="宋体" w:cs="等线" w:hint="eastAsia"/>
                <w:kern w:val="0"/>
                <w:szCs w:val="21"/>
              </w:rPr>
              <w:t>基本具备本项目所要求得基本技术功能，设计优化方案或解决方案符合实际需求，技术路线比较清晰，前瞻性一般，基本满足项目需求，加2-3分；</w:t>
            </w:r>
          </w:p>
          <w:p w14:paraId="528E7642" w14:textId="77777777" w:rsidR="00091D63" w:rsidRDefault="00000000">
            <w:pPr>
              <w:pStyle w:val="1e"/>
              <w:spacing w:line="276" w:lineRule="auto"/>
              <w:rPr>
                <w:rFonts w:ascii="宋体" w:hAnsi="宋体" w:cs="等线" w:hint="eastAsia"/>
                <w:kern w:val="0"/>
                <w:szCs w:val="21"/>
              </w:rPr>
            </w:pPr>
            <w:r>
              <w:rPr>
                <w:rFonts w:ascii="宋体" w:hAnsi="宋体" w:cs="等线"/>
                <w:kern w:val="0"/>
                <w:szCs w:val="21"/>
              </w:rPr>
              <w:t>3.</w:t>
            </w:r>
            <w:r>
              <w:rPr>
                <w:rFonts w:ascii="宋体" w:hAnsi="宋体" w:cs="等线" w:hint="eastAsia"/>
                <w:kern w:val="0"/>
                <w:szCs w:val="21"/>
              </w:rPr>
              <w:t>初步具备本项目所要求得基本技术功能，设计优化方案或解决方案与实际需求结合不紧密，技术路线不够清晰，且难以满足全部功能综合描述的，加</w:t>
            </w:r>
            <w:r>
              <w:rPr>
                <w:rFonts w:ascii="宋体" w:hAnsi="宋体" w:cs="等线"/>
                <w:kern w:val="0"/>
                <w:szCs w:val="21"/>
              </w:rPr>
              <w:t>1</w:t>
            </w:r>
            <w:r>
              <w:rPr>
                <w:rFonts w:ascii="宋体" w:hAnsi="宋体" w:cs="等线" w:hint="eastAsia"/>
                <w:kern w:val="0"/>
                <w:szCs w:val="21"/>
              </w:rPr>
              <w:t>分；</w:t>
            </w:r>
          </w:p>
          <w:p w14:paraId="3E5BA1F6" w14:textId="77777777" w:rsidR="00091D63" w:rsidRDefault="00000000">
            <w:pPr>
              <w:pStyle w:val="1e"/>
              <w:spacing w:line="276" w:lineRule="auto"/>
              <w:rPr>
                <w:rFonts w:ascii="宋体" w:hAnsi="宋体" w:cs="等线" w:hint="eastAsia"/>
                <w:kern w:val="0"/>
                <w:szCs w:val="21"/>
              </w:rPr>
            </w:pPr>
            <w:r>
              <w:rPr>
                <w:rFonts w:ascii="宋体" w:hAnsi="宋体" w:cs="等线"/>
                <w:kern w:val="0"/>
                <w:szCs w:val="21"/>
              </w:rPr>
              <w:t>4.</w:t>
            </w:r>
            <w:r>
              <w:rPr>
                <w:rFonts w:ascii="宋体" w:hAnsi="宋体" w:cs="等线" w:hint="eastAsia"/>
                <w:kern w:val="0"/>
                <w:szCs w:val="21"/>
              </w:rPr>
              <w:t>不具备本项目所要求得基本技术功能基本性能、功能，设计优化方案或解决方案脱离实际，与项目需求严重不符或无相关内容得，不加分。</w:t>
            </w:r>
          </w:p>
        </w:tc>
      </w:tr>
      <w:tr w:rsidR="00091D63" w14:paraId="5EA81910" w14:textId="77777777">
        <w:trPr>
          <w:trHeight w:val="1826"/>
          <w:jc w:val="center"/>
        </w:trPr>
        <w:tc>
          <w:tcPr>
            <w:tcW w:w="1300" w:type="dxa"/>
            <w:vMerge/>
            <w:tcBorders>
              <w:left w:val="single" w:sz="4" w:space="0" w:color="auto"/>
              <w:right w:val="single" w:sz="4" w:space="0" w:color="auto"/>
            </w:tcBorders>
            <w:vAlign w:val="center"/>
          </w:tcPr>
          <w:p w14:paraId="16481C02"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nil"/>
              <w:bottom w:val="single" w:sz="4" w:space="0" w:color="auto"/>
              <w:right w:val="single" w:sz="4" w:space="0" w:color="auto"/>
            </w:tcBorders>
            <w:vAlign w:val="center"/>
          </w:tcPr>
          <w:p w14:paraId="67673F4F"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项目进度控制</w:t>
            </w:r>
          </w:p>
          <w:p w14:paraId="7EF49795"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（5分）</w:t>
            </w:r>
          </w:p>
        </w:tc>
        <w:tc>
          <w:tcPr>
            <w:tcW w:w="5616" w:type="dxa"/>
            <w:tcBorders>
              <w:top w:val="single" w:sz="4" w:space="0" w:color="auto"/>
              <w:left w:val="nil"/>
              <w:bottom w:val="single" w:sz="4" w:space="0" w:color="auto"/>
              <w:right w:val="single" w:sz="4" w:space="0" w:color="auto"/>
            </w:tcBorders>
          </w:tcPr>
          <w:p w14:paraId="08681FD3"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针对本项目进度控制所采取的方法、措施能够保证项目按期完工等内容进行打分。</w:t>
            </w:r>
          </w:p>
          <w:p w14:paraId="1D999C53"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1.目标可行、措施严谨，符合实际的得4-5分；</w:t>
            </w:r>
          </w:p>
          <w:p w14:paraId="290ED83F"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2.目标可行，措施一般，但结合实际不紧的得2-3分；</w:t>
            </w:r>
          </w:p>
          <w:p w14:paraId="398AB64A"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3.未达目标，措施与实际结合不紧的得1分。</w:t>
            </w:r>
          </w:p>
          <w:p w14:paraId="198000B7"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未提供的不得分。</w:t>
            </w:r>
          </w:p>
        </w:tc>
      </w:tr>
      <w:tr w:rsidR="00091D63" w14:paraId="1EEE4304" w14:textId="77777777">
        <w:trPr>
          <w:trHeight w:val="841"/>
          <w:jc w:val="center"/>
        </w:trPr>
        <w:tc>
          <w:tcPr>
            <w:tcW w:w="1300" w:type="dxa"/>
            <w:vMerge/>
            <w:tcBorders>
              <w:left w:val="single" w:sz="4" w:space="0" w:color="auto"/>
              <w:right w:val="single" w:sz="4" w:space="0" w:color="auto"/>
            </w:tcBorders>
            <w:vAlign w:val="center"/>
          </w:tcPr>
          <w:p w14:paraId="71D65792"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nil"/>
              <w:bottom w:val="single" w:sz="4" w:space="0" w:color="auto"/>
              <w:right w:val="single" w:sz="4" w:space="0" w:color="auto"/>
            </w:tcBorders>
            <w:vAlign w:val="center"/>
          </w:tcPr>
          <w:p w14:paraId="46EA774C"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项目风险及安全管理控制（5分）</w:t>
            </w:r>
          </w:p>
        </w:tc>
        <w:tc>
          <w:tcPr>
            <w:tcW w:w="5616" w:type="dxa"/>
            <w:tcBorders>
              <w:top w:val="single" w:sz="4" w:space="0" w:color="auto"/>
              <w:left w:val="nil"/>
              <w:bottom w:val="single" w:sz="4" w:space="0" w:color="auto"/>
              <w:right w:val="single" w:sz="4" w:space="0" w:color="auto"/>
            </w:tcBorders>
          </w:tcPr>
          <w:p w14:paraId="2BEF70CF"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针对项目软件系统要求（对项目涉及的系统安全、信息安全风险分析,项目涉及的重点难点分析，所应对规避措施，合理化建议等）内容进行打分。</w:t>
            </w:r>
          </w:p>
          <w:p w14:paraId="1BC772A5"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1.风险分析到位、目标可行、措施严谨，符合实际的得4-5分；</w:t>
            </w:r>
          </w:p>
          <w:p w14:paraId="4D85D552"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2.风险分析基本到位、目标可行，措施一般，但结合实际不紧的得2-3分；</w:t>
            </w:r>
          </w:p>
          <w:p w14:paraId="2255792B"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3.风险分析不到位、未达目标，措施与实际结合不紧的得1分。</w:t>
            </w:r>
          </w:p>
          <w:p w14:paraId="441619F2"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无相关内容不得分。</w:t>
            </w:r>
          </w:p>
        </w:tc>
      </w:tr>
      <w:tr w:rsidR="00091D63" w14:paraId="53EB0814" w14:textId="77777777">
        <w:trPr>
          <w:trHeight w:val="416"/>
          <w:jc w:val="center"/>
        </w:trPr>
        <w:tc>
          <w:tcPr>
            <w:tcW w:w="1300" w:type="dxa"/>
            <w:vMerge/>
            <w:tcBorders>
              <w:left w:val="single" w:sz="4" w:space="0" w:color="auto"/>
              <w:right w:val="single" w:sz="4" w:space="0" w:color="auto"/>
            </w:tcBorders>
            <w:vAlign w:val="center"/>
          </w:tcPr>
          <w:p w14:paraId="358DABB9"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nil"/>
              <w:bottom w:val="single" w:sz="4" w:space="0" w:color="auto"/>
              <w:right w:val="single" w:sz="4" w:space="0" w:color="auto"/>
            </w:tcBorders>
            <w:vAlign w:val="center"/>
          </w:tcPr>
          <w:p w14:paraId="1701A5B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测试验收管理</w:t>
            </w:r>
          </w:p>
          <w:p w14:paraId="353DFD5F"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（5分）</w:t>
            </w:r>
          </w:p>
        </w:tc>
        <w:tc>
          <w:tcPr>
            <w:tcW w:w="5616" w:type="dxa"/>
            <w:tcBorders>
              <w:top w:val="single" w:sz="4" w:space="0" w:color="auto"/>
              <w:left w:val="nil"/>
              <w:bottom w:val="single" w:sz="4" w:space="0" w:color="auto"/>
              <w:right w:val="single" w:sz="4" w:space="0" w:color="auto"/>
            </w:tcBorders>
          </w:tcPr>
          <w:p w14:paraId="262DF457"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针对投标人根据本项目特点、结合测试验收需要，确定或制定的项目验收方法及措施方案进行打分。</w:t>
            </w:r>
          </w:p>
          <w:p w14:paraId="4C036461"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1.目标可行，措施全面、严谨，符合实际的得4-5分；</w:t>
            </w:r>
          </w:p>
          <w:p w14:paraId="392EAE9C"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2.目标可行，措施一般，但结合实际不紧的得2-3分；</w:t>
            </w:r>
          </w:p>
          <w:p w14:paraId="4EED7A8D"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3.未达目标，措施与实际结合不紧的得1分。</w:t>
            </w:r>
          </w:p>
          <w:p w14:paraId="078351F0"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lastRenderedPageBreak/>
              <w:t>未提供的不得分。</w:t>
            </w:r>
          </w:p>
        </w:tc>
      </w:tr>
      <w:tr w:rsidR="00091D63" w14:paraId="34426FF4" w14:textId="77777777">
        <w:trPr>
          <w:trHeight w:val="416"/>
          <w:jc w:val="center"/>
        </w:trPr>
        <w:tc>
          <w:tcPr>
            <w:tcW w:w="1300" w:type="dxa"/>
            <w:vMerge/>
            <w:tcBorders>
              <w:left w:val="single" w:sz="4" w:space="0" w:color="auto"/>
              <w:right w:val="single" w:sz="4" w:space="0" w:color="auto"/>
            </w:tcBorders>
            <w:vAlign w:val="center"/>
          </w:tcPr>
          <w:p w14:paraId="7AA1C154"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nil"/>
              <w:bottom w:val="single" w:sz="4" w:space="0" w:color="auto"/>
              <w:right w:val="single" w:sz="4" w:space="0" w:color="auto"/>
            </w:tcBorders>
            <w:vAlign w:val="center"/>
          </w:tcPr>
          <w:p w14:paraId="2A829A18"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培训方案</w:t>
            </w:r>
          </w:p>
          <w:p w14:paraId="6F5E57D1"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（5分）</w:t>
            </w:r>
          </w:p>
        </w:tc>
        <w:tc>
          <w:tcPr>
            <w:tcW w:w="5616" w:type="dxa"/>
            <w:tcBorders>
              <w:top w:val="single" w:sz="4" w:space="0" w:color="auto"/>
              <w:left w:val="nil"/>
              <w:bottom w:val="single" w:sz="4" w:space="0" w:color="auto"/>
              <w:right w:val="single" w:sz="4" w:space="0" w:color="auto"/>
            </w:tcBorders>
          </w:tcPr>
          <w:p w14:paraId="115BE99C"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投标人提供完善的具有可操作性的培训服务方案，且内容全面详细，内容至少包括:培训目标、培训范围、培训内容、培训方式。</w:t>
            </w:r>
          </w:p>
          <w:p w14:paraId="0E1DC2BE"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1.内容全面，措施可行、严谨，符合实际的得4-5分；</w:t>
            </w:r>
          </w:p>
          <w:p w14:paraId="26C4A7ED"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2.内容全面，措施一般，但结合实际不紧的得2-3分；</w:t>
            </w:r>
          </w:p>
          <w:p w14:paraId="616AEBB7"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3.未达目标，措施与实际结合不紧的得1分。</w:t>
            </w:r>
          </w:p>
          <w:p w14:paraId="5DE1A34C"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未提供的不得分。</w:t>
            </w:r>
          </w:p>
        </w:tc>
      </w:tr>
      <w:tr w:rsidR="00091D63" w14:paraId="54BD078F" w14:textId="77777777">
        <w:trPr>
          <w:trHeight w:val="416"/>
          <w:jc w:val="center"/>
        </w:trPr>
        <w:tc>
          <w:tcPr>
            <w:tcW w:w="1300" w:type="dxa"/>
            <w:vMerge/>
            <w:tcBorders>
              <w:left w:val="single" w:sz="4" w:space="0" w:color="auto"/>
              <w:bottom w:val="single" w:sz="4" w:space="0" w:color="auto"/>
              <w:right w:val="single" w:sz="4" w:space="0" w:color="auto"/>
            </w:tcBorders>
            <w:vAlign w:val="center"/>
          </w:tcPr>
          <w:p w14:paraId="73CDB935"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nil"/>
              <w:bottom w:val="single" w:sz="4" w:space="0" w:color="auto"/>
              <w:right w:val="single" w:sz="4" w:space="0" w:color="auto"/>
            </w:tcBorders>
            <w:vAlign w:val="center"/>
          </w:tcPr>
          <w:p w14:paraId="364710BA"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售后服务</w:t>
            </w:r>
          </w:p>
          <w:p w14:paraId="5F598DC1"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保障方案</w:t>
            </w:r>
          </w:p>
          <w:p w14:paraId="09A00B52"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（5分）</w:t>
            </w:r>
          </w:p>
        </w:tc>
        <w:tc>
          <w:tcPr>
            <w:tcW w:w="5616" w:type="dxa"/>
            <w:tcBorders>
              <w:top w:val="single" w:sz="4" w:space="0" w:color="auto"/>
              <w:left w:val="nil"/>
              <w:bottom w:val="single" w:sz="4" w:space="0" w:color="auto"/>
              <w:right w:val="single" w:sz="4" w:space="0" w:color="auto"/>
            </w:tcBorders>
            <w:vAlign w:val="center"/>
          </w:tcPr>
          <w:p w14:paraId="5BDEF2F9"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投标人需要编制售后服务保障方案，详细列明售后服务期起止时间、升级维护更新和重大疑难问题响应时间、响应流程、服务措施、服务人员数量及能力水平、质保期外所能提供的免费服务及收费服务内容、收费标准、及其他优惠服务措施。</w:t>
            </w:r>
          </w:p>
          <w:p w14:paraId="131C1E6A"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1.提供的售后服务保障方案详细、全面，完全满足项目要求得4-5分；</w:t>
            </w:r>
          </w:p>
          <w:p w14:paraId="38C787D3"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2.提供的售后服务方案较详细，基本满足项目要求得2-3分；</w:t>
            </w:r>
          </w:p>
          <w:p w14:paraId="59B26FC9"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3.提供的售后服务方案一般，与实际结合不紧，较难满足项目需求得，得1分；</w:t>
            </w:r>
          </w:p>
          <w:p w14:paraId="2D774C76"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4.提供的售后服务方案严重脱离实际，不能满足项目要求或无相关内容不得分。</w:t>
            </w:r>
          </w:p>
        </w:tc>
      </w:tr>
      <w:tr w:rsidR="00091D63" w14:paraId="51031BF2" w14:textId="77777777">
        <w:trPr>
          <w:trHeight w:val="1468"/>
          <w:jc w:val="center"/>
        </w:trPr>
        <w:tc>
          <w:tcPr>
            <w:tcW w:w="1300" w:type="dxa"/>
            <w:vMerge w:val="restart"/>
            <w:tcBorders>
              <w:top w:val="single" w:sz="4" w:space="0" w:color="auto"/>
              <w:left w:val="single" w:sz="4" w:space="0" w:color="auto"/>
              <w:right w:val="single" w:sz="4" w:space="0" w:color="auto"/>
            </w:tcBorders>
            <w:vAlign w:val="center"/>
          </w:tcPr>
          <w:p w14:paraId="72D7D7BB"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商务标</w:t>
            </w:r>
          </w:p>
          <w:p w14:paraId="5D7C1885"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（40分）</w:t>
            </w:r>
          </w:p>
        </w:tc>
        <w:tc>
          <w:tcPr>
            <w:tcW w:w="1981" w:type="dxa"/>
            <w:gridSpan w:val="2"/>
            <w:tcBorders>
              <w:top w:val="single" w:sz="4" w:space="0" w:color="auto"/>
              <w:left w:val="single" w:sz="4" w:space="0" w:color="auto"/>
              <w:bottom w:val="single" w:sz="4" w:space="0" w:color="auto"/>
              <w:right w:val="single" w:sz="4" w:space="0" w:color="auto"/>
            </w:tcBorders>
            <w:vAlign w:val="center"/>
          </w:tcPr>
          <w:p w14:paraId="7CC57C41"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企业业绩</w:t>
            </w:r>
          </w:p>
          <w:p w14:paraId="3F3CD6EE"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（20分）</w:t>
            </w:r>
          </w:p>
        </w:tc>
        <w:tc>
          <w:tcPr>
            <w:tcW w:w="5616" w:type="dxa"/>
            <w:tcBorders>
              <w:top w:val="single" w:sz="4" w:space="0" w:color="auto"/>
              <w:left w:val="single" w:sz="4" w:space="0" w:color="auto"/>
              <w:bottom w:val="single" w:sz="4" w:space="0" w:color="auto"/>
              <w:right w:val="single" w:sz="4" w:space="0" w:color="auto"/>
            </w:tcBorders>
            <w:vAlign w:val="center"/>
          </w:tcPr>
          <w:p w14:paraId="1C0E321E" w14:textId="1C469671"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投标人应提供2022年以来所承接的引擎软件</w:t>
            </w:r>
            <w:r w:rsidR="00AD5EAD">
              <w:rPr>
                <w:rFonts w:ascii="宋体" w:hAnsi="宋体" w:cs="等线" w:hint="eastAsia"/>
                <w:kern w:val="0"/>
                <w:szCs w:val="21"/>
              </w:rPr>
              <w:t>或</w:t>
            </w:r>
            <w:r>
              <w:rPr>
                <w:rFonts w:ascii="宋体" w:hAnsi="宋体" w:cs="等线" w:hint="eastAsia"/>
                <w:kern w:val="0"/>
                <w:szCs w:val="21"/>
              </w:rPr>
              <w:t>人工智能或大数据开发项目相关业绩合同。每多提供一份合同5分，最多得20分。（提供合同扫描件和验收报告扫描件），否则将不予认可。</w:t>
            </w:r>
          </w:p>
          <w:p w14:paraId="67A57194"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注：投标人提供虚假业绩，经查实，招标人有权拒绝签订合同，一切法律后果由投标人承担。</w:t>
            </w:r>
          </w:p>
        </w:tc>
      </w:tr>
      <w:tr w:rsidR="00091D63" w14:paraId="2349C34F" w14:textId="77777777" w:rsidTr="00864D68">
        <w:trPr>
          <w:trHeight w:val="578"/>
          <w:jc w:val="center"/>
        </w:trPr>
        <w:tc>
          <w:tcPr>
            <w:tcW w:w="1300" w:type="dxa"/>
            <w:vMerge/>
            <w:tcBorders>
              <w:left w:val="single" w:sz="4" w:space="0" w:color="auto"/>
              <w:right w:val="single" w:sz="4" w:space="0" w:color="auto"/>
            </w:tcBorders>
            <w:vAlign w:val="center"/>
          </w:tcPr>
          <w:p w14:paraId="7F54034E"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single" w:sz="4" w:space="0" w:color="auto"/>
              <w:bottom w:val="single" w:sz="4" w:space="0" w:color="auto"/>
              <w:right w:val="single" w:sz="4" w:space="0" w:color="auto"/>
            </w:tcBorders>
            <w:vAlign w:val="center"/>
          </w:tcPr>
          <w:p w14:paraId="550FB2DB"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企业能力</w:t>
            </w:r>
          </w:p>
          <w:p w14:paraId="564D6E93"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（12分）</w:t>
            </w:r>
          </w:p>
        </w:tc>
        <w:tc>
          <w:tcPr>
            <w:tcW w:w="5616" w:type="dxa"/>
            <w:tcBorders>
              <w:top w:val="single" w:sz="4" w:space="0" w:color="auto"/>
              <w:left w:val="single" w:sz="4" w:space="0" w:color="auto"/>
              <w:bottom w:val="single" w:sz="4" w:space="0" w:color="auto"/>
              <w:right w:val="single" w:sz="4" w:space="0" w:color="auto"/>
            </w:tcBorders>
            <w:vAlign w:val="center"/>
          </w:tcPr>
          <w:p w14:paraId="7397D045" w14:textId="77777777" w:rsidR="00091D63" w:rsidRDefault="00000000" w:rsidP="00864D68">
            <w:pPr>
              <w:pStyle w:val="af3"/>
              <w:numPr>
                <w:ilvl w:val="0"/>
                <w:numId w:val="21"/>
              </w:numPr>
              <w:spacing w:line="360" w:lineRule="auto"/>
              <w:rPr>
                <w:iCs/>
              </w:rPr>
            </w:pPr>
            <w:r>
              <w:rPr>
                <w:rFonts w:hint="eastAsia"/>
                <w:iCs/>
              </w:rPr>
              <w:t>投标人应提供有效的高新企业技术企业认证证书的得</w:t>
            </w:r>
            <w:r>
              <w:rPr>
                <w:rFonts w:hint="eastAsia"/>
                <w:iCs/>
              </w:rPr>
              <w:t>2</w:t>
            </w:r>
            <w:r>
              <w:rPr>
                <w:rFonts w:hint="eastAsia"/>
                <w:iCs/>
              </w:rPr>
              <w:t>分；</w:t>
            </w:r>
          </w:p>
          <w:p w14:paraId="221DE33A" w14:textId="77777777" w:rsidR="00091D63" w:rsidRDefault="00000000" w:rsidP="00864D68">
            <w:pPr>
              <w:pStyle w:val="af3"/>
              <w:numPr>
                <w:ilvl w:val="0"/>
                <w:numId w:val="21"/>
              </w:numPr>
              <w:spacing w:line="360" w:lineRule="auto"/>
              <w:rPr>
                <w:iCs/>
              </w:rPr>
            </w:pPr>
            <w:r>
              <w:rPr>
                <w:rFonts w:hint="eastAsia"/>
                <w:iCs/>
              </w:rPr>
              <w:t>投标人应提供有效的质量管理体系认证证书，且认证范围覆盖计算机软硬件及辅助设备销售或计算机软件开发的得</w:t>
            </w:r>
            <w:r>
              <w:rPr>
                <w:rFonts w:hint="eastAsia"/>
                <w:iCs/>
              </w:rPr>
              <w:t>1</w:t>
            </w:r>
            <w:r>
              <w:rPr>
                <w:rFonts w:hint="eastAsia"/>
                <w:iCs/>
              </w:rPr>
              <w:t>分，否则不得分；同时提供查询网址，体系认证为暂停状态或未提供查询网址的，视为无效；</w:t>
            </w:r>
          </w:p>
          <w:p w14:paraId="6FA2DACB" w14:textId="77777777" w:rsidR="00091D63" w:rsidRDefault="00000000">
            <w:pPr>
              <w:pStyle w:val="1e"/>
              <w:spacing w:line="276" w:lineRule="auto"/>
              <w:rPr>
                <w:iCs/>
              </w:rPr>
            </w:pPr>
            <w:r>
              <w:rPr>
                <w:rFonts w:hint="eastAsia"/>
                <w:iCs/>
              </w:rPr>
              <w:t xml:space="preserve">3. </w:t>
            </w:r>
            <w:r>
              <w:rPr>
                <w:rFonts w:hint="eastAsia"/>
                <w:iCs/>
              </w:rPr>
              <w:t>投标人应提供有效的</w:t>
            </w:r>
            <w:r>
              <w:rPr>
                <w:rFonts w:hint="eastAsia"/>
                <w:iCs/>
              </w:rPr>
              <w:t>ICP</w:t>
            </w:r>
            <w:r>
              <w:rPr>
                <w:rFonts w:hint="eastAsia"/>
                <w:iCs/>
              </w:rPr>
              <w:t>经营许可证认证证书得</w:t>
            </w:r>
            <w:r>
              <w:rPr>
                <w:rFonts w:hint="eastAsia"/>
                <w:iCs/>
              </w:rPr>
              <w:t>3</w:t>
            </w:r>
            <w:r>
              <w:rPr>
                <w:rFonts w:hint="eastAsia"/>
                <w:iCs/>
              </w:rPr>
              <w:t>分，否则不得分；</w:t>
            </w:r>
          </w:p>
          <w:p w14:paraId="737D26E3" w14:textId="64499D4F" w:rsidR="00091D63" w:rsidRDefault="00000000">
            <w:pPr>
              <w:pStyle w:val="1e"/>
              <w:spacing w:line="276" w:lineRule="auto"/>
              <w:rPr>
                <w:iCs/>
              </w:rPr>
            </w:pPr>
            <w:r>
              <w:rPr>
                <w:rFonts w:hint="eastAsia"/>
                <w:iCs/>
              </w:rPr>
              <w:t xml:space="preserve">4. </w:t>
            </w:r>
            <w:r>
              <w:rPr>
                <w:rFonts w:hint="eastAsia"/>
                <w:iCs/>
              </w:rPr>
              <w:t>投标人</w:t>
            </w:r>
            <w:r w:rsidR="00AD5EAD">
              <w:rPr>
                <w:rFonts w:hint="eastAsia"/>
                <w:iCs/>
              </w:rPr>
              <w:t>所投产品</w:t>
            </w:r>
            <w:r>
              <w:rPr>
                <w:rFonts w:hint="eastAsia"/>
                <w:iCs/>
              </w:rPr>
              <w:t>应具备技术平台的适配与兼容性能力，提供其产品同时具备与</w:t>
            </w:r>
            <w:r>
              <w:rPr>
                <w:rFonts w:hint="eastAsia"/>
                <w:iCs/>
              </w:rPr>
              <w:t xml:space="preserve"> CPU </w:t>
            </w:r>
            <w:r>
              <w:rPr>
                <w:rFonts w:hint="eastAsia"/>
                <w:iCs/>
              </w:rPr>
              <w:t>平台、</w:t>
            </w:r>
            <w:r>
              <w:rPr>
                <w:rFonts w:hint="eastAsia"/>
                <w:iCs/>
              </w:rPr>
              <w:t xml:space="preserve">GPU </w:t>
            </w:r>
            <w:r>
              <w:rPr>
                <w:rFonts w:hint="eastAsia"/>
                <w:iCs/>
              </w:rPr>
              <w:t>平台的兼容性认</w:t>
            </w:r>
            <w:r>
              <w:rPr>
                <w:rFonts w:hint="eastAsia"/>
                <w:iCs/>
              </w:rPr>
              <w:lastRenderedPageBreak/>
              <w:t>证证书；提供符合要求的证书得</w:t>
            </w:r>
            <w:r>
              <w:rPr>
                <w:rFonts w:hint="eastAsia"/>
                <w:iCs/>
              </w:rPr>
              <w:t xml:space="preserve"> 6</w:t>
            </w:r>
            <w:r>
              <w:rPr>
                <w:rFonts w:hint="eastAsia"/>
                <w:iCs/>
              </w:rPr>
              <w:t>分，投标人应提供证书清晰扫描件</w:t>
            </w:r>
          </w:p>
        </w:tc>
      </w:tr>
      <w:tr w:rsidR="00091D63" w14:paraId="1A1D41A9" w14:textId="77777777">
        <w:trPr>
          <w:trHeight w:val="416"/>
          <w:jc w:val="center"/>
        </w:trPr>
        <w:tc>
          <w:tcPr>
            <w:tcW w:w="1300" w:type="dxa"/>
            <w:vMerge/>
            <w:tcBorders>
              <w:left w:val="single" w:sz="4" w:space="0" w:color="auto"/>
              <w:right w:val="single" w:sz="4" w:space="0" w:color="auto"/>
            </w:tcBorders>
            <w:vAlign w:val="center"/>
          </w:tcPr>
          <w:p w14:paraId="5FD67674"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single" w:sz="4" w:space="0" w:color="auto"/>
              <w:bottom w:val="single" w:sz="4" w:space="0" w:color="auto"/>
              <w:right w:val="single" w:sz="4" w:space="0" w:color="auto"/>
            </w:tcBorders>
            <w:vAlign w:val="center"/>
          </w:tcPr>
          <w:p w14:paraId="418B284B" w14:textId="06BBF003"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开发团队（3分）</w:t>
            </w:r>
          </w:p>
        </w:tc>
        <w:tc>
          <w:tcPr>
            <w:tcW w:w="5616" w:type="dxa"/>
            <w:tcBorders>
              <w:top w:val="single" w:sz="4" w:space="0" w:color="auto"/>
              <w:left w:val="single" w:sz="4" w:space="0" w:color="auto"/>
              <w:bottom w:val="single" w:sz="4" w:space="0" w:color="auto"/>
              <w:right w:val="single" w:sz="4" w:space="0" w:color="auto"/>
            </w:tcBorders>
            <w:vAlign w:val="center"/>
          </w:tcPr>
          <w:p w14:paraId="12958B28"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投标人应提供技术水平专业、团队成员稳定的项目团队。</w:t>
            </w:r>
          </w:p>
          <w:p w14:paraId="6E01AC3A" w14:textId="6C55EDC4"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1.投标人拟委派的技术人员中具备</w:t>
            </w:r>
            <w:r>
              <w:rPr>
                <w:rFonts w:ascii="宋体" w:hAnsi="宋体" w:cs="等线"/>
                <w:kern w:val="0"/>
                <w:szCs w:val="21"/>
              </w:rPr>
              <w:t>软考的</w:t>
            </w:r>
            <w:r>
              <w:rPr>
                <w:rFonts w:ascii="宋体" w:hAnsi="宋体" w:cs="等线" w:hint="eastAsia"/>
                <w:kern w:val="0"/>
                <w:szCs w:val="21"/>
              </w:rPr>
              <w:t>的专业技术资格</w:t>
            </w:r>
            <w:r>
              <w:rPr>
                <w:rFonts w:ascii="宋体" w:hAnsi="宋体" w:cs="等线"/>
                <w:kern w:val="0"/>
                <w:szCs w:val="21"/>
              </w:rPr>
              <w:t>证书</w:t>
            </w:r>
            <w:r>
              <w:rPr>
                <w:rFonts w:ascii="宋体" w:hAnsi="宋体" w:cs="等线" w:hint="eastAsia"/>
                <w:kern w:val="0"/>
                <w:szCs w:val="21"/>
              </w:rPr>
              <w:t>（中级）系统集成项目管理工程师证书或人力资源和设社会保障部门颁发的网信专业、通信专业、大数据专业中级职称证书其中之一的得3分，本项最多得3分</w:t>
            </w:r>
            <w:r>
              <w:rPr>
                <w:rFonts w:ascii="宋体" w:hAnsi="宋体" w:cs="等线"/>
                <w:kern w:val="0"/>
                <w:szCs w:val="21"/>
              </w:rPr>
              <w:t>；</w:t>
            </w:r>
          </w:p>
          <w:p w14:paraId="51393118" w14:textId="378F6D9E" w:rsidR="00091D63" w:rsidRDefault="00000000">
            <w:pPr>
              <w:pStyle w:val="1e"/>
              <w:spacing w:line="276" w:lineRule="auto"/>
              <w:rPr>
                <w:rFonts w:ascii="宋体" w:hAnsi="宋体" w:cs="等线" w:hint="eastAsia"/>
                <w:kern w:val="0"/>
                <w:szCs w:val="21"/>
              </w:rPr>
            </w:pPr>
            <w:r>
              <w:rPr>
                <w:rFonts w:ascii="宋体" w:hAnsi="宋体" w:cs="等线"/>
                <w:kern w:val="0"/>
                <w:szCs w:val="21"/>
              </w:rPr>
              <w:t>备注：</w:t>
            </w:r>
            <w:r>
              <w:rPr>
                <w:rFonts w:ascii="宋体" w:hAnsi="宋体" w:cs="等线" w:hint="eastAsia"/>
                <w:kern w:val="0"/>
                <w:szCs w:val="21"/>
              </w:rPr>
              <w:t>一人多证不重复计分；</w:t>
            </w:r>
            <w:r>
              <w:rPr>
                <w:rFonts w:ascii="宋体" w:hAnsi="宋体" w:cs="等线"/>
                <w:kern w:val="0"/>
                <w:szCs w:val="21"/>
              </w:rPr>
              <w:t>须提供上述人员的</w:t>
            </w:r>
            <w:r>
              <w:rPr>
                <w:rFonts w:ascii="宋体" w:hAnsi="宋体" w:cs="等线" w:hint="eastAsia"/>
                <w:kern w:val="0"/>
                <w:szCs w:val="21"/>
              </w:rPr>
              <w:t>相关证明文件</w:t>
            </w:r>
            <w:r>
              <w:rPr>
                <w:rFonts w:ascii="宋体" w:hAnsi="宋体" w:cs="等线"/>
                <w:kern w:val="0"/>
                <w:szCs w:val="21"/>
              </w:rPr>
              <w:t>扫描件及</w:t>
            </w:r>
            <w:r>
              <w:rPr>
                <w:rFonts w:ascii="宋体" w:hAnsi="宋体" w:cs="等线" w:hint="eastAsia"/>
                <w:kern w:val="0"/>
                <w:szCs w:val="21"/>
              </w:rPr>
              <w:t>2024年以来</w:t>
            </w:r>
            <w:r>
              <w:rPr>
                <w:rFonts w:ascii="宋体" w:hAnsi="宋体" w:cs="等线"/>
                <w:kern w:val="0"/>
                <w:szCs w:val="21"/>
              </w:rPr>
              <w:t>任意一个月</w:t>
            </w:r>
            <w:r>
              <w:rPr>
                <w:rFonts w:ascii="宋体" w:hAnsi="宋体" w:cs="等线" w:hint="eastAsia"/>
                <w:kern w:val="0"/>
                <w:szCs w:val="21"/>
              </w:rPr>
              <w:t>投标</w:t>
            </w:r>
            <w:r>
              <w:rPr>
                <w:rFonts w:ascii="宋体" w:hAnsi="宋体" w:cs="等线"/>
                <w:kern w:val="0"/>
                <w:szCs w:val="21"/>
              </w:rPr>
              <w:t>单位为其缴纳社保的相关证明文件扫描件，未按要求提供或提供的证明材料不齐全的，</w:t>
            </w:r>
            <w:r>
              <w:rPr>
                <w:rFonts w:ascii="宋体" w:hAnsi="宋体" w:cs="等线" w:hint="eastAsia"/>
                <w:kern w:val="0"/>
                <w:szCs w:val="21"/>
              </w:rPr>
              <w:t>不予认可</w:t>
            </w:r>
            <w:r>
              <w:rPr>
                <w:rFonts w:ascii="宋体" w:hAnsi="宋体" w:cs="等线"/>
                <w:kern w:val="0"/>
                <w:szCs w:val="21"/>
              </w:rPr>
              <w:t>。</w:t>
            </w:r>
          </w:p>
        </w:tc>
      </w:tr>
      <w:tr w:rsidR="00091D63" w14:paraId="11C229A6" w14:textId="77777777">
        <w:trPr>
          <w:trHeight w:val="1468"/>
          <w:jc w:val="center"/>
        </w:trPr>
        <w:tc>
          <w:tcPr>
            <w:tcW w:w="1300" w:type="dxa"/>
            <w:vMerge/>
            <w:tcBorders>
              <w:left w:val="single" w:sz="4" w:space="0" w:color="auto"/>
              <w:right w:val="single" w:sz="4" w:space="0" w:color="auto"/>
            </w:tcBorders>
            <w:vAlign w:val="center"/>
          </w:tcPr>
          <w:p w14:paraId="6F6C9EFF" w14:textId="77777777" w:rsidR="00091D63" w:rsidRDefault="00091D63">
            <w:pPr>
              <w:pStyle w:val="1e"/>
              <w:spacing w:line="276" w:lineRule="auto"/>
              <w:rPr>
                <w:rFonts w:ascii="宋体" w:hAnsi="宋体" w:cs="等线" w:hint="eastAsia"/>
                <w:kern w:val="0"/>
                <w:szCs w:val="21"/>
              </w:rPr>
            </w:pPr>
          </w:p>
        </w:tc>
        <w:tc>
          <w:tcPr>
            <w:tcW w:w="1981" w:type="dxa"/>
            <w:gridSpan w:val="2"/>
            <w:tcBorders>
              <w:top w:val="single" w:sz="4" w:space="0" w:color="auto"/>
              <w:left w:val="single" w:sz="4" w:space="0" w:color="auto"/>
              <w:bottom w:val="single" w:sz="4" w:space="0" w:color="auto"/>
              <w:right w:val="single" w:sz="4" w:space="0" w:color="auto"/>
            </w:tcBorders>
            <w:vAlign w:val="center"/>
          </w:tcPr>
          <w:p w14:paraId="351C9C17"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研发能力（5分）</w:t>
            </w:r>
          </w:p>
        </w:tc>
        <w:tc>
          <w:tcPr>
            <w:tcW w:w="5616" w:type="dxa"/>
            <w:tcBorders>
              <w:top w:val="single" w:sz="4" w:space="0" w:color="auto"/>
              <w:left w:val="single" w:sz="4" w:space="0" w:color="auto"/>
              <w:bottom w:val="single" w:sz="4" w:space="0" w:color="auto"/>
              <w:right w:val="single" w:sz="4" w:space="0" w:color="auto"/>
            </w:tcBorders>
            <w:vAlign w:val="center"/>
          </w:tcPr>
          <w:p w14:paraId="259CF726" w14:textId="77777777" w:rsidR="00091D63" w:rsidRDefault="00000000">
            <w:pPr>
              <w:pStyle w:val="1e"/>
              <w:spacing w:line="276" w:lineRule="auto"/>
              <w:rPr>
                <w:rFonts w:ascii="宋体" w:hAnsi="宋体" w:cs="等线" w:hint="eastAsia"/>
                <w:kern w:val="0"/>
                <w:szCs w:val="21"/>
              </w:rPr>
            </w:pPr>
            <w:r>
              <w:rPr>
                <w:rFonts w:ascii="宋体" w:hAnsi="宋体" w:cs="等线" w:hint="eastAsia"/>
                <w:kern w:val="0"/>
                <w:szCs w:val="21"/>
              </w:rPr>
              <w:t>投标人提供和本项目引擎软件、人工智能（AI）、智能硬件系统功能类似的相关产品知识产权证书的（包括但不限于专利证书、软件著作权登记证书、集成电路布图设计登记证书等），每提供一份证书1分，最多得5分。</w:t>
            </w:r>
          </w:p>
        </w:tc>
      </w:tr>
    </w:tbl>
    <w:p w14:paraId="60C48BA9" w14:textId="77777777" w:rsidR="00091D63" w:rsidRDefault="00091D63">
      <w:pPr>
        <w:pStyle w:val="10"/>
        <w:spacing w:line="360" w:lineRule="auto"/>
        <w:rPr>
          <w:rFonts w:ascii="宋体" w:eastAsia="宋体" w:hAnsi="宋体" w:hint="eastAsia"/>
          <w:szCs w:val="44"/>
        </w:rPr>
      </w:pPr>
    </w:p>
    <w:p w14:paraId="6F2EC1BC" w14:textId="77777777" w:rsidR="00091D63" w:rsidRDefault="00000000">
      <w:pPr>
        <w:pStyle w:val="22"/>
        <w:rPr>
          <w:kern w:val="44"/>
          <w:sz w:val="44"/>
        </w:rPr>
      </w:pPr>
      <w:r>
        <w:rPr>
          <w:rFonts w:hint="eastAsia"/>
        </w:rPr>
        <w:br w:type="page"/>
      </w:r>
    </w:p>
    <w:p w14:paraId="6FCB4659" w14:textId="77777777" w:rsidR="00091D63" w:rsidRDefault="00000000">
      <w:pPr>
        <w:pStyle w:val="10"/>
        <w:spacing w:line="360" w:lineRule="auto"/>
        <w:rPr>
          <w:rFonts w:ascii="宋体" w:eastAsia="宋体" w:hAnsi="宋体" w:hint="eastAsia"/>
          <w:szCs w:val="44"/>
        </w:rPr>
      </w:pPr>
      <w:bookmarkStart w:id="215" w:name="_Toc214371308"/>
      <w:r>
        <w:rPr>
          <w:rFonts w:ascii="宋体" w:eastAsia="宋体" w:hAnsi="宋体" w:hint="eastAsia"/>
          <w:szCs w:val="44"/>
        </w:rPr>
        <w:lastRenderedPageBreak/>
        <w:t>第五章</w:t>
      </w:r>
      <w:bookmarkEnd w:id="209"/>
      <w:bookmarkEnd w:id="210"/>
      <w:bookmarkEnd w:id="211"/>
      <w:bookmarkEnd w:id="212"/>
      <w:bookmarkEnd w:id="213"/>
      <w:bookmarkEnd w:id="214"/>
      <w:r>
        <w:rPr>
          <w:rFonts w:ascii="宋体" w:eastAsia="宋体" w:hAnsi="宋体" w:hint="eastAsia"/>
          <w:szCs w:val="44"/>
        </w:rPr>
        <w:t>、中标程序</w:t>
      </w:r>
      <w:bookmarkEnd w:id="215"/>
    </w:p>
    <w:p w14:paraId="6456CAAD" w14:textId="77777777" w:rsidR="00091D63" w:rsidRDefault="00000000">
      <w:pPr>
        <w:tabs>
          <w:tab w:val="left" w:pos="1200"/>
        </w:tabs>
        <w:spacing w:line="360" w:lineRule="auto"/>
        <w:ind w:left="723" w:hangingChars="300" w:hanging="723"/>
        <w:rPr>
          <w:rFonts w:ascii="宋体" w:hAnsi="宋体" w:hint="eastAsia"/>
          <w:b/>
          <w:sz w:val="24"/>
        </w:rPr>
      </w:pPr>
      <w:bookmarkStart w:id="216" w:name="_Toc149722774"/>
      <w:bookmarkStart w:id="217" w:name="_Toc160359583"/>
      <w:bookmarkStart w:id="218" w:name="_Toc22724000"/>
      <w:bookmarkStart w:id="219" w:name="_Toc22953441"/>
      <w:bookmarkStart w:id="220" w:name="_Toc192643575"/>
      <w:bookmarkStart w:id="221" w:name="_Toc159388747"/>
      <w:bookmarkStart w:id="222" w:name="_Toc24802272"/>
      <w:bookmarkStart w:id="223" w:name="_Toc22962922"/>
      <w:bookmarkStart w:id="224" w:name="_Toc146609271"/>
      <w:bookmarkStart w:id="225" w:name="_Toc149465908"/>
      <w:bookmarkStart w:id="226" w:name="_Toc159388203"/>
      <w:bookmarkStart w:id="227" w:name="_Toc192991261"/>
      <w:bookmarkStart w:id="228" w:name="_Toc22568833"/>
      <w:bookmarkStart w:id="229" w:name="_Toc158513417"/>
      <w:bookmarkStart w:id="230" w:name="_Toc158707522"/>
      <w:bookmarkStart w:id="231" w:name="_Toc22804119"/>
      <w:bookmarkStart w:id="232" w:name="_Toc192990016"/>
      <w:bookmarkStart w:id="233" w:name="_Toc167004291"/>
      <w:bookmarkStart w:id="234" w:name="_Toc146071213"/>
      <w:bookmarkStart w:id="235" w:name="_Toc192944678"/>
      <w:bookmarkStart w:id="236" w:name="_Toc22570540"/>
      <w:bookmarkStart w:id="237" w:name="_Toc192478094"/>
      <w:r>
        <w:rPr>
          <w:rFonts w:ascii="宋体" w:hAnsi="宋体" w:hint="eastAsia"/>
          <w:b/>
          <w:sz w:val="24"/>
        </w:rPr>
        <w:t>一、 中标</w:t>
      </w:r>
    </w:p>
    <w:p w14:paraId="70AA42E9"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1.    中标人的确定</w:t>
      </w:r>
    </w:p>
    <w:p w14:paraId="4ED5CC58"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1.1   招标代理机构自评审结束之日起2个工作日内将评审报告送交招标人。招标人应当自收到评审报告之日起5个工作日内在评审报告推荐的中标候选人中按顺序确定中标人。</w:t>
      </w:r>
    </w:p>
    <w:p w14:paraId="7B0D34CA"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1.2   招标人在收到评标报告5个工作日内未按评标报告推荐的中标候选人顺序确定中标人，又不能说明合法理由的，视同按评标报告推荐的顺序确定排名第一的中标候选人为中标人。</w:t>
      </w:r>
    </w:p>
    <w:p w14:paraId="44AF2E02"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2.    评标结果的公示</w:t>
      </w:r>
    </w:p>
    <w:p w14:paraId="0F84C9B0"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2.1   自中标人确定之日起2个工作日内，招标代理机构在指定的媒体上发布中标公告。中标结果公告期限为1个工作日。</w:t>
      </w:r>
    </w:p>
    <w:p w14:paraId="743A18EF"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3.    中标通知书</w:t>
      </w:r>
    </w:p>
    <w:p w14:paraId="73DB8B46"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 xml:space="preserve">3.1   </w:t>
      </w:r>
      <w:r>
        <w:rPr>
          <w:rFonts w:ascii="宋体" w:hAnsi="宋体"/>
        </w:rPr>
        <w:t>在中标公告</w:t>
      </w:r>
      <w:r>
        <w:rPr>
          <w:rFonts w:ascii="宋体" w:hAnsi="宋体" w:hint="eastAsia"/>
        </w:rPr>
        <w:t>发布</w:t>
      </w:r>
      <w:r>
        <w:rPr>
          <w:rFonts w:ascii="宋体" w:hAnsi="宋体"/>
        </w:rPr>
        <w:t>的同时，招标人或者招标代理机构向中标人发出中标通知书</w:t>
      </w:r>
      <w:r>
        <w:rPr>
          <w:rFonts w:ascii="宋体" w:hAnsi="宋体" w:hint="eastAsia"/>
        </w:rPr>
        <w:t>。</w:t>
      </w:r>
    </w:p>
    <w:p w14:paraId="487ADF69"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 xml:space="preserve">3.2   </w:t>
      </w:r>
      <w:r>
        <w:rPr>
          <w:rFonts w:ascii="宋体" w:hAnsi="宋体"/>
        </w:rPr>
        <w:t>中标通知书发出后，中标人无正当理由不得放弃中标。</w:t>
      </w:r>
    </w:p>
    <w:p w14:paraId="2CD99709"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3.3   中标通知书将作为</w:t>
      </w:r>
      <w:r>
        <w:rPr>
          <w:rFonts w:ascii="宋体" w:hAnsi="宋体"/>
        </w:rPr>
        <w:t>招标人</w:t>
      </w:r>
      <w:r>
        <w:rPr>
          <w:rFonts w:ascii="宋体" w:hAnsi="宋体" w:hint="eastAsia"/>
        </w:rPr>
        <w:t>与</w:t>
      </w:r>
      <w:r>
        <w:rPr>
          <w:rFonts w:ascii="宋体" w:hAnsi="宋体"/>
        </w:rPr>
        <w:t>中标人</w:t>
      </w:r>
      <w:r>
        <w:rPr>
          <w:rFonts w:ascii="宋体" w:hAnsi="宋体" w:hint="eastAsia"/>
        </w:rPr>
        <w:t>签订合同的依据。</w:t>
      </w:r>
    </w:p>
    <w:p w14:paraId="32841095"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4.    签订合同</w:t>
      </w:r>
    </w:p>
    <w:p w14:paraId="0F7CF594"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4.1   中标人在收到《中标通知书》后30日内与招标人签订合同。否则给招标人和招标代理机构造成损失的，该中标人还应承担赔偿责任。</w:t>
      </w:r>
    </w:p>
    <w:p w14:paraId="47E5F340"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4.2   中标人应按照招标文件、投标文件及评标过程中的有关澄清、说明或者补正文件的内容与招标人签订合同，中标人不得再与招标人签订背离合同实质性内容的其它协议或声明。</w:t>
      </w:r>
    </w:p>
    <w:p w14:paraId="5BB1B8D6"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4.3   招标人如需追加与合同标的相同的货物，须经采购监督部门的批准，在不改变合同其他条款的前提下，中标人可与招标人协商签订补充合同，但所有补充合同的采购金额不得超过原合同金额的百分之十。</w:t>
      </w:r>
    </w:p>
    <w:p w14:paraId="4C0CDABC" w14:textId="77777777" w:rsidR="00091D63" w:rsidRDefault="00000000">
      <w:pPr>
        <w:tabs>
          <w:tab w:val="left" w:pos="1200"/>
        </w:tabs>
        <w:spacing w:line="360" w:lineRule="auto"/>
        <w:ind w:left="630" w:hangingChars="300" w:hanging="630"/>
        <w:rPr>
          <w:rFonts w:ascii="宋体" w:hAnsi="宋体" w:hint="eastAsia"/>
        </w:rPr>
      </w:pPr>
      <w:r>
        <w:rPr>
          <w:rFonts w:ascii="宋体" w:hAnsi="宋体" w:hint="eastAsia"/>
        </w:rPr>
        <w:t>4.4   中标人不按约定签定或履行合同，在此情况下，招标人按序顺延，或重新招标。给对方造成损失的，责任方应承担赔偿责任。</w:t>
      </w:r>
    </w:p>
    <w:p w14:paraId="243034D7"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5.付款</w:t>
      </w:r>
    </w:p>
    <w:p w14:paraId="6867EE13" w14:textId="77777777" w:rsidR="00091D63" w:rsidRDefault="00000000">
      <w:pPr>
        <w:tabs>
          <w:tab w:val="left" w:pos="426"/>
        </w:tabs>
        <w:spacing w:line="360" w:lineRule="auto"/>
        <w:ind w:left="567" w:hanging="567"/>
        <w:rPr>
          <w:rFonts w:ascii="宋体" w:hAnsi="宋体" w:hint="eastAsia"/>
        </w:rPr>
      </w:pPr>
      <w:r>
        <w:rPr>
          <w:rFonts w:ascii="宋体" w:hAnsi="宋体" w:hint="eastAsia"/>
        </w:rPr>
        <w:lastRenderedPageBreak/>
        <w:t xml:space="preserve">5.1　</w:t>
      </w:r>
      <w:r>
        <w:rPr>
          <w:rFonts w:ascii="宋体" w:hAnsi="宋体" w:hint="eastAsia"/>
        </w:rPr>
        <w:tab/>
        <w:t>付款方式：</w:t>
      </w:r>
      <w:r>
        <w:rPr>
          <w:rFonts w:ascii="宋体" w:hint="eastAsia"/>
          <w:szCs w:val="21"/>
        </w:rPr>
        <w:t>以合同签订为准。</w:t>
      </w:r>
    </w:p>
    <w:p w14:paraId="7625442A" w14:textId="77777777" w:rsidR="00091D63" w:rsidRDefault="00000000">
      <w:pPr>
        <w:tabs>
          <w:tab w:val="left" w:pos="1200"/>
        </w:tabs>
        <w:spacing w:line="360" w:lineRule="auto"/>
        <w:ind w:left="632" w:hangingChars="300" w:hanging="632"/>
        <w:rPr>
          <w:rFonts w:ascii="宋体" w:hAnsi="宋体" w:hint="eastAsia"/>
          <w:b/>
        </w:rPr>
      </w:pPr>
      <w:r>
        <w:rPr>
          <w:rFonts w:ascii="宋体" w:hAnsi="宋体" w:hint="eastAsia"/>
          <w:b/>
        </w:rPr>
        <w:t xml:space="preserve">6.    代理服务费　　</w:t>
      </w:r>
    </w:p>
    <w:p w14:paraId="0EB4E35E" w14:textId="77777777" w:rsidR="00091D63" w:rsidRDefault="00000000">
      <w:pPr>
        <w:tabs>
          <w:tab w:val="left" w:pos="1200"/>
        </w:tabs>
        <w:spacing w:line="360" w:lineRule="auto"/>
        <w:ind w:left="630" w:hangingChars="300" w:hanging="630"/>
        <w:rPr>
          <w:rFonts w:ascii="宋体" w:hAnsi="宋体" w:hint="eastAsia"/>
          <w:szCs w:val="21"/>
        </w:rPr>
      </w:pPr>
      <w:r>
        <w:rPr>
          <w:rFonts w:ascii="宋体" w:hAnsi="宋体" w:hint="eastAsia"/>
        </w:rPr>
        <w:t>6.1   招标代理机构按照约定向中标人收取代理服务费，代理服务费收费标准详见第二章前简表。</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4C833409" w14:textId="77777777" w:rsidR="00091D63" w:rsidRDefault="00091D63">
      <w:pPr>
        <w:pStyle w:val="10"/>
        <w:rPr>
          <w:rFonts w:ascii="宋体" w:eastAsia="宋体" w:hAnsi="宋体" w:hint="eastAsia"/>
          <w:szCs w:val="44"/>
        </w:rPr>
      </w:pPr>
      <w:bookmarkStart w:id="238" w:name="_Toc414349241"/>
    </w:p>
    <w:p w14:paraId="60702186" w14:textId="77777777" w:rsidR="00091D63" w:rsidRDefault="00091D63">
      <w:pPr>
        <w:pStyle w:val="10"/>
        <w:rPr>
          <w:rFonts w:ascii="宋体" w:eastAsia="宋体" w:hAnsi="宋体" w:hint="eastAsia"/>
          <w:szCs w:val="44"/>
        </w:rPr>
      </w:pPr>
    </w:p>
    <w:p w14:paraId="48C2ECDE" w14:textId="77777777" w:rsidR="00091D63" w:rsidRDefault="00091D63"/>
    <w:p w14:paraId="7905DCA8" w14:textId="77777777" w:rsidR="00091D63" w:rsidRDefault="00091D63">
      <w:pPr>
        <w:pStyle w:val="22"/>
      </w:pPr>
    </w:p>
    <w:p w14:paraId="70EF1B54" w14:textId="77777777" w:rsidR="00091D63" w:rsidRDefault="00091D63"/>
    <w:p w14:paraId="1FF860ED" w14:textId="77777777" w:rsidR="00091D63" w:rsidRDefault="00091D63">
      <w:pPr>
        <w:pStyle w:val="22"/>
      </w:pPr>
    </w:p>
    <w:p w14:paraId="16AB1DDF" w14:textId="77777777" w:rsidR="00091D63" w:rsidRDefault="00091D63"/>
    <w:p w14:paraId="3DA5A936" w14:textId="77777777" w:rsidR="00091D63" w:rsidRDefault="00091D63">
      <w:pPr>
        <w:pStyle w:val="22"/>
      </w:pPr>
    </w:p>
    <w:p w14:paraId="1759551C" w14:textId="77777777" w:rsidR="00091D63" w:rsidRDefault="00091D63"/>
    <w:p w14:paraId="5922DA81" w14:textId="77777777" w:rsidR="00091D63" w:rsidRDefault="00091D63">
      <w:pPr>
        <w:pStyle w:val="22"/>
      </w:pPr>
    </w:p>
    <w:p w14:paraId="29255DB5" w14:textId="77777777" w:rsidR="00091D63" w:rsidRDefault="00091D63"/>
    <w:p w14:paraId="1988B03D" w14:textId="77777777" w:rsidR="00091D63" w:rsidRDefault="00091D63"/>
    <w:p w14:paraId="2BDDD294" w14:textId="77777777" w:rsidR="00091D63" w:rsidRDefault="00091D63">
      <w:pPr>
        <w:pStyle w:val="22"/>
      </w:pPr>
    </w:p>
    <w:p w14:paraId="77E43701" w14:textId="77777777" w:rsidR="00091D63" w:rsidRDefault="00091D63"/>
    <w:p w14:paraId="091F06E5" w14:textId="77777777" w:rsidR="00091D63" w:rsidRDefault="00000000">
      <w:pPr>
        <w:pStyle w:val="10"/>
        <w:rPr>
          <w:rFonts w:ascii="宋体" w:eastAsia="宋体" w:hAnsi="宋体" w:hint="eastAsia"/>
          <w:szCs w:val="44"/>
        </w:rPr>
      </w:pPr>
      <w:bookmarkStart w:id="239" w:name="_Toc214371309"/>
      <w:r>
        <w:rPr>
          <w:rFonts w:ascii="宋体" w:eastAsia="宋体" w:hAnsi="宋体" w:hint="eastAsia"/>
          <w:szCs w:val="44"/>
        </w:rPr>
        <w:lastRenderedPageBreak/>
        <w:t>第六章、签订合同</w:t>
      </w:r>
      <w:bookmarkEnd w:id="238"/>
      <w:bookmarkEnd w:id="239"/>
    </w:p>
    <w:p w14:paraId="06583777" w14:textId="77777777" w:rsidR="00091D63" w:rsidRDefault="00000000">
      <w:pPr>
        <w:overflowPunct w:val="0"/>
        <w:autoSpaceDE w:val="0"/>
        <w:autoSpaceDN w:val="0"/>
        <w:spacing w:line="360" w:lineRule="auto"/>
        <w:ind w:leftChars="-68" w:hangingChars="68" w:hanging="143"/>
        <w:jc w:val="center"/>
        <w:rPr>
          <w:rFonts w:ascii="宋体" w:hAnsi="宋体" w:cs="宋体" w:hint="eastAsia"/>
          <w:szCs w:val="21"/>
          <w:lang w:val="zh-CN"/>
        </w:rPr>
      </w:pPr>
      <w:r>
        <w:rPr>
          <w:rFonts w:ascii="宋体" w:hAnsi="宋体" w:cs="宋体" w:hint="eastAsia"/>
          <w:szCs w:val="21"/>
          <w:lang w:val="zh-CN"/>
        </w:rPr>
        <w:t>（合同样式，以实际签订为准）</w:t>
      </w:r>
    </w:p>
    <w:p w14:paraId="01549385" w14:textId="77777777" w:rsidR="00091D63" w:rsidRDefault="00091D63">
      <w:pPr>
        <w:overflowPunct w:val="0"/>
        <w:autoSpaceDE w:val="0"/>
        <w:autoSpaceDN w:val="0"/>
        <w:spacing w:line="360" w:lineRule="auto"/>
        <w:ind w:leftChars="-68" w:hangingChars="68" w:hanging="143"/>
        <w:rPr>
          <w:rFonts w:ascii="宋体" w:hAnsi="宋体" w:cs="宋体" w:hint="eastAsia"/>
          <w:szCs w:val="21"/>
          <w:lang w:val="zh-CN"/>
        </w:rPr>
      </w:pPr>
    </w:p>
    <w:p w14:paraId="18AF9959"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239A979E"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7CB74948"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1E835AE6"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3042FA41" w14:textId="77777777" w:rsidR="00C0330F" w:rsidRPr="00C0330F" w:rsidRDefault="00C0330F" w:rsidP="00C0330F">
      <w:pPr>
        <w:autoSpaceDE w:val="0"/>
        <w:autoSpaceDN w:val="0"/>
        <w:spacing w:line="360" w:lineRule="auto"/>
        <w:jc w:val="center"/>
        <w:rPr>
          <w:rFonts w:ascii="微软雅黑" w:eastAsia="微软雅黑" w:hAnsi="微软雅黑" w:cs="微软雅黑" w:hint="eastAsia"/>
          <w:sz w:val="24"/>
        </w:rPr>
      </w:pPr>
      <w:r w:rsidRPr="00C0330F">
        <w:rPr>
          <w:rFonts w:ascii="微软雅黑" w:eastAsia="微软雅黑" w:hAnsi="微软雅黑" w:cs="微软雅黑" w:hint="eastAsia"/>
          <w:b/>
          <w:bCs/>
          <w:sz w:val="44"/>
          <w:szCs w:val="44"/>
        </w:rPr>
        <w:t>“星核”GameCore1.0引擎和AIoT智能硬件系统</w:t>
      </w:r>
    </w:p>
    <w:p w14:paraId="14875B25"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27C05184"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1803FBD7"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6BE11423"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p w14:paraId="34CE62EC"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8"/>
        <w:gridCol w:w="6358"/>
      </w:tblGrid>
      <w:tr w:rsidR="00C0330F" w:rsidRPr="00C0330F" w14:paraId="1FE49BC3" w14:textId="77777777" w:rsidTr="001C2636">
        <w:tc>
          <w:tcPr>
            <w:tcW w:w="1987" w:type="dxa"/>
          </w:tcPr>
          <w:p w14:paraId="6CB5DA43" w14:textId="77777777" w:rsidR="00C0330F" w:rsidRPr="00C0330F" w:rsidRDefault="00C0330F" w:rsidP="00C0330F">
            <w:pPr>
              <w:autoSpaceDE w:val="0"/>
              <w:autoSpaceDN w:val="0"/>
              <w:spacing w:line="360" w:lineRule="auto"/>
              <w:jc w:val="distribute"/>
              <w:rPr>
                <w:rFonts w:ascii="微软雅黑" w:eastAsia="微软雅黑" w:hAnsi="微软雅黑" w:cs="微软雅黑" w:hint="eastAsia"/>
                <w:sz w:val="24"/>
              </w:rPr>
            </w:pPr>
            <w:r w:rsidRPr="00C0330F">
              <w:rPr>
                <w:rFonts w:ascii="微软雅黑" w:eastAsia="微软雅黑" w:hAnsi="微软雅黑" w:cs="微软雅黑" w:hint="eastAsia"/>
                <w:sz w:val="24"/>
              </w:rPr>
              <w:t>项目名称：</w:t>
            </w:r>
          </w:p>
        </w:tc>
        <w:tc>
          <w:tcPr>
            <w:tcW w:w="6535" w:type="dxa"/>
          </w:tcPr>
          <w:p w14:paraId="17833713"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r w:rsidRPr="00C0330F">
              <w:rPr>
                <w:rFonts w:ascii="微软雅黑" w:eastAsia="微软雅黑" w:hAnsi="微软雅黑" w:cs="微软雅黑" w:hint="eastAsia"/>
                <w:sz w:val="24"/>
              </w:rPr>
              <w:t>星核”GameCore1.0引擎和AIoT智能硬件系统</w:t>
            </w:r>
          </w:p>
        </w:tc>
      </w:tr>
      <w:tr w:rsidR="00C0330F" w:rsidRPr="00C0330F" w14:paraId="216FDFA6" w14:textId="77777777" w:rsidTr="001C2636">
        <w:tc>
          <w:tcPr>
            <w:tcW w:w="1987" w:type="dxa"/>
          </w:tcPr>
          <w:p w14:paraId="203842BC" w14:textId="77777777" w:rsidR="00C0330F" w:rsidRPr="00C0330F" w:rsidRDefault="00C0330F" w:rsidP="00C0330F">
            <w:pPr>
              <w:autoSpaceDE w:val="0"/>
              <w:autoSpaceDN w:val="0"/>
              <w:spacing w:line="360" w:lineRule="auto"/>
              <w:jc w:val="distribute"/>
              <w:rPr>
                <w:rFonts w:ascii="微软雅黑" w:eastAsia="微软雅黑" w:hAnsi="微软雅黑" w:cs="微软雅黑" w:hint="eastAsia"/>
                <w:sz w:val="24"/>
              </w:rPr>
            </w:pPr>
            <w:r w:rsidRPr="00C0330F">
              <w:rPr>
                <w:rFonts w:ascii="微软雅黑" w:eastAsia="微软雅黑" w:hAnsi="微软雅黑" w:cs="微软雅黑" w:hint="eastAsia"/>
                <w:sz w:val="24"/>
              </w:rPr>
              <w:t>合同编号：</w:t>
            </w:r>
          </w:p>
        </w:tc>
        <w:tc>
          <w:tcPr>
            <w:tcW w:w="6535" w:type="dxa"/>
          </w:tcPr>
          <w:p w14:paraId="2964F74C"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tc>
      </w:tr>
      <w:tr w:rsidR="00C0330F" w:rsidRPr="00C0330F" w14:paraId="5E943ABB" w14:textId="77777777" w:rsidTr="001C2636">
        <w:tc>
          <w:tcPr>
            <w:tcW w:w="1987" w:type="dxa"/>
          </w:tcPr>
          <w:p w14:paraId="5BE3B041" w14:textId="77777777" w:rsidR="00C0330F" w:rsidRPr="00C0330F" w:rsidRDefault="00C0330F" w:rsidP="00C0330F">
            <w:pPr>
              <w:autoSpaceDE w:val="0"/>
              <w:autoSpaceDN w:val="0"/>
              <w:spacing w:line="360" w:lineRule="auto"/>
              <w:jc w:val="distribute"/>
              <w:rPr>
                <w:rFonts w:ascii="微软雅黑" w:eastAsia="微软雅黑" w:hAnsi="微软雅黑" w:cs="微软雅黑" w:hint="eastAsia"/>
                <w:sz w:val="24"/>
              </w:rPr>
            </w:pPr>
            <w:r w:rsidRPr="00C0330F">
              <w:rPr>
                <w:rFonts w:ascii="微软雅黑" w:eastAsia="微软雅黑" w:hAnsi="微软雅黑" w:cs="微软雅黑" w:hint="eastAsia"/>
                <w:sz w:val="24"/>
              </w:rPr>
              <w:t>甲方（委托方）：</w:t>
            </w:r>
          </w:p>
        </w:tc>
        <w:tc>
          <w:tcPr>
            <w:tcW w:w="6535" w:type="dxa"/>
          </w:tcPr>
          <w:p w14:paraId="48ED9C5B"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tc>
      </w:tr>
      <w:tr w:rsidR="00C0330F" w:rsidRPr="00C0330F" w14:paraId="7D8A486C" w14:textId="77777777" w:rsidTr="001C2636">
        <w:tc>
          <w:tcPr>
            <w:tcW w:w="1987" w:type="dxa"/>
          </w:tcPr>
          <w:p w14:paraId="779DF272" w14:textId="77777777" w:rsidR="00C0330F" w:rsidRPr="00C0330F" w:rsidRDefault="00C0330F" w:rsidP="00C0330F">
            <w:pPr>
              <w:autoSpaceDE w:val="0"/>
              <w:autoSpaceDN w:val="0"/>
              <w:spacing w:line="360" w:lineRule="auto"/>
              <w:jc w:val="distribute"/>
              <w:rPr>
                <w:rFonts w:ascii="微软雅黑" w:eastAsia="微软雅黑" w:hAnsi="微软雅黑" w:cs="微软雅黑" w:hint="eastAsia"/>
                <w:sz w:val="24"/>
              </w:rPr>
            </w:pPr>
            <w:r w:rsidRPr="00C0330F">
              <w:rPr>
                <w:rFonts w:ascii="微软雅黑" w:eastAsia="微软雅黑" w:hAnsi="微软雅黑" w:cs="微软雅黑" w:hint="eastAsia"/>
                <w:sz w:val="24"/>
              </w:rPr>
              <w:t>乙方（开发方）：</w:t>
            </w:r>
          </w:p>
        </w:tc>
        <w:tc>
          <w:tcPr>
            <w:tcW w:w="6535" w:type="dxa"/>
          </w:tcPr>
          <w:p w14:paraId="016AE971"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tc>
      </w:tr>
      <w:tr w:rsidR="00C0330F" w:rsidRPr="00C0330F" w14:paraId="435587C1" w14:textId="77777777" w:rsidTr="001C2636">
        <w:tc>
          <w:tcPr>
            <w:tcW w:w="1987" w:type="dxa"/>
          </w:tcPr>
          <w:p w14:paraId="3D09562A" w14:textId="77777777" w:rsidR="00C0330F" w:rsidRPr="00C0330F" w:rsidRDefault="00C0330F" w:rsidP="00C0330F">
            <w:pPr>
              <w:autoSpaceDE w:val="0"/>
              <w:autoSpaceDN w:val="0"/>
              <w:spacing w:line="360" w:lineRule="auto"/>
              <w:jc w:val="distribute"/>
              <w:rPr>
                <w:rFonts w:ascii="微软雅黑" w:eastAsia="微软雅黑" w:hAnsi="微软雅黑" w:cs="微软雅黑" w:hint="eastAsia"/>
                <w:sz w:val="24"/>
              </w:rPr>
            </w:pPr>
            <w:r w:rsidRPr="00C0330F">
              <w:rPr>
                <w:rFonts w:ascii="微软雅黑" w:eastAsia="微软雅黑" w:hAnsi="微软雅黑" w:cs="微软雅黑" w:hint="eastAsia"/>
                <w:sz w:val="24"/>
              </w:rPr>
              <w:t>签署地点：</w:t>
            </w:r>
          </w:p>
        </w:tc>
        <w:tc>
          <w:tcPr>
            <w:tcW w:w="6535" w:type="dxa"/>
          </w:tcPr>
          <w:p w14:paraId="2A3B6319"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p>
        </w:tc>
      </w:tr>
      <w:tr w:rsidR="00C0330F" w:rsidRPr="00C0330F" w14:paraId="474F451C" w14:textId="77777777" w:rsidTr="001C2636">
        <w:tc>
          <w:tcPr>
            <w:tcW w:w="1987" w:type="dxa"/>
          </w:tcPr>
          <w:p w14:paraId="4345D081" w14:textId="77777777" w:rsidR="00C0330F" w:rsidRPr="00C0330F" w:rsidRDefault="00C0330F" w:rsidP="00C0330F">
            <w:pPr>
              <w:autoSpaceDE w:val="0"/>
              <w:autoSpaceDN w:val="0"/>
              <w:spacing w:line="360" w:lineRule="auto"/>
              <w:jc w:val="distribute"/>
              <w:rPr>
                <w:rFonts w:ascii="微软雅黑" w:eastAsia="微软雅黑" w:hAnsi="微软雅黑" w:cs="微软雅黑" w:hint="eastAsia"/>
                <w:sz w:val="24"/>
              </w:rPr>
            </w:pPr>
            <w:r w:rsidRPr="00C0330F">
              <w:rPr>
                <w:rFonts w:ascii="微软雅黑" w:eastAsia="微软雅黑" w:hAnsi="微软雅黑" w:cs="微软雅黑" w:hint="eastAsia"/>
                <w:sz w:val="24"/>
              </w:rPr>
              <w:t>签署日期：</w:t>
            </w:r>
          </w:p>
        </w:tc>
        <w:tc>
          <w:tcPr>
            <w:tcW w:w="6535" w:type="dxa"/>
          </w:tcPr>
          <w:p w14:paraId="685CB316"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r w:rsidRPr="00C0330F">
              <w:rPr>
                <w:rFonts w:ascii="微软雅黑" w:eastAsia="微软雅黑" w:hAnsi="微软雅黑" w:cs="微软雅黑" w:hint="eastAsia"/>
                <w:sz w:val="24"/>
              </w:rPr>
              <w:t>2025年12月  日</w:t>
            </w:r>
          </w:p>
        </w:tc>
      </w:tr>
    </w:tbl>
    <w:p w14:paraId="471B0F26" w14:textId="77777777" w:rsidR="00C0330F" w:rsidRPr="00C0330F" w:rsidRDefault="00C0330F" w:rsidP="00C0330F">
      <w:pPr>
        <w:autoSpaceDE w:val="0"/>
        <w:autoSpaceDN w:val="0"/>
        <w:spacing w:line="360" w:lineRule="auto"/>
        <w:rPr>
          <w:rFonts w:ascii="微软雅黑" w:eastAsia="微软雅黑" w:hAnsi="微软雅黑" w:cs="微软雅黑" w:hint="eastAsia"/>
          <w:sz w:val="24"/>
        </w:rPr>
      </w:pPr>
      <w:r w:rsidRPr="00C0330F">
        <w:rPr>
          <w:rFonts w:ascii="微软雅黑" w:eastAsia="微软雅黑" w:hAnsi="微软雅黑" w:cs="微软雅黑" w:hint="eastAsia"/>
          <w:sz w:val="24"/>
        </w:rPr>
        <w:br w:type="page"/>
      </w:r>
    </w:p>
    <w:p w14:paraId="742105AF" w14:textId="77777777" w:rsidR="00C0330F" w:rsidRPr="00C0330F" w:rsidRDefault="00C0330F" w:rsidP="00C0330F">
      <w:pPr>
        <w:autoSpaceDE w:val="0"/>
        <w:autoSpaceDN w:val="0"/>
        <w:spacing w:line="360" w:lineRule="auto"/>
        <w:jc w:val="center"/>
        <w:rPr>
          <w:rFonts w:ascii="微软雅黑" w:eastAsia="微软雅黑" w:hAnsi="微软雅黑" w:cs="微软雅黑" w:hint="eastAsia"/>
          <w:b/>
          <w:bCs/>
          <w:sz w:val="24"/>
        </w:rPr>
      </w:pPr>
      <w:r w:rsidRPr="00C0330F">
        <w:rPr>
          <w:rFonts w:ascii="微软雅黑" w:eastAsia="微软雅黑" w:hAnsi="微软雅黑" w:cs="微软雅黑" w:hint="eastAsia"/>
          <w:b/>
          <w:bCs/>
          <w:sz w:val="24"/>
        </w:rPr>
        <w:lastRenderedPageBreak/>
        <w:t>星核”GameCore1.0引擎和AIoT智能硬件系统</w:t>
      </w:r>
    </w:p>
    <w:p w14:paraId="31E40575"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甲方（采购方）：</w:t>
      </w:r>
    </w:p>
    <w:p w14:paraId="13B22F26"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注册地址：</w:t>
      </w:r>
    </w:p>
    <w:p w14:paraId="35C78FE2"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法定代表人：</w:t>
      </w:r>
    </w:p>
    <w:p w14:paraId="43E7AB17"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联系人：</w:t>
      </w:r>
    </w:p>
    <w:p w14:paraId="299B70F7"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联系方式：</w:t>
      </w:r>
    </w:p>
    <w:p w14:paraId="4B4984E1"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乙方（供货方）：</w:t>
      </w:r>
    </w:p>
    <w:p w14:paraId="5E7B7AB6"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注册地址：</w:t>
      </w:r>
    </w:p>
    <w:p w14:paraId="421F8331"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法定代表人：</w:t>
      </w:r>
    </w:p>
    <w:p w14:paraId="4DF8B7EE"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联系人：</w:t>
      </w:r>
    </w:p>
    <w:p w14:paraId="59B50A17" w14:textId="77777777" w:rsidR="00C0330F" w:rsidRPr="00C0330F" w:rsidRDefault="00C0330F" w:rsidP="00C0330F">
      <w:pPr>
        <w:autoSpaceDE w:val="0"/>
        <w:autoSpaceDN w:val="0"/>
        <w:spacing w:line="276" w:lineRule="auto"/>
        <w:rPr>
          <w:rFonts w:ascii="宋体" w:hAnsi="宋体" w:cs="微软雅黑" w:hint="eastAsia"/>
          <w:sz w:val="24"/>
        </w:rPr>
      </w:pPr>
      <w:r w:rsidRPr="00C0330F">
        <w:rPr>
          <w:rFonts w:ascii="宋体" w:hAnsi="宋体" w:cs="微软雅黑" w:hint="eastAsia"/>
          <w:sz w:val="24"/>
        </w:rPr>
        <w:t>联系方式：</w:t>
      </w:r>
    </w:p>
    <w:p w14:paraId="1150EC06"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本合同甲方委托乙方定制开发“星核”GameCore1.0引擎和AIoT智能硬件系统”中软件与平台部分，并支付开发经费和报酬，乙方接受委托并进行此项开发工作。双方经过平等协商，在真实、充分地表达各自意愿的基础上，根据《中华人民共和国民法典》的规定，达成如下协议，并由双方共同恪守。</w:t>
      </w:r>
    </w:p>
    <w:p w14:paraId="687B6996"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一、合同标的</w:t>
      </w:r>
    </w:p>
    <w:p w14:paraId="618E7D4D"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1.依据本合同约定，甲方委托乙方开发的产品为：“星核”GameCore1.0引擎和AIoT智能硬件系统”中软件与平台部分，主要包括大模型、用户端小程序、设备管理平台等三部分。</w:t>
      </w:r>
    </w:p>
    <w:p w14:paraId="3269DCB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2.乙方负责完成软件系统的设计开发、测试工作，并保证该系统满足甲方的要求，且不存在任何权利瑕疵和质量瑕疵。</w:t>
      </w:r>
    </w:p>
    <w:p w14:paraId="22447DD2"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3.乙方承诺，为完成本合同约定事项，乙方已取得为开发本项目所需软件的许可使用权，均视为对甲方授权，且该授权长期合法有效。</w:t>
      </w:r>
    </w:p>
    <w:p w14:paraId="389B9D02"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二、开发进度及系统成果交付</w:t>
      </w:r>
    </w:p>
    <w:p w14:paraId="44E326A6"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1.自签订本合同起至2026年11月15日交付，乙方完成软件系统的设计开发、测试工作，并验收合格交付甲方使用。</w:t>
      </w:r>
    </w:p>
    <w:p w14:paraId="594E8EBC"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2.交付地点为：甲方指定的地点，交付内容包括但不限于软件源代码、安装盘、技术文档、用户指南、操作手册、安装指南和测试报告等。</w:t>
      </w:r>
    </w:p>
    <w:p w14:paraId="35C6B9BC"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三、合同金额</w:t>
      </w:r>
    </w:p>
    <w:p w14:paraId="23D0294E"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本项目合同总金额为*****元（大写：****整），价格包含6%增值税专用发票。包括：技术文件开发费用、技术服务及技术支持费用、系统所需软件的全部税费、技术培训费用（包括用户使用手册、课程费等）。</w:t>
      </w:r>
    </w:p>
    <w:p w14:paraId="03CD5E2C"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上述价格不包含云空间租赁费用、域名使用费用、小程序上线费用、大模型使用的token费用、ASR语音转换文本费用及TTS文本转换语音费用等。此类费用由甲方负责，乙方负责估算、开通、调试等工作。</w:t>
      </w:r>
    </w:p>
    <w:p w14:paraId="78A26060" w14:textId="77777777" w:rsidR="00C0330F" w:rsidRPr="00C0330F" w:rsidRDefault="00C0330F" w:rsidP="00C0330F">
      <w:pPr>
        <w:keepNext/>
        <w:keepLines/>
        <w:numPr>
          <w:ilvl w:val="0"/>
          <w:numId w:val="22"/>
        </w:numPr>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付款结算方式</w:t>
      </w:r>
    </w:p>
    <w:p w14:paraId="08582B07"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1.付款节点与比例</w:t>
      </w:r>
    </w:p>
    <w:p w14:paraId="3977719A"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（1）预付款：合同生效且甲方收到乙方开具的6%增值税专用发票后3个工作</w:t>
      </w:r>
      <w:r w:rsidRPr="00C0330F">
        <w:rPr>
          <w:rFonts w:ascii="宋体" w:hAnsi="宋体" w:cs="微软雅黑" w:hint="eastAsia"/>
          <w:sz w:val="24"/>
        </w:rPr>
        <w:lastRenderedPageBreak/>
        <w:t>日内，甲方向乙方支付合同总价的40%，即人民币**元（大写**）。</w:t>
      </w:r>
    </w:p>
    <w:p w14:paraId="364DF46B"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（2）第一阶段验收款：AIOT系统通过甲方书面验收且收到乙方开具的6%增值税专用发票后10个工作日内，甲方向乙方支付合同总价的30%，即人民币**元（大写：**）。</w:t>
      </w:r>
    </w:p>
    <w:p w14:paraId="67A66DAF"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（3）终验收款：项目整体（含“星核”子系统）通过甲方最终书面验收且收到乙方开具的6%增值税专用发票后10个工作日内，甲方向乙方支付合同剩余30%，即人民币**元（大写：**）。</w:t>
      </w:r>
    </w:p>
    <w:p w14:paraId="76CAB0FB"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2.资金来源：甲方自筹。</w:t>
      </w:r>
    </w:p>
    <w:p w14:paraId="58F4884A"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3.合同总价：人民币***元（大写：***整）。除上述付款外，甲方不再承担任何其他费用。</w:t>
      </w:r>
    </w:p>
    <w:p w14:paraId="381D6982"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甲方开票信息：</w:t>
      </w:r>
    </w:p>
    <w:p w14:paraId="5B6565E9"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公司名称：</w:t>
      </w:r>
    </w:p>
    <w:p w14:paraId="5C0372A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统一社会信用代码：</w:t>
      </w:r>
    </w:p>
    <w:p w14:paraId="0B51ACA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地址：</w:t>
      </w:r>
      <w:r w:rsidRPr="00C0330F">
        <w:rPr>
          <w:rFonts w:ascii="宋体" w:hAnsi="宋体" w:cs="微软雅黑" w:hint="eastAsia"/>
          <w:sz w:val="24"/>
        </w:rPr>
        <w:br/>
        <w:t xml:space="preserve">    电话：</w:t>
      </w:r>
      <w:r w:rsidRPr="00C0330F">
        <w:rPr>
          <w:rFonts w:ascii="宋体" w:hAnsi="宋体" w:cs="微软雅黑" w:hint="eastAsia"/>
          <w:sz w:val="24"/>
        </w:rPr>
        <w:br/>
        <w:t xml:space="preserve">    开户银行：</w:t>
      </w:r>
    </w:p>
    <w:p w14:paraId="57589F6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银行账号：</w:t>
      </w:r>
    </w:p>
    <w:p w14:paraId="7DE77F50"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p>
    <w:p w14:paraId="350C24E9"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乙方收款账户信息：</w:t>
      </w:r>
    </w:p>
    <w:p w14:paraId="2DF0DA6F"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账户名称：</w:t>
      </w:r>
    </w:p>
    <w:p w14:paraId="0BF89B5C"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开户银行：</w:t>
      </w:r>
    </w:p>
    <w:p w14:paraId="5B6CD364"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账户号码：</w:t>
      </w:r>
    </w:p>
    <w:p w14:paraId="78F67B4A"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p>
    <w:p w14:paraId="22E4CF87" w14:textId="77777777" w:rsidR="00C0330F" w:rsidRPr="00C0330F" w:rsidRDefault="00C0330F" w:rsidP="00C0330F">
      <w:pPr>
        <w:tabs>
          <w:tab w:val="left" w:pos="960"/>
        </w:tabs>
        <w:autoSpaceDE w:val="0"/>
        <w:autoSpaceDN w:val="0"/>
        <w:spacing w:line="276" w:lineRule="auto"/>
        <w:ind w:firstLineChars="200" w:firstLine="482"/>
        <w:rPr>
          <w:rFonts w:ascii="宋体" w:hAnsi="宋体" w:cs="微软雅黑" w:hint="eastAsia"/>
          <w:b/>
          <w:bCs/>
          <w:sz w:val="24"/>
        </w:rPr>
        <w:sectPr w:rsidR="00C0330F" w:rsidRPr="00C0330F" w:rsidSect="00C0330F">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pPr>
    </w:p>
    <w:p w14:paraId="3EFA3B72" w14:textId="77777777" w:rsidR="00C0330F" w:rsidRPr="00C0330F" w:rsidRDefault="00C0330F" w:rsidP="00C0330F">
      <w:pPr>
        <w:numPr>
          <w:ilvl w:val="0"/>
          <w:numId w:val="22"/>
        </w:numPr>
        <w:tabs>
          <w:tab w:val="left" w:pos="960"/>
        </w:tabs>
        <w:autoSpaceDE w:val="0"/>
        <w:autoSpaceDN w:val="0"/>
        <w:spacing w:line="276" w:lineRule="auto"/>
        <w:ind w:firstLineChars="200" w:firstLine="482"/>
        <w:rPr>
          <w:rFonts w:ascii="宋体" w:hAnsi="宋体" w:cs="微软雅黑" w:hint="eastAsia"/>
          <w:b/>
          <w:bCs/>
          <w:sz w:val="24"/>
        </w:rPr>
      </w:pPr>
      <w:r w:rsidRPr="00C0330F">
        <w:rPr>
          <w:rFonts w:ascii="宋体" w:hAnsi="宋体" w:cs="微软雅黑" w:hint="eastAsia"/>
          <w:b/>
          <w:bCs/>
          <w:sz w:val="24"/>
        </w:rPr>
        <w:lastRenderedPageBreak/>
        <w:t>技术要求</w:t>
      </w:r>
    </w:p>
    <w:p w14:paraId="20C7503E" w14:textId="77777777" w:rsidR="00C0330F" w:rsidRPr="00C0330F" w:rsidRDefault="00C0330F" w:rsidP="00C0330F">
      <w:pPr>
        <w:tabs>
          <w:tab w:val="left" w:pos="960"/>
        </w:tabs>
        <w:autoSpaceDE w:val="0"/>
        <w:autoSpaceDN w:val="0"/>
        <w:spacing w:line="276" w:lineRule="auto"/>
        <w:ind w:firstLineChars="200" w:firstLine="480"/>
        <w:rPr>
          <w:rFonts w:ascii="宋体" w:hAnsi="宋体" w:cs="微软雅黑" w:hint="eastAsia"/>
          <w:b/>
          <w:bCs/>
          <w:sz w:val="24"/>
        </w:rPr>
      </w:pPr>
      <w:r w:rsidRPr="00C0330F">
        <w:rPr>
          <w:rFonts w:ascii="宋体" w:hAnsi="宋体" w:cs="微软雅黑" w:hint="eastAsia"/>
          <w:sz w:val="24"/>
        </w:rPr>
        <w:t>1、基本功能要求</w:t>
      </w:r>
    </w:p>
    <w:tbl>
      <w:tblPr>
        <w:tblW w:w="4999" w:type="pct"/>
        <w:tblLook w:val="04A0" w:firstRow="1" w:lastRow="0" w:firstColumn="1" w:lastColumn="0" w:noHBand="0" w:noVBand="1"/>
      </w:tblPr>
      <w:tblGrid>
        <w:gridCol w:w="485"/>
        <w:gridCol w:w="1536"/>
        <w:gridCol w:w="1519"/>
        <w:gridCol w:w="1603"/>
        <w:gridCol w:w="8802"/>
      </w:tblGrid>
      <w:tr w:rsidR="00C0330F" w:rsidRPr="00C0330F" w14:paraId="377CAFB6"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195E2D79"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b/>
                <w:bCs/>
                <w:color w:val="000000"/>
                <w:sz w:val="24"/>
              </w:rPr>
            </w:pPr>
            <w:r w:rsidRPr="00C0330F">
              <w:rPr>
                <w:rFonts w:ascii="宋体" w:hAnsi="宋体" w:cs="宋体" w:hint="eastAsia"/>
                <w:b/>
                <w:bCs/>
                <w:color w:val="000000"/>
                <w:kern w:val="0"/>
                <w:sz w:val="24"/>
                <w:lang w:bidi="ar"/>
              </w:rPr>
              <w:t>序号</w:t>
            </w:r>
          </w:p>
        </w:tc>
        <w:tc>
          <w:tcPr>
            <w:tcW w:w="425" w:type="pct"/>
            <w:tcBorders>
              <w:top w:val="single" w:sz="4" w:space="0" w:color="000000"/>
              <w:left w:val="single" w:sz="4" w:space="0" w:color="000000"/>
              <w:bottom w:val="single" w:sz="4" w:space="0" w:color="000000"/>
              <w:right w:val="single" w:sz="4" w:space="0" w:color="000000"/>
            </w:tcBorders>
            <w:vAlign w:val="center"/>
          </w:tcPr>
          <w:p w14:paraId="4D03315B"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b/>
                <w:bCs/>
                <w:color w:val="000000"/>
                <w:sz w:val="24"/>
              </w:rPr>
            </w:pPr>
            <w:r w:rsidRPr="00C0330F">
              <w:rPr>
                <w:rFonts w:ascii="宋体" w:hAnsi="宋体" w:cs="宋体" w:hint="eastAsia"/>
                <w:b/>
                <w:bCs/>
                <w:color w:val="000000"/>
                <w:kern w:val="0"/>
                <w:sz w:val="24"/>
                <w:lang w:bidi="ar"/>
              </w:rPr>
              <w:t>一级功能</w:t>
            </w:r>
          </w:p>
        </w:tc>
        <w:tc>
          <w:tcPr>
            <w:tcW w:w="576" w:type="pct"/>
            <w:tcBorders>
              <w:top w:val="single" w:sz="4" w:space="0" w:color="000000"/>
              <w:left w:val="single" w:sz="4" w:space="0" w:color="000000"/>
              <w:bottom w:val="single" w:sz="4" w:space="0" w:color="000000"/>
              <w:right w:val="single" w:sz="4" w:space="0" w:color="000000"/>
            </w:tcBorders>
            <w:vAlign w:val="center"/>
          </w:tcPr>
          <w:p w14:paraId="0E8944F5"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b/>
                <w:bCs/>
                <w:color w:val="000000"/>
                <w:sz w:val="24"/>
              </w:rPr>
            </w:pPr>
            <w:r w:rsidRPr="00C0330F">
              <w:rPr>
                <w:rFonts w:ascii="宋体" w:hAnsi="宋体" w:cs="宋体" w:hint="eastAsia"/>
                <w:b/>
                <w:bCs/>
                <w:color w:val="000000"/>
                <w:kern w:val="0"/>
                <w:sz w:val="24"/>
                <w:lang w:bidi="ar"/>
              </w:rPr>
              <w:t>二级功能</w:t>
            </w:r>
          </w:p>
        </w:tc>
        <w:tc>
          <w:tcPr>
            <w:tcW w:w="606" w:type="pct"/>
            <w:tcBorders>
              <w:top w:val="single" w:sz="4" w:space="0" w:color="000000"/>
              <w:left w:val="single" w:sz="4" w:space="0" w:color="000000"/>
              <w:bottom w:val="single" w:sz="4" w:space="0" w:color="000000"/>
              <w:right w:val="single" w:sz="4" w:space="0" w:color="000000"/>
            </w:tcBorders>
            <w:vAlign w:val="center"/>
          </w:tcPr>
          <w:p w14:paraId="432716C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b/>
                <w:bCs/>
                <w:color w:val="000000"/>
                <w:sz w:val="24"/>
              </w:rPr>
            </w:pPr>
            <w:r w:rsidRPr="00C0330F">
              <w:rPr>
                <w:rFonts w:ascii="宋体" w:hAnsi="宋体" w:cs="宋体" w:hint="eastAsia"/>
                <w:b/>
                <w:bCs/>
                <w:color w:val="000000"/>
                <w:kern w:val="0"/>
                <w:sz w:val="24"/>
                <w:lang w:bidi="ar"/>
              </w:rPr>
              <w:t>三级功能</w:t>
            </w:r>
          </w:p>
        </w:tc>
        <w:tc>
          <w:tcPr>
            <w:tcW w:w="3186" w:type="pct"/>
            <w:tcBorders>
              <w:top w:val="single" w:sz="4" w:space="0" w:color="000000"/>
              <w:left w:val="single" w:sz="4" w:space="0" w:color="000000"/>
              <w:bottom w:val="single" w:sz="4" w:space="0" w:color="000000"/>
              <w:right w:val="single" w:sz="4" w:space="0" w:color="000000"/>
            </w:tcBorders>
            <w:vAlign w:val="center"/>
          </w:tcPr>
          <w:p w14:paraId="4DA113AD"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b/>
                <w:bCs/>
                <w:color w:val="000000"/>
                <w:sz w:val="24"/>
              </w:rPr>
            </w:pPr>
            <w:r w:rsidRPr="00C0330F">
              <w:rPr>
                <w:rFonts w:ascii="宋体" w:hAnsi="宋体" w:cs="宋体" w:hint="eastAsia"/>
                <w:b/>
                <w:bCs/>
                <w:color w:val="000000"/>
                <w:kern w:val="0"/>
                <w:sz w:val="24"/>
                <w:lang w:bidi="ar"/>
              </w:rPr>
              <w:t>功能描述</w:t>
            </w:r>
          </w:p>
        </w:tc>
      </w:tr>
      <w:tr w:rsidR="00C0330F" w:rsidRPr="00C0330F" w14:paraId="5BBF429A"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56DA71E"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w:t>
            </w:r>
          </w:p>
        </w:tc>
        <w:tc>
          <w:tcPr>
            <w:tcW w:w="425" w:type="pct"/>
            <w:vMerge w:val="restart"/>
            <w:tcBorders>
              <w:top w:val="single" w:sz="4" w:space="0" w:color="000000"/>
              <w:left w:val="single" w:sz="4" w:space="0" w:color="000000"/>
              <w:bottom w:val="single" w:sz="4" w:space="0" w:color="000000"/>
              <w:right w:val="single" w:sz="4" w:space="0" w:color="000000"/>
            </w:tcBorders>
            <w:vAlign w:val="center"/>
          </w:tcPr>
          <w:p w14:paraId="1AB1071D"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“星核”GameCore1.0引擎</w:t>
            </w: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146A958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NeRF实时感知-交互框架</w:t>
            </w:r>
          </w:p>
        </w:tc>
        <w:tc>
          <w:tcPr>
            <w:tcW w:w="606" w:type="pct"/>
            <w:tcBorders>
              <w:top w:val="single" w:sz="4" w:space="0" w:color="000000"/>
              <w:left w:val="single" w:sz="4" w:space="0" w:color="000000"/>
              <w:bottom w:val="single" w:sz="4" w:space="0" w:color="000000"/>
              <w:right w:val="single" w:sz="4" w:space="0" w:color="000000"/>
            </w:tcBorders>
            <w:vAlign w:val="center"/>
          </w:tcPr>
          <w:p w14:paraId="57F6A259"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物理交互仿真</w:t>
            </w:r>
          </w:p>
        </w:tc>
        <w:tc>
          <w:tcPr>
            <w:tcW w:w="3186" w:type="pct"/>
            <w:tcBorders>
              <w:top w:val="single" w:sz="4" w:space="0" w:color="000000"/>
              <w:left w:val="single" w:sz="4" w:space="0" w:color="000000"/>
              <w:bottom w:val="single" w:sz="4" w:space="0" w:color="000000"/>
              <w:right w:val="single" w:sz="4" w:space="0" w:color="000000"/>
            </w:tcBorders>
            <w:vAlign w:val="center"/>
          </w:tcPr>
          <w:p w14:paraId="2BBF0F6B"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包含刚体/流体/软体,仿真延迟≤30ms</w:t>
            </w:r>
          </w:p>
        </w:tc>
      </w:tr>
      <w:tr w:rsidR="00C0330F" w:rsidRPr="00C0330F" w14:paraId="0D08DFA3"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36AF9C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49FCBCA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7FDE347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0A8EFB3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行为决策树</w:t>
            </w:r>
          </w:p>
        </w:tc>
        <w:tc>
          <w:tcPr>
            <w:tcW w:w="3186" w:type="pct"/>
            <w:tcBorders>
              <w:top w:val="single" w:sz="4" w:space="0" w:color="000000"/>
              <w:left w:val="single" w:sz="4" w:space="0" w:color="000000"/>
              <w:bottom w:val="single" w:sz="4" w:space="0" w:color="000000"/>
              <w:right w:val="single" w:sz="4" w:space="0" w:color="000000"/>
            </w:tcBorders>
            <w:vAlign w:val="center"/>
          </w:tcPr>
          <w:p w14:paraId="2A47515B"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响应延迟≤300ms，支持并发数≥10条</w:t>
            </w:r>
          </w:p>
        </w:tc>
      </w:tr>
      <w:tr w:rsidR="00C0330F" w:rsidRPr="00C0330F" w14:paraId="1E1FEA8C"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8781FF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236E557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AD0915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0E638BE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社会关系网络</w:t>
            </w:r>
          </w:p>
        </w:tc>
        <w:tc>
          <w:tcPr>
            <w:tcW w:w="3186" w:type="pct"/>
            <w:tcBorders>
              <w:top w:val="single" w:sz="4" w:space="0" w:color="000000"/>
              <w:left w:val="single" w:sz="4" w:space="0" w:color="000000"/>
              <w:bottom w:val="single" w:sz="4" w:space="0" w:color="000000"/>
              <w:right w:val="single" w:sz="4" w:space="0" w:color="000000"/>
            </w:tcBorders>
            <w:vAlign w:val="center"/>
          </w:tcPr>
          <w:p w14:paraId="1BFB98C1"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单场景支持≥20个NPC，实时更新周期≤300ms</w:t>
            </w:r>
          </w:p>
        </w:tc>
      </w:tr>
      <w:tr w:rsidR="00C0330F" w:rsidRPr="00C0330F" w14:paraId="750EAD24"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975CCCF"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473EF3C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551AACD9"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意图推理引擎</w:t>
            </w:r>
          </w:p>
        </w:tc>
        <w:tc>
          <w:tcPr>
            <w:tcW w:w="606" w:type="pct"/>
            <w:tcBorders>
              <w:top w:val="single" w:sz="4" w:space="0" w:color="000000"/>
              <w:left w:val="single" w:sz="4" w:space="0" w:color="000000"/>
              <w:bottom w:val="single" w:sz="4" w:space="0" w:color="000000"/>
              <w:right w:val="single" w:sz="4" w:space="0" w:color="000000"/>
            </w:tcBorders>
            <w:vAlign w:val="center"/>
          </w:tcPr>
          <w:p w14:paraId="7B65EA5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GMB三层认知框架</w:t>
            </w:r>
          </w:p>
        </w:tc>
        <w:tc>
          <w:tcPr>
            <w:tcW w:w="3186" w:type="pct"/>
            <w:tcBorders>
              <w:top w:val="single" w:sz="4" w:space="0" w:color="000000"/>
              <w:left w:val="single" w:sz="4" w:space="0" w:color="000000"/>
              <w:bottom w:val="single" w:sz="4" w:space="0" w:color="000000"/>
              <w:right w:val="single" w:sz="4" w:space="0" w:color="000000"/>
            </w:tcBorders>
            <w:vAlign w:val="center"/>
          </w:tcPr>
          <w:p w14:paraId="0FDB8F21"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认知循环周期≤300ms</w:t>
            </w:r>
          </w:p>
        </w:tc>
      </w:tr>
      <w:tr w:rsidR="00C0330F" w:rsidRPr="00C0330F" w14:paraId="1C214905"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F153B35"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7C8D474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2F465A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04EBAEA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常识知识图谱</w:t>
            </w:r>
          </w:p>
        </w:tc>
        <w:tc>
          <w:tcPr>
            <w:tcW w:w="3186" w:type="pct"/>
            <w:tcBorders>
              <w:top w:val="single" w:sz="4" w:space="0" w:color="000000"/>
              <w:left w:val="single" w:sz="4" w:space="0" w:color="000000"/>
              <w:bottom w:val="single" w:sz="4" w:space="0" w:color="000000"/>
              <w:right w:val="single" w:sz="4" w:space="0" w:color="000000"/>
            </w:tcBorders>
            <w:vAlign w:val="center"/>
          </w:tcPr>
          <w:p w14:paraId="6097017F"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知识总量≥100,000条</w:t>
            </w:r>
          </w:p>
        </w:tc>
      </w:tr>
      <w:tr w:rsidR="00C0330F" w:rsidRPr="00C0330F" w14:paraId="4AFBE35B"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3FAFD2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6</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ECEFE84"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3606C1A8"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3C400A3F"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情感计算模块</w:t>
            </w:r>
          </w:p>
        </w:tc>
        <w:tc>
          <w:tcPr>
            <w:tcW w:w="3186" w:type="pct"/>
            <w:tcBorders>
              <w:top w:val="single" w:sz="4" w:space="0" w:color="000000"/>
              <w:left w:val="single" w:sz="4" w:space="0" w:color="000000"/>
              <w:bottom w:val="single" w:sz="4" w:space="0" w:color="000000"/>
              <w:right w:val="single" w:sz="4" w:space="0" w:color="000000"/>
            </w:tcBorders>
            <w:vAlign w:val="center"/>
          </w:tcPr>
          <w:p w14:paraId="7FD5DFE9"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支持基础六类：高兴、悲伤、愤怒、恐惧、惊讶、厌恶</w:t>
            </w:r>
          </w:p>
        </w:tc>
      </w:tr>
      <w:tr w:rsidR="00C0330F" w:rsidRPr="00C0330F" w14:paraId="2677BFB9"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3C4E01AF"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7</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7A3786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754FF65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长周期意图管理</w:t>
            </w:r>
          </w:p>
        </w:tc>
        <w:tc>
          <w:tcPr>
            <w:tcW w:w="606" w:type="pct"/>
            <w:tcBorders>
              <w:top w:val="single" w:sz="4" w:space="0" w:color="000000"/>
              <w:left w:val="single" w:sz="4" w:space="0" w:color="000000"/>
              <w:bottom w:val="single" w:sz="4" w:space="0" w:color="000000"/>
              <w:right w:val="single" w:sz="4" w:space="0" w:color="000000"/>
            </w:tcBorders>
            <w:vAlign w:val="center"/>
          </w:tcPr>
          <w:p w14:paraId="17AA546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记忆回溯机制</w:t>
            </w:r>
          </w:p>
        </w:tc>
        <w:tc>
          <w:tcPr>
            <w:tcW w:w="3186" w:type="pct"/>
            <w:tcBorders>
              <w:top w:val="single" w:sz="4" w:space="0" w:color="000000"/>
              <w:left w:val="single" w:sz="4" w:space="0" w:color="000000"/>
              <w:bottom w:val="single" w:sz="4" w:space="0" w:color="000000"/>
              <w:right w:val="single" w:sz="4" w:space="0" w:color="000000"/>
            </w:tcBorders>
            <w:vAlign w:val="center"/>
          </w:tcPr>
          <w:p w14:paraId="7C74C35D"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最大记忆≥30天，单体最大记忆条目≥1000条</w:t>
            </w:r>
          </w:p>
        </w:tc>
      </w:tr>
      <w:tr w:rsidR="00C0330F" w:rsidRPr="00C0330F" w14:paraId="2A93BDC9"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5B02D646"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8</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6E332D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52336A8"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52F493D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多NPC协同推理</w:t>
            </w:r>
          </w:p>
        </w:tc>
        <w:tc>
          <w:tcPr>
            <w:tcW w:w="3186" w:type="pct"/>
            <w:tcBorders>
              <w:top w:val="single" w:sz="4" w:space="0" w:color="000000"/>
              <w:left w:val="single" w:sz="4" w:space="0" w:color="000000"/>
              <w:bottom w:val="single" w:sz="4" w:space="0" w:color="000000"/>
              <w:right w:val="single" w:sz="4" w:space="0" w:color="000000"/>
            </w:tcBorders>
            <w:vAlign w:val="center"/>
          </w:tcPr>
          <w:p w14:paraId="0BD94E0B"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最大协同人数≥50个NPC</w:t>
            </w:r>
          </w:p>
        </w:tc>
      </w:tr>
      <w:tr w:rsidR="00C0330F" w:rsidRPr="00C0330F" w14:paraId="253F21D6"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00E48DEF"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9</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5B25A8F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4ED107B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Agent工具集及平台搭建</w:t>
            </w: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4420FA6D"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代码编辑器Agent</w:t>
            </w:r>
          </w:p>
        </w:tc>
        <w:tc>
          <w:tcPr>
            <w:tcW w:w="3186" w:type="pct"/>
            <w:tcBorders>
              <w:top w:val="single" w:sz="4" w:space="0" w:color="000000"/>
              <w:left w:val="single" w:sz="4" w:space="0" w:color="000000"/>
              <w:bottom w:val="single" w:sz="4" w:space="0" w:color="000000"/>
              <w:right w:val="single" w:sz="4" w:space="0" w:color="000000"/>
            </w:tcBorders>
            <w:vAlign w:val="center"/>
          </w:tcPr>
          <w:p w14:paraId="4033FB5E"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支持主流编程语言：Python、JS/TS、Java、C/C++、Go、Rust、SQL</w:t>
            </w:r>
          </w:p>
        </w:tc>
      </w:tr>
      <w:tr w:rsidR="00C0330F" w:rsidRPr="00C0330F" w14:paraId="51212142"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0201DCA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10</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C7B625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4479664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0054754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4323D7F8"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支持自然语言到代码的双向转换能力</w:t>
            </w:r>
          </w:p>
        </w:tc>
      </w:tr>
      <w:tr w:rsidR="00C0330F" w:rsidRPr="00C0330F" w14:paraId="3B91B069"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7F05B2DF"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lastRenderedPageBreak/>
              <w:t>11</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8AC034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1A07AF9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33E6F43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3E32BD37"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支持实时智能代码补全与预测</w:t>
            </w:r>
          </w:p>
        </w:tc>
      </w:tr>
      <w:tr w:rsidR="00C0330F" w:rsidRPr="00C0330F" w14:paraId="24131B01"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F298648"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12</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571165B3"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177734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6E8EFA55"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内容控制台Agent</w:t>
            </w:r>
          </w:p>
        </w:tc>
        <w:tc>
          <w:tcPr>
            <w:tcW w:w="3186" w:type="pct"/>
            <w:tcBorders>
              <w:top w:val="single" w:sz="4" w:space="0" w:color="000000"/>
              <w:left w:val="single" w:sz="4" w:space="0" w:color="000000"/>
              <w:bottom w:val="single" w:sz="4" w:space="0" w:color="000000"/>
              <w:right w:val="single" w:sz="4" w:space="0" w:color="000000"/>
            </w:tcBorders>
            <w:vAlign w:val="center"/>
          </w:tcPr>
          <w:p w14:paraId="7E2672E8"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以自然语言输入灵感生成结构化数据模型</w:t>
            </w:r>
          </w:p>
        </w:tc>
      </w:tr>
      <w:tr w:rsidR="00C0330F" w:rsidRPr="00C0330F" w14:paraId="737CD6FE"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0BFFBE6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13</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D38EC8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3BD6F93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4122BA4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6C50D15D"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知识库驱动：集成文学、影视、文化数据库，可内置配置知识源</w:t>
            </w:r>
          </w:p>
        </w:tc>
      </w:tr>
      <w:tr w:rsidR="00C0330F" w:rsidRPr="00C0330F" w14:paraId="2A8E3AE0"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1750B20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14</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DC9A13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0B3A6E1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5B9DF0D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552C9648"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自动生成“关键节点提示”：伏笔埋点、高潮铺垫、反转时机</w:t>
            </w:r>
          </w:p>
        </w:tc>
      </w:tr>
      <w:tr w:rsidR="00C0330F" w:rsidRPr="00C0330F" w14:paraId="4BBA9D4C"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D755A60"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15</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A18D4CB"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75A820E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4E02F76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AI视频编辑Agent</w:t>
            </w:r>
          </w:p>
        </w:tc>
        <w:tc>
          <w:tcPr>
            <w:tcW w:w="3186" w:type="pct"/>
            <w:tcBorders>
              <w:top w:val="single" w:sz="4" w:space="0" w:color="000000"/>
              <w:left w:val="single" w:sz="4" w:space="0" w:color="000000"/>
              <w:bottom w:val="single" w:sz="4" w:space="0" w:color="000000"/>
              <w:right w:val="single" w:sz="4" w:space="0" w:color="000000"/>
            </w:tcBorders>
            <w:vAlign w:val="center"/>
          </w:tcPr>
          <w:p w14:paraId="62D97717"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多模态语义理解：支持融合文本、图像、结构化指令</w:t>
            </w:r>
          </w:p>
        </w:tc>
      </w:tr>
      <w:tr w:rsidR="00C0330F" w:rsidRPr="00C0330F" w14:paraId="770CB395"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13154AF"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16</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C8AA2E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1D975B6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5299FA7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7829CF90"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视频支持分辨率720p,1080p,帧率≥24fps</w:t>
            </w:r>
          </w:p>
        </w:tc>
      </w:tr>
      <w:tr w:rsidR="00C0330F" w:rsidRPr="00C0330F" w14:paraId="71393553"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3D52471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17</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87E808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4816350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16FC3F68"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66193CAA"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支持多任务排队功能，支持多任务视频合并</w:t>
            </w:r>
          </w:p>
        </w:tc>
      </w:tr>
      <w:tr w:rsidR="00C0330F" w:rsidRPr="00C0330F" w14:paraId="68121AFA"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3ABF9CC0"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18</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3ED454B"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0883C6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2581A29E"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音效编辑Agent</w:t>
            </w:r>
          </w:p>
        </w:tc>
        <w:tc>
          <w:tcPr>
            <w:tcW w:w="3186" w:type="pct"/>
            <w:tcBorders>
              <w:top w:val="single" w:sz="4" w:space="0" w:color="000000"/>
              <w:left w:val="single" w:sz="4" w:space="0" w:color="000000"/>
              <w:bottom w:val="single" w:sz="4" w:space="0" w:color="000000"/>
              <w:right w:val="single" w:sz="4" w:space="0" w:color="000000"/>
            </w:tcBorders>
            <w:vAlign w:val="center"/>
          </w:tcPr>
          <w:p w14:paraId="79485C84"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支持自然语言描述，文本输入长度 ≤ 256 字符</w:t>
            </w:r>
          </w:p>
        </w:tc>
      </w:tr>
      <w:tr w:rsidR="00C0330F" w:rsidRPr="00C0330F" w14:paraId="4433190D"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19A1DFB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19</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7210ECE3"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0E5CA62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135E9FA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301F84B6"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高保真音质输出，支持格式WAV/mp3/AAC，采样率≥44.1kHz，位深≥16bit</w:t>
            </w:r>
          </w:p>
        </w:tc>
      </w:tr>
      <w:tr w:rsidR="00C0330F" w:rsidRPr="00C0330F" w14:paraId="241F65E1"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7754E6E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20</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F2A39C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61F8553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0EEB41A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72438A59"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支持时间轴变化与事件触发编辑，最长支持600s</w:t>
            </w:r>
          </w:p>
        </w:tc>
      </w:tr>
      <w:tr w:rsidR="00C0330F" w:rsidRPr="00C0330F" w14:paraId="699FBCFA"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639431CB"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21</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47471668"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0D336F9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异构计算框架</w:t>
            </w:r>
          </w:p>
        </w:tc>
        <w:tc>
          <w:tcPr>
            <w:tcW w:w="606" w:type="pct"/>
            <w:tcBorders>
              <w:top w:val="single" w:sz="4" w:space="0" w:color="000000"/>
              <w:left w:val="single" w:sz="4" w:space="0" w:color="000000"/>
              <w:bottom w:val="single" w:sz="4" w:space="0" w:color="000000"/>
              <w:right w:val="single" w:sz="4" w:space="0" w:color="000000"/>
            </w:tcBorders>
            <w:vAlign w:val="center"/>
          </w:tcPr>
          <w:p w14:paraId="094BFB1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边缘-云端动态负载均衡</w:t>
            </w:r>
          </w:p>
        </w:tc>
        <w:tc>
          <w:tcPr>
            <w:tcW w:w="3186" w:type="pct"/>
            <w:tcBorders>
              <w:top w:val="single" w:sz="4" w:space="0" w:color="000000"/>
              <w:left w:val="single" w:sz="4" w:space="0" w:color="000000"/>
              <w:bottom w:val="single" w:sz="4" w:space="0" w:color="000000"/>
              <w:right w:val="single" w:sz="4" w:space="0" w:color="000000"/>
            </w:tcBorders>
            <w:vAlign w:val="center"/>
          </w:tcPr>
          <w:p w14:paraId="42EBC2DF"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负载均衡策略生成时间≤50ms</w:t>
            </w:r>
          </w:p>
        </w:tc>
      </w:tr>
      <w:tr w:rsidR="00C0330F" w:rsidRPr="00C0330F" w14:paraId="21B907AD"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3021A61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22</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5EE00C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66A070C9"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3413CC7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安全隐私保护</w:t>
            </w:r>
          </w:p>
        </w:tc>
        <w:tc>
          <w:tcPr>
            <w:tcW w:w="3186" w:type="pct"/>
            <w:tcBorders>
              <w:top w:val="single" w:sz="4" w:space="0" w:color="000000"/>
              <w:left w:val="single" w:sz="4" w:space="0" w:color="000000"/>
              <w:bottom w:val="single" w:sz="4" w:space="0" w:color="000000"/>
              <w:right w:val="single" w:sz="4" w:space="0" w:color="000000"/>
            </w:tcBorders>
            <w:vAlign w:val="center"/>
          </w:tcPr>
          <w:p w14:paraId="76973429"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差分隐私（数据脱敏）,脱敏延迟开销≤20ms</w:t>
            </w:r>
          </w:p>
        </w:tc>
      </w:tr>
      <w:tr w:rsidR="00C0330F" w:rsidRPr="00C0330F" w14:paraId="553150EB"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52683836"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23</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3414A9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7AD6FD3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24BDCF1A"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20BEDD02"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ABE加密策略，加密延迟≤200ms</w:t>
            </w:r>
          </w:p>
        </w:tc>
      </w:tr>
      <w:tr w:rsidR="00C0330F" w:rsidRPr="00C0330F" w14:paraId="067ABE3D"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FFA343E"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24</w:t>
            </w:r>
          </w:p>
        </w:tc>
        <w:tc>
          <w:tcPr>
            <w:tcW w:w="425" w:type="pct"/>
            <w:vMerge w:val="restart"/>
            <w:tcBorders>
              <w:top w:val="single" w:sz="4" w:space="0" w:color="000000"/>
              <w:left w:val="single" w:sz="4" w:space="0" w:color="000000"/>
              <w:bottom w:val="single" w:sz="4" w:space="0" w:color="000000"/>
              <w:right w:val="single" w:sz="4" w:space="0" w:color="000000"/>
            </w:tcBorders>
            <w:vAlign w:val="center"/>
          </w:tcPr>
          <w:p w14:paraId="1CB3057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AIoT智能硬件系统</w:t>
            </w: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1AE48E8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硬件平台</w:t>
            </w: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4D3BA528"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ESP32方案设备</w:t>
            </w:r>
          </w:p>
        </w:tc>
        <w:tc>
          <w:tcPr>
            <w:tcW w:w="3186" w:type="pct"/>
            <w:tcBorders>
              <w:top w:val="single" w:sz="4" w:space="0" w:color="000000"/>
              <w:left w:val="single" w:sz="4" w:space="0" w:color="000000"/>
              <w:bottom w:val="single" w:sz="4" w:space="0" w:color="000000"/>
              <w:right w:val="single" w:sz="4" w:space="0" w:color="000000"/>
            </w:tcBorders>
            <w:vAlign w:val="center"/>
          </w:tcPr>
          <w:p w14:paraId="043BD583"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低功耗电源管理模块,支持唤醒、10秒休眠功能</w:t>
            </w:r>
          </w:p>
        </w:tc>
      </w:tr>
      <w:tr w:rsidR="00C0330F" w:rsidRPr="00C0330F" w14:paraId="0C6770D2"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DE0CDC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25</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2442234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18513809"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7EDF7CCB"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5EC37B8B"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低成本传感器集成，响应时间≤60ms</w:t>
            </w:r>
          </w:p>
        </w:tc>
      </w:tr>
      <w:tr w:rsidR="00C0330F" w:rsidRPr="00C0330F" w14:paraId="67CE7E14"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775FDC49"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26</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3392DEF9"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480B313"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7862B7B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7E2EE32F"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WIFI通信模块，支持IEEE 802.11 b/g/n（2.4GHz）</w:t>
            </w:r>
          </w:p>
        </w:tc>
      </w:tr>
      <w:tr w:rsidR="00C0330F" w:rsidRPr="00C0330F" w14:paraId="3E2F4BD8"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77C7B6C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27</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43BBF79D"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1D171DAD"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1ADA2EF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语音识别与合成</w:t>
            </w:r>
          </w:p>
        </w:tc>
        <w:tc>
          <w:tcPr>
            <w:tcW w:w="3186" w:type="pct"/>
            <w:tcBorders>
              <w:top w:val="single" w:sz="4" w:space="0" w:color="000000"/>
              <w:left w:val="single" w:sz="4" w:space="0" w:color="000000"/>
              <w:bottom w:val="single" w:sz="4" w:space="0" w:color="000000"/>
              <w:right w:val="single" w:sz="4" w:space="0" w:color="000000"/>
            </w:tcBorders>
            <w:vAlign w:val="center"/>
          </w:tcPr>
          <w:p w14:paraId="3F47BD20"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ASR引擎，单语音解析速度≤200ms</w:t>
            </w:r>
          </w:p>
        </w:tc>
      </w:tr>
      <w:tr w:rsidR="00C0330F" w:rsidRPr="00C0330F" w14:paraId="722F1C75"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377D616E"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28</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00F892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4F0CC4D4"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37E7CCF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52ADD772"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情感化TTS合成器，单文本合成速度≤300ms</w:t>
            </w:r>
          </w:p>
        </w:tc>
      </w:tr>
      <w:tr w:rsidR="00C0330F" w:rsidRPr="00C0330F" w14:paraId="05DAF572"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1463B1DD"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29</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4FAB1A6A"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72213803"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7F6EAD5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情感识别</w:t>
            </w:r>
          </w:p>
        </w:tc>
        <w:tc>
          <w:tcPr>
            <w:tcW w:w="3186" w:type="pct"/>
            <w:tcBorders>
              <w:top w:val="single" w:sz="4" w:space="0" w:color="000000"/>
              <w:left w:val="single" w:sz="4" w:space="0" w:color="000000"/>
              <w:bottom w:val="single" w:sz="4" w:space="0" w:color="000000"/>
              <w:right w:val="single" w:sz="4" w:space="0" w:color="000000"/>
            </w:tcBorders>
            <w:vAlign w:val="center"/>
          </w:tcPr>
          <w:p w14:paraId="53FC01B9"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情绪状态分类器,更新情绪状态≤30s</w:t>
            </w:r>
          </w:p>
        </w:tc>
      </w:tr>
      <w:tr w:rsidR="00C0330F" w:rsidRPr="00C0330F" w14:paraId="0550448B"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3C06C4B8"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30</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AB5AA6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657DA6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0363AF1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实时语音处理</w:t>
            </w:r>
          </w:p>
        </w:tc>
        <w:tc>
          <w:tcPr>
            <w:tcW w:w="3186" w:type="pct"/>
            <w:tcBorders>
              <w:top w:val="single" w:sz="4" w:space="0" w:color="000000"/>
              <w:left w:val="single" w:sz="4" w:space="0" w:color="000000"/>
              <w:bottom w:val="single" w:sz="4" w:space="0" w:color="000000"/>
              <w:right w:val="single" w:sz="4" w:space="0" w:color="000000"/>
            </w:tcBorders>
            <w:vAlign w:val="center"/>
          </w:tcPr>
          <w:p w14:paraId="223FD161"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回声消除算法模块，支持全双工模式，支持用户打断</w:t>
            </w:r>
          </w:p>
        </w:tc>
      </w:tr>
      <w:tr w:rsidR="00C0330F" w:rsidRPr="00C0330F" w14:paraId="74EFD29D"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736234D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lastRenderedPageBreak/>
              <w:t>31</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9927D6B"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3E22CD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36DF0C1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25DEF1D2"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多语言支持，支持中、英文输入、输出</w:t>
            </w:r>
          </w:p>
        </w:tc>
      </w:tr>
      <w:tr w:rsidR="00C0330F" w:rsidRPr="00C0330F" w14:paraId="4D53F3D3"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2F6FBC4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32</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C96071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29BED4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42E9AB0F"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触觉交互</w:t>
            </w:r>
          </w:p>
        </w:tc>
        <w:tc>
          <w:tcPr>
            <w:tcW w:w="3186" w:type="pct"/>
            <w:tcBorders>
              <w:top w:val="single" w:sz="4" w:space="0" w:color="000000"/>
              <w:left w:val="single" w:sz="4" w:space="0" w:color="000000"/>
              <w:bottom w:val="single" w:sz="4" w:space="0" w:color="000000"/>
              <w:right w:val="single" w:sz="4" w:space="0" w:color="000000"/>
            </w:tcBorders>
            <w:vAlign w:val="center"/>
          </w:tcPr>
          <w:p w14:paraId="19542D20"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电容式触摸检测IC驱动，响应时间≤60ms</w:t>
            </w:r>
          </w:p>
        </w:tc>
      </w:tr>
      <w:tr w:rsidR="00C0330F" w:rsidRPr="00C0330F" w14:paraId="3A1ADBCE"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8BDBF45"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33</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25F76D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735EAF2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12717875"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情感交互</w:t>
            </w:r>
          </w:p>
        </w:tc>
        <w:tc>
          <w:tcPr>
            <w:tcW w:w="3186" w:type="pct"/>
            <w:tcBorders>
              <w:top w:val="single" w:sz="4" w:space="0" w:color="000000"/>
              <w:left w:val="single" w:sz="4" w:space="0" w:color="000000"/>
              <w:bottom w:val="single" w:sz="4" w:space="0" w:color="000000"/>
              <w:right w:val="single" w:sz="4" w:space="0" w:color="000000"/>
            </w:tcBorders>
            <w:vAlign w:val="center"/>
          </w:tcPr>
          <w:p w14:paraId="2626D089"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行为模式异常检测器，异常检出率≥85%</w:t>
            </w:r>
          </w:p>
        </w:tc>
      </w:tr>
      <w:tr w:rsidR="00C0330F" w:rsidRPr="00C0330F" w14:paraId="2A38F389"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336F44FB"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34</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4EB60E2D"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394AA8A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003482A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798624A6"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时间轴事件压缩存储，总存储空间≤3.5MB，单次事件写入≤15ms</w:t>
            </w:r>
          </w:p>
        </w:tc>
      </w:tr>
      <w:tr w:rsidR="00C0330F" w:rsidRPr="00C0330F" w14:paraId="3E3AF4F8"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65E3A0F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35</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8A30788"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5164EA8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角色记忆系统</w:t>
            </w: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278571F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智能分层记忆</w:t>
            </w:r>
          </w:p>
        </w:tc>
        <w:tc>
          <w:tcPr>
            <w:tcW w:w="3186" w:type="pct"/>
            <w:tcBorders>
              <w:top w:val="single" w:sz="4" w:space="0" w:color="000000"/>
              <w:left w:val="single" w:sz="4" w:space="0" w:color="000000"/>
              <w:bottom w:val="single" w:sz="4" w:space="0" w:color="000000"/>
              <w:right w:val="single" w:sz="4" w:space="0" w:color="000000"/>
            </w:tcBorders>
            <w:vAlign w:val="center"/>
          </w:tcPr>
          <w:p w14:paraId="4571EA6B"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短期记忆缓存池，单体最大记忆池≥ 50条</w:t>
            </w:r>
          </w:p>
        </w:tc>
      </w:tr>
      <w:tr w:rsidR="00C0330F" w:rsidRPr="00C0330F" w14:paraId="4F24BFF1"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76D4AFB9"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36</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5866400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65B3DF4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408A9019"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1EC6E3FA"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长期记忆向量数据库，最大记忆≥30天，单体最大记忆条目≥1000条</w:t>
            </w:r>
          </w:p>
        </w:tc>
      </w:tr>
      <w:tr w:rsidR="00C0330F" w:rsidRPr="00C0330F" w14:paraId="2A1787D8"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FE45D6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37</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6DF7AD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4677E504"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0099A7AB"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角色进化系统</w:t>
            </w:r>
          </w:p>
        </w:tc>
        <w:tc>
          <w:tcPr>
            <w:tcW w:w="3186" w:type="pct"/>
            <w:tcBorders>
              <w:top w:val="single" w:sz="4" w:space="0" w:color="000000"/>
              <w:left w:val="single" w:sz="4" w:space="0" w:color="000000"/>
              <w:bottom w:val="single" w:sz="4" w:space="0" w:color="000000"/>
              <w:right w:val="single" w:sz="4" w:space="0" w:color="000000"/>
            </w:tcBorders>
            <w:vAlign w:val="center"/>
          </w:tcPr>
          <w:p w14:paraId="21C1FD1A"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用户画像增量学习模块，新用户首次生成基础画像≤3天，对兴趣偏好的推荐命中率≥75%</w:t>
            </w:r>
          </w:p>
        </w:tc>
      </w:tr>
      <w:tr w:rsidR="00C0330F" w:rsidRPr="00C0330F" w14:paraId="145CBA89"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63C32DB0"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38</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51BCB4A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4F6C6368"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角色互动系统</w:t>
            </w:r>
          </w:p>
        </w:tc>
        <w:tc>
          <w:tcPr>
            <w:tcW w:w="606" w:type="pct"/>
            <w:tcBorders>
              <w:top w:val="single" w:sz="4" w:space="0" w:color="000000"/>
              <w:left w:val="single" w:sz="4" w:space="0" w:color="000000"/>
              <w:bottom w:val="single" w:sz="4" w:space="0" w:color="000000"/>
              <w:right w:val="single" w:sz="4" w:space="0" w:color="000000"/>
            </w:tcBorders>
            <w:vAlign w:val="center"/>
          </w:tcPr>
          <w:p w14:paraId="0C2E71B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多模态互动</w:t>
            </w:r>
          </w:p>
        </w:tc>
        <w:tc>
          <w:tcPr>
            <w:tcW w:w="3186" w:type="pct"/>
            <w:tcBorders>
              <w:top w:val="single" w:sz="4" w:space="0" w:color="000000"/>
              <w:left w:val="single" w:sz="4" w:space="0" w:color="000000"/>
              <w:bottom w:val="single" w:sz="4" w:space="0" w:color="000000"/>
              <w:right w:val="single" w:sz="4" w:space="0" w:color="000000"/>
            </w:tcBorders>
            <w:vAlign w:val="center"/>
          </w:tcPr>
          <w:p w14:paraId="6CCD204A"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语音-视觉-触觉同步协调器，交互反应速度≤1000ms</w:t>
            </w:r>
          </w:p>
        </w:tc>
      </w:tr>
      <w:tr w:rsidR="00C0330F" w:rsidRPr="00C0330F" w14:paraId="0A319369"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46CD2C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39</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DDF71F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024D24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3FA2A4D6"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开放世界故事</w:t>
            </w:r>
          </w:p>
        </w:tc>
        <w:tc>
          <w:tcPr>
            <w:tcW w:w="3186" w:type="pct"/>
            <w:tcBorders>
              <w:top w:val="single" w:sz="4" w:space="0" w:color="000000"/>
              <w:left w:val="single" w:sz="4" w:space="0" w:color="000000"/>
              <w:bottom w:val="single" w:sz="4" w:space="0" w:color="000000"/>
              <w:right w:val="single" w:sz="4" w:space="0" w:color="000000"/>
            </w:tcBorders>
            <w:vAlign w:val="center"/>
          </w:tcPr>
          <w:p w14:paraId="5D9A7970"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剧情分支决策树引擎，故事库总量≥1000条</w:t>
            </w:r>
          </w:p>
        </w:tc>
      </w:tr>
      <w:tr w:rsidR="00C0330F" w:rsidRPr="00C0330F" w14:paraId="3FBCA5D3"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2AF0CED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40</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733B70E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4A666E16"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管理平台</w:t>
            </w:r>
          </w:p>
        </w:tc>
        <w:tc>
          <w:tcPr>
            <w:tcW w:w="606" w:type="pct"/>
            <w:tcBorders>
              <w:top w:val="single" w:sz="4" w:space="0" w:color="000000"/>
              <w:left w:val="single" w:sz="4" w:space="0" w:color="000000"/>
              <w:bottom w:val="single" w:sz="4" w:space="0" w:color="000000"/>
              <w:right w:val="single" w:sz="4" w:space="0" w:color="000000"/>
            </w:tcBorders>
            <w:vAlign w:val="center"/>
          </w:tcPr>
          <w:p w14:paraId="569A0FB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可视化仪表盘</w:t>
            </w:r>
          </w:p>
        </w:tc>
        <w:tc>
          <w:tcPr>
            <w:tcW w:w="3186" w:type="pct"/>
            <w:tcBorders>
              <w:top w:val="single" w:sz="4" w:space="0" w:color="000000"/>
              <w:left w:val="single" w:sz="4" w:space="0" w:color="000000"/>
              <w:bottom w:val="single" w:sz="4" w:space="0" w:color="000000"/>
              <w:right w:val="single" w:sz="4" w:space="0" w:color="000000"/>
            </w:tcBorders>
            <w:vAlign w:val="center"/>
          </w:tcPr>
          <w:p w14:paraId="6F58E100"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实时设备状态监控面板，支持设备列表、设备信息、用户信息、用户状态等查看和管理</w:t>
            </w:r>
          </w:p>
        </w:tc>
      </w:tr>
      <w:tr w:rsidR="00C0330F" w:rsidRPr="00C0330F" w14:paraId="43D3A141"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3326DFD"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41</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0B250B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3CE383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2950873B"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用户活跃度分析</w:t>
            </w:r>
          </w:p>
        </w:tc>
        <w:tc>
          <w:tcPr>
            <w:tcW w:w="3186" w:type="pct"/>
            <w:tcBorders>
              <w:top w:val="single" w:sz="4" w:space="0" w:color="000000"/>
              <w:left w:val="single" w:sz="4" w:space="0" w:color="000000"/>
              <w:bottom w:val="single" w:sz="4" w:space="0" w:color="000000"/>
              <w:right w:val="single" w:sz="4" w:space="0" w:color="000000"/>
            </w:tcBorders>
            <w:vAlign w:val="center"/>
          </w:tcPr>
          <w:p w14:paraId="1160A62C"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使用热力图生成器、支持gis地图、活跃数据、设备分析、用户分析等</w:t>
            </w:r>
          </w:p>
        </w:tc>
      </w:tr>
      <w:tr w:rsidR="00C0330F" w:rsidRPr="00C0330F" w14:paraId="7AE8F4D4"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8DE081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42</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8E92D2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475FFF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4DEA9069"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情感健康指数监测</w:t>
            </w:r>
          </w:p>
        </w:tc>
        <w:tc>
          <w:tcPr>
            <w:tcW w:w="3186" w:type="pct"/>
            <w:tcBorders>
              <w:top w:val="single" w:sz="4" w:space="0" w:color="000000"/>
              <w:left w:val="single" w:sz="4" w:space="0" w:color="000000"/>
              <w:bottom w:val="single" w:sz="4" w:space="0" w:color="000000"/>
              <w:right w:val="single" w:sz="4" w:space="0" w:color="000000"/>
            </w:tcBorders>
            <w:vAlign w:val="center"/>
          </w:tcPr>
          <w:p w14:paraId="3AB2DD84"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心理健康评估模型，支持情绪识别、每日用户心理监测、心理健康报警、心理变化趋势</w:t>
            </w:r>
          </w:p>
        </w:tc>
      </w:tr>
      <w:tr w:rsidR="00C0330F" w:rsidRPr="00C0330F" w14:paraId="17AD5AB7"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6056E16"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43</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295D329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776B64B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6E0466D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39EB6C7A"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基于用户画像，分析不同年龄、不同地区的用户的心理变化情况</w:t>
            </w:r>
          </w:p>
        </w:tc>
      </w:tr>
      <w:tr w:rsidR="00C0330F" w:rsidRPr="00C0330F" w14:paraId="55215359"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707DE28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44</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2867B919"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E34B12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367CDA1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OTA更新管理</w:t>
            </w:r>
          </w:p>
        </w:tc>
        <w:tc>
          <w:tcPr>
            <w:tcW w:w="3186" w:type="pct"/>
            <w:tcBorders>
              <w:top w:val="single" w:sz="4" w:space="0" w:color="000000"/>
              <w:left w:val="single" w:sz="4" w:space="0" w:color="000000"/>
              <w:bottom w:val="single" w:sz="4" w:space="0" w:color="000000"/>
              <w:right w:val="single" w:sz="4" w:space="0" w:color="000000"/>
            </w:tcBorders>
            <w:vAlign w:val="center"/>
          </w:tcPr>
          <w:p w14:paraId="6EC6A127"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差分升级包生成工具，支持玩具列表，检测玩具有没有可升级的固件，设置OTA升级</w:t>
            </w:r>
          </w:p>
        </w:tc>
      </w:tr>
      <w:tr w:rsidR="00C0330F" w:rsidRPr="00C0330F" w14:paraId="2B3501C3"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7A8752A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lastRenderedPageBreak/>
              <w:t>45</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347B8C6B"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02C6A92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数据处理与隐私保护</w:t>
            </w:r>
          </w:p>
        </w:tc>
        <w:tc>
          <w:tcPr>
            <w:tcW w:w="606" w:type="pct"/>
            <w:tcBorders>
              <w:top w:val="single" w:sz="4" w:space="0" w:color="000000"/>
              <w:left w:val="single" w:sz="4" w:space="0" w:color="000000"/>
              <w:bottom w:val="single" w:sz="4" w:space="0" w:color="000000"/>
              <w:right w:val="single" w:sz="4" w:space="0" w:color="000000"/>
            </w:tcBorders>
            <w:vAlign w:val="center"/>
          </w:tcPr>
          <w:p w14:paraId="1A53430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数据预处理系统</w:t>
            </w:r>
          </w:p>
        </w:tc>
        <w:tc>
          <w:tcPr>
            <w:tcW w:w="3186" w:type="pct"/>
            <w:tcBorders>
              <w:top w:val="single" w:sz="4" w:space="0" w:color="000000"/>
              <w:left w:val="single" w:sz="4" w:space="0" w:color="000000"/>
              <w:bottom w:val="single" w:sz="4" w:space="0" w:color="000000"/>
              <w:right w:val="single" w:sz="4" w:space="0" w:color="000000"/>
            </w:tcBorders>
            <w:vAlign w:val="center"/>
          </w:tcPr>
          <w:p w14:paraId="073F8744"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边缘计算数据过滤网关，内存占用≤10MB</w:t>
            </w:r>
          </w:p>
        </w:tc>
      </w:tr>
      <w:tr w:rsidR="00C0330F" w:rsidRPr="00C0330F" w14:paraId="0D53EA32"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2B916950"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46</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481E2E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05E989CA"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6B57B8C3"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隐私保护</w:t>
            </w:r>
          </w:p>
        </w:tc>
        <w:tc>
          <w:tcPr>
            <w:tcW w:w="3186" w:type="pct"/>
            <w:tcBorders>
              <w:top w:val="single" w:sz="4" w:space="0" w:color="000000"/>
              <w:left w:val="single" w:sz="4" w:space="0" w:color="000000"/>
              <w:bottom w:val="single" w:sz="4" w:space="0" w:color="000000"/>
              <w:right w:val="single" w:sz="4" w:space="0" w:color="000000"/>
            </w:tcBorders>
            <w:vAlign w:val="center"/>
          </w:tcPr>
          <w:p w14:paraId="1F57FB64"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联邦学习参数聚合节点,支持每秒接收≥100条上传梯度请求</w:t>
            </w:r>
          </w:p>
        </w:tc>
      </w:tr>
      <w:tr w:rsidR="00C0330F" w:rsidRPr="00C0330F" w14:paraId="1B6341D8"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674C42D9"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47</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73AD71F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FFB2471"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40B1F6F7"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报告生成</w:t>
            </w:r>
          </w:p>
        </w:tc>
        <w:tc>
          <w:tcPr>
            <w:tcW w:w="3186" w:type="pct"/>
            <w:tcBorders>
              <w:top w:val="single" w:sz="4" w:space="0" w:color="000000"/>
              <w:left w:val="single" w:sz="4" w:space="0" w:color="000000"/>
              <w:bottom w:val="single" w:sz="4" w:space="0" w:color="000000"/>
              <w:right w:val="single" w:sz="4" w:space="0" w:color="000000"/>
            </w:tcBorders>
            <w:vAlign w:val="center"/>
          </w:tcPr>
          <w:p w14:paraId="065C3B80"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自动化报告生成器，支持按日、周、月、年定制报告规则，报告存储空间≥10GB</w:t>
            </w:r>
          </w:p>
        </w:tc>
      </w:tr>
      <w:tr w:rsidR="00C0330F" w:rsidRPr="00C0330F" w14:paraId="1260453E"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49E1B29E"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48</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728E253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5237D786"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个性化设置</w:t>
            </w:r>
          </w:p>
        </w:tc>
        <w:tc>
          <w:tcPr>
            <w:tcW w:w="606" w:type="pct"/>
            <w:tcBorders>
              <w:top w:val="single" w:sz="4" w:space="0" w:color="000000"/>
              <w:left w:val="single" w:sz="4" w:space="0" w:color="000000"/>
              <w:bottom w:val="single" w:sz="4" w:space="0" w:color="000000"/>
              <w:right w:val="single" w:sz="4" w:space="0" w:color="000000"/>
            </w:tcBorders>
            <w:vAlign w:val="center"/>
          </w:tcPr>
          <w:p w14:paraId="4354106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自定义AI声线</w:t>
            </w:r>
          </w:p>
        </w:tc>
        <w:tc>
          <w:tcPr>
            <w:tcW w:w="3186" w:type="pct"/>
            <w:tcBorders>
              <w:top w:val="single" w:sz="4" w:space="0" w:color="000000"/>
              <w:left w:val="single" w:sz="4" w:space="0" w:color="000000"/>
              <w:bottom w:val="single" w:sz="4" w:space="0" w:color="000000"/>
              <w:right w:val="single" w:sz="4" w:space="0" w:color="000000"/>
            </w:tcBorders>
            <w:vAlign w:val="center"/>
          </w:tcPr>
          <w:p w14:paraId="0B067918"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声纹克隆训练模块</w:t>
            </w:r>
          </w:p>
        </w:tc>
      </w:tr>
      <w:tr w:rsidR="00C0330F" w:rsidRPr="00C0330F" w14:paraId="598C8E78"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124D25DB"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49</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34B1FD3A"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B4C7C8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3052147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交互敏感度调节</w:t>
            </w:r>
          </w:p>
        </w:tc>
        <w:tc>
          <w:tcPr>
            <w:tcW w:w="3186" w:type="pct"/>
            <w:tcBorders>
              <w:top w:val="single" w:sz="4" w:space="0" w:color="000000"/>
              <w:left w:val="single" w:sz="4" w:space="0" w:color="000000"/>
              <w:bottom w:val="single" w:sz="4" w:space="0" w:color="000000"/>
              <w:right w:val="single" w:sz="4" w:space="0" w:color="000000"/>
            </w:tcBorders>
            <w:vAlign w:val="center"/>
          </w:tcPr>
          <w:p w14:paraId="57E7253E"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响应阈值滑动调节器</w:t>
            </w:r>
          </w:p>
        </w:tc>
      </w:tr>
      <w:tr w:rsidR="00C0330F" w:rsidRPr="00C0330F" w14:paraId="3703A8B2"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00426E5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50</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F906DF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tcBorders>
              <w:top w:val="single" w:sz="4" w:space="0" w:color="000000"/>
              <w:left w:val="single" w:sz="4" w:space="0" w:color="000000"/>
              <w:bottom w:val="single" w:sz="4" w:space="0" w:color="000000"/>
              <w:right w:val="single" w:sz="4" w:space="0" w:color="000000"/>
            </w:tcBorders>
            <w:vAlign w:val="center"/>
          </w:tcPr>
          <w:p w14:paraId="32D6FBC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儿童智能玩具</w:t>
            </w:r>
          </w:p>
        </w:tc>
        <w:tc>
          <w:tcPr>
            <w:tcW w:w="606" w:type="pct"/>
            <w:tcBorders>
              <w:top w:val="single" w:sz="4" w:space="0" w:color="000000"/>
              <w:left w:val="single" w:sz="4" w:space="0" w:color="000000"/>
              <w:bottom w:val="single" w:sz="4" w:space="0" w:color="000000"/>
              <w:right w:val="single" w:sz="4" w:space="0" w:color="000000"/>
            </w:tcBorders>
            <w:vAlign w:val="center"/>
          </w:tcPr>
          <w:p w14:paraId="7C85530A"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毛绒玩具嵌入式控制板</w:t>
            </w:r>
          </w:p>
        </w:tc>
        <w:tc>
          <w:tcPr>
            <w:tcW w:w="3186" w:type="pct"/>
            <w:tcBorders>
              <w:top w:val="single" w:sz="4" w:space="0" w:color="000000"/>
              <w:left w:val="single" w:sz="4" w:space="0" w:color="000000"/>
              <w:bottom w:val="single" w:sz="4" w:space="0" w:color="000000"/>
              <w:right w:val="single" w:sz="4" w:space="0" w:color="000000"/>
            </w:tcBorders>
            <w:vAlign w:val="center"/>
          </w:tcPr>
          <w:p w14:paraId="21CFABEF"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控制板尺寸≤60mm×50mm，厚度≤5.0mm</w:t>
            </w:r>
          </w:p>
        </w:tc>
      </w:tr>
      <w:tr w:rsidR="00C0330F" w:rsidRPr="00C0330F" w14:paraId="50B395E3"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26B8956"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51</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1280657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val="restart"/>
            <w:tcBorders>
              <w:top w:val="single" w:sz="4" w:space="0" w:color="000000"/>
              <w:left w:val="single" w:sz="4" w:space="0" w:color="000000"/>
              <w:bottom w:val="single" w:sz="4" w:space="0" w:color="000000"/>
              <w:right w:val="single" w:sz="4" w:space="0" w:color="000000"/>
            </w:tcBorders>
            <w:vAlign w:val="center"/>
          </w:tcPr>
          <w:p w14:paraId="62C122B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微信小程序平台</w:t>
            </w: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265D2E2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用户登录绑定</w:t>
            </w:r>
          </w:p>
        </w:tc>
        <w:tc>
          <w:tcPr>
            <w:tcW w:w="3186" w:type="pct"/>
            <w:tcBorders>
              <w:top w:val="single" w:sz="4" w:space="0" w:color="000000"/>
              <w:left w:val="single" w:sz="4" w:space="0" w:color="000000"/>
              <w:bottom w:val="single" w:sz="4" w:space="0" w:color="000000"/>
              <w:right w:val="single" w:sz="4" w:space="0" w:color="000000"/>
            </w:tcBorders>
            <w:vAlign w:val="center"/>
          </w:tcPr>
          <w:p w14:paraId="5FBF808D"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首次登陆绑定：通过微信授权快速完成账号绑定，同步微信昵称与头像至小程序</w:t>
            </w:r>
          </w:p>
        </w:tc>
      </w:tr>
      <w:tr w:rsidR="00C0330F" w:rsidRPr="00C0330F" w14:paraId="2FAEA3FA"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1489F830"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52</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C03114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6CBB4B8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684C64DC"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55C63366"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获取位置信息：获取用户位置时，优先请求用户授权获取精确位置</w:t>
            </w:r>
          </w:p>
        </w:tc>
      </w:tr>
      <w:tr w:rsidR="00C0330F" w:rsidRPr="00C0330F" w14:paraId="70C6AD3E"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9D5721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53</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C86554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7883B50D"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6FC5AF94"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0DEDA459"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绑定手机账号：支持微信手机号一键绑定及其他手机号手动输入绑定，通过短信验证码验证</w:t>
            </w:r>
          </w:p>
        </w:tc>
      </w:tr>
      <w:tr w:rsidR="00C0330F" w:rsidRPr="00C0330F" w14:paraId="0AAE4148" w14:textId="77777777" w:rsidTr="001C2636">
        <w:trPr>
          <w:trHeight w:val="285"/>
        </w:trPr>
        <w:tc>
          <w:tcPr>
            <w:tcW w:w="205" w:type="pct"/>
            <w:tcBorders>
              <w:top w:val="single" w:sz="4" w:space="0" w:color="000000"/>
              <w:left w:val="single" w:sz="4" w:space="0" w:color="000000"/>
              <w:bottom w:val="single" w:sz="4" w:space="0" w:color="000000"/>
              <w:right w:val="single" w:sz="4" w:space="0" w:color="000000"/>
            </w:tcBorders>
            <w:vAlign w:val="center"/>
          </w:tcPr>
          <w:p w14:paraId="10F1053C"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54</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9627CE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25D926A"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tcBorders>
              <w:top w:val="single" w:sz="4" w:space="0" w:color="000000"/>
              <w:left w:val="single" w:sz="4" w:space="0" w:color="000000"/>
              <w:bottom w:val="single" w:sz="4" w:space="0" w:color="000000"/>
              <w:right w:val="single" w:sz="4" w:space="0" w:color="000000"/>
            </w:tcBorders>
            <w:vAlign w:val="center"/>
          </w:tcPr>
          <w:p w14:paraId="7AC6BBB4"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首页</w:t>
            </w:r>
          </w:p>
        </w:tc>
        <w:tc>
          <w:tcPr>
            <w:tcW w:w="3186" w:type="pct"/>
            <w:tcBorders>
              <w:top w:val="single" w:sz="4" w:space="0" w:color="000000"/>
              <w:left w:val="single" w:sz="4" w:space="0" w:color="000000"/>
              <w:bottom w:val="single" w:sz="4" w:space="0" w:color="000000"/>
              <w:right w:val="single" w:sz="4" w:space="0" w:color="000000"/>
            </w:tcBorders>
            <w:vAlign w:val="center"/>
          </w:tcPr>
          <w:p w14:paraId="351BE85E"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我的玩具：绑定玩具、玩具列表、玩具状态、对话历史、删除对话、每天心情</w:t>
            </w:r>
          </w:p>
        </w:tc>
      </w:tr>
      <w:tr w:rsidR="00C0330F" w:rsidRPr="00C0330F" w14:paraId="14D2231C"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A0B268B"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55</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78D295F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41CFD4AF"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5D1F210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消息</w:t>
            </w:r>
          </w:p>
        </w:tc>
        <w:tc>
          <w:tcPr>
            <w:tcW w:w="3186" w:type="pct"/>
            <w:tcBorders>
              <w:top w:val="single" w:sz="4" w:space="0" w:color="000000"/>
              <w:left w:val="single" w:sz="4" w:space="0" w:color="000000"/>
              <w:bottom w:val="single" w:sz="4" w:space="0" w:color="000000"/>
              <w:right w:val="single" w:sz="4" w:space="0" w:color="000000"/>
            </w:tcBorders>
            <w:vAlign w:val="center"/>
          </w:tcPr>
          <w:p w14:paraId="0E41FEA1"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消息列表，支持消息存储≥1000条</w:t>
            </w:r>
          </w:p>
        </w:tc>
      </w:tr>
      <w:tr w:rsidR="00C0330F" w:rsidRPr="00C0330F" w14:paraId="62A9B414"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5C999AA0"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56</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0BCDC179"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6F83EE29"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3354855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4C8D4555"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删除消息，支持清理所有消息功能</w:t>
            </w:r>
          </w:p>
        </w:tc>
      </w:tr>
      <w:tr w:rsidR="00C0330F" w:rsidRPr="00C0330F" w14:paraId="3DA1C2B3"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36E5A2E"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57</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5B86544D"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4B5CF3A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47FC13CD"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2C9079EA"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消息类型：消息分类，支持自定义消息类型</w:t>
            </w:r>
          </w:p>
        </w:tc>
      </w:tr>
      <w:tr w:rsidR="00C0330F" w:rsidRPr="00C0330F" w14:paraId="262834CA"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01B72BD1"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58</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6B189BC8"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2A1D43F7"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val="restart"/>
            <w:tcBorders>
              <w:top w:val="single" w:sz="4" w:space="0" w:color="000000"/>
              <w:left w:val="single" w:sz="4" w:space="0" w:color="000000"/>
              <w:bottom w:val="single" w:sz="4" w:space="0" w:color="000000"/>
              <w:right w:val="single" w:sz="4" w:space="0" w:color="000000"/>
            </w:tcBorders>
            <w:vAlign w:val="center"/>
          </w:tcPr>
          <w:p w14:paraId="3FC5325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我的</w:t>
            </w:r>
          </w:p>
        </w:tc>
        <w:tc>
          <w:tcPr>
            <w:tcW w:w="3186" w:type="pct"/>
            <w:tcBorders>
              <w:top w:val="single" w:sz="4" w:space="0" w:color="000000"/>
              <w:left w:val="single" w:sz="4" w:space="0" w:color="000000"/>
              <w:bottom w:val="single" w:sz="4" w:space="0" w:color="000000"/>
              <w:right w:val="single" w:sz="4" w:space="0" w:color="000000"/>
            </w:tcBorders>
            <w:vAlign w:val="center"/>
          </w:tcPr>
          <w:p w14:paraId="0B285A98"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更换头像：可更换小程序头像</w:t>
            </w:r>
          </w:p>
        </w:tc>
      </w:tr>
      <w:tr w:rsidR="00C0330F" w:rsidRPr="00C0330F" w14:paraId="0A976684"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6F7DEC5E"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59</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4CE1BAD3"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0AC9010E"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5C3A25BD"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3DC6B195"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待办日程：可设置时间、铃声、提醒内容。可设置10组待办日程</w:t>
            </w:r>
          </w:p>
        </w:tc>
      </w:tr>
      <w:tr w:rsidR="00C0330F" w:rsidRPr="00C0330F" w14:paraId="78850A2F"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6D44911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t>60</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7A7E4570"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593ADB16"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41F3CF82"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416C7303"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更换手机号：小程序绑定的手机号可以通过手机验证码重新绑定</w:t>
            </w:r>
          </w:p>
        </w:tc>
      </w:tr>
      <w:tr w:rsidR="00C0330F" w:rsidRPr="00C0330F" w14:paraId="131FC669" w14:textId="77777777" w:rsidTr="001C2636">
        <w:trPr>
          <w:trHeight w:val="270"/>
        </w:trPr>
        <w:tc>
          <w:tcPr>
            <w:tcW w:w="205" w:type="pct"/>
            <w:tcBorders>
              <w:top w:val="single" w:sz="4" w:space="0" w:color="000000"/>
              <w:left w:val="single" w:sz="4" w:space="0" w:color="000000"/>
              <w:bottom w:val="single" w:sz="4" w:space="0" w:color="000000"/>
              <w:right w:val="single" w:sz="4" w:space="0" w:color="000000"/>
            </w:tcBorders>
            <w:vAlign w:val="center"/>
          </w:tcPr>
          <w:p w14:paraId="22E4B3F2" w14:textId="77777777" w:rsidR="00C0330F" w:rsidRPr="00C0330F" w:rsidRDefault="00C0330F" w:rsidP="00C0330F">
            <w:pPr>
              <w:widowControl/>
              <w:autoSpaceDE w:val="0"/>
              <w:autoSpaceDN w:val="0"/>
              <w:spacing w:line="276" w:lineRule="auto"/>
              <w:jc w:val="center"/>
              <w:textAlignment w:val="center"/>
              <w:rPr>
                <w:rFonts w:ascii="宋体" w:hAnsi="宋体" w:cs="宋体" w:hint="eastAsia"/>
                <w:color w:val="000000"/>
                <w:sz w:val="24"/>
              </w:rPr>
            </w:pPr>
            <w:r w:rsidRPr="00C0330F">
              <w:rPr>
                <w:rFonts w:ascii="宋体" w:hAnsi="宋体" w:cs="宋体" w:hint="eastAsia"/>
                <w:color w:val="000000"/>
                <w:kern w:val="0"/>
                <w:sz w:val="24"/>
                <w:lang w:bidi="ar"/>
              </w:rPr>
              <w:lastRenderedPageBreak/>
              <w:t>61</w:t>
            </w:r>
          </w:p>
        </w:tc>
        <w:tc>
          <w:tcPr>
            <w:tcW w:w="425" w:type="pct"/>
            <w:vMerge/>
            <w:tcBorders>
              <w:top w:val="single" w:sz="4" w:space="0" w:color="000000"/>
              <w:left w:val="single" w:sz="4" w:space="0" w:color="000000"/>
              <w:bottom w:val="single" w:sz="4" w:space="0" w:color="000000"/>
              <w:right w:val="single" w:sz="4" w:space="0" w:color="000000"/>
            </w:tcBorders>
            <w:vAlign w:val="center"/>
          </w:tcPr>
          <w:p w14:paraId="3AD822F5"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576" w:type="pct"/>
            <w:vMerge/>
            <w:tcBorders>
              <w:top w:val="single" w:sz="4" w:space="0" w:color="000000"/>
              <w:left w:val="single" w:sz="4" w:space="0" w:color="000000"/>
              <w:bottom w:val="single" w:sz="4" w:space="0" w:color="000000"/>
              <w:right w:val="single" w:sz="4" w:space="0" w:color="000000"/>
            </w:tcBorders>
            <w:vAlign w:val="center"/>
          </w:tcPr>
          <w:p w14:paraId="10C1D4E4"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606" w:type="pct"/>
            <w:vMerge/>
            <w:tcBorders>
              <w:top w:val="single" w:sz="4" w:space="0" w:color="000000"/>
              <w:left w:val="single" w:sz="4" w:space="0" w:color="000000"/>
              <w:bottom w:val="single" w:sz="4" w:space="0" w:color="000000"/>
              <w:right w:val="single" w:sz="4" w:space="0" w:color="000000"/>
            </w:tcBorders>
            <w:vAlign w:val="center"/>
          </w:tcPr>
          <w:p w14:paraId="7710F808" w14:textId="77777777" w:rsidR="00C0330F" w:rsidRPr="00C0330F" w:rsidRDefault="00C0330F" w:rsidP="00C0330F">
            <w:pPr>
              <w:autoSpaceDE w:val="0"/>
              <w:autoSpaceDN w:val="0"/>
              <w:spacing w:line="276" w:lineRule="auto"/>
              <w:ind w:firstLineChars="200" w:firstLine="480"/>
              <w:jc w:val="center"/>
              <w:rPr>
                <w:rFonts w:ascii="宋体" w:hAnsi="宋体" w:cs="宋体" w:hint="eastAsia"/>
                <w:color w:val="000000"/>
                <w:sz w:val="24"/>
              </w:rPr>
            </w:pPr>
          </w:p>
        </w:tc>
        <w:tc>
          <w:tcPr>
            <w:tcW w:w="3186" w:type="pct"/>
            <w:tcBorders>
              <w:top w:val="single" w:sz="4" w:space="0" w:color="000000"/>
              <w:left w:val="single" w:sz="4" w:space="0" w:color="000000"/>
              <w:bottom w:val="single" w:sz="4" w:space="0" w:color="000000"/>
              <w:right w:val="single" w:sz="4" w:space="0" w:color="000000"/>
            </w:tcBorders>
            <w:vAlign w:val="center"/>
          </w:tcPr>
          <w:p w14:paraId="61083680" w14:textId="77777777" w:rsidR="00C0330F" w:rsidRPr="00C0330F" w:rsidRDefault="00C0330F" w:rsidP="00C0330F">
            <w:pPr>
              <w:widowControl/>
              <w:autoSpaceDE w:val="0"/>
              <w:autoSpaceDN w:val="0"/>
              <w:spacing w:line="276" w:lineRule="auto"/>
              <w:jc w:val="left"/>
              <w:textAlignment w:val="center"/>
              <w:rPr>
                <w:rFonts w:ascii="宋体" w:hAnsi="宋体" w:cs="宋体" w:hint="eastAsia"/>
                <w:color w:val="000000"/>
                <w:sz w:val="24"/>
              </w:rPr>
            </w:pPr>
            <w:r w:rsidRPr="00C0330F">
              <w:rPr>
                <w:rFonts w:ascii="宋体" w:hAnsi="宋体" w:cs="宋体" w:hint="eastAsia"/>
                <w:color w:val="000000"/>
                <w:kern w:val="0"/>
                <w:sz w:val="24"/>
                <w:lang w:bidi="ar"/>
              </w:rPr>
              <w:t>OTA升级：显示当前的最新固件版本号，可支持升级</w:t>
            </w:r>
          </w:p>
        </w:tc>
      </w:tr>
    </w:tbl>
    <w:p w14:paraId="450B71ED" w14:textId="77777777" w:rsidR="00C0330F" w:rsidRPr="00C0330F" w:rsidRDefault="00C0330F" w:rsidP="00C0330F">
      <w:pPr>
        <w:tabs>
          <w:tab w:val="left" w:pos="960"/>
        </w:tabs>
        <w:autoSpaceDE w:val="0"/>
        <w:autoSpaceDN w:val="0"/>
        <w:spacing w:line="276" w:lineRule="auto"/>
        <w:ind w:firstLineChars="200" w:firstLine="480"/>
        <w:rPr>
          <w:rFonts w:ascii="宋体" w:hAnsi="宋体" w:cs="微软雅黑" w:hint="eastAsia"/>
          <w:sz w:val="24"/>
        </w:rPr>
      </w:pPr>
    </w:p>
    <w:p w14:paraId="631E6B62" w14:textId="77777777" w:rsidR="00C0330F" w:rsidRPr="00C0330F" w:rsidRDefault="00C0330F" w:rsidP="00C0330F">
      <w:pPr>
        <w:tabs>
          <w:tab w:val="left" w:pos="960"/>
        </w:tabs>
        <w:autoSpaceDE w:val="0"/>
        <w:autoSpaceDN w:val="0"/>
        <w:spacing w:line="276" w:lineRule="auto"/>
        <w:ind w:firstLineChars="200" w:firstLine="480"/>
        <w:rPr>
          <w:rFonts w:ascii="宋体" w:hAnsi="宋体" w:cs="微软雅黑" w:hint="eastAsia"/>
          <w:sz w:val="24"/>
        </w:rPr>
      </w:pPr>
    </w:p>
    <w:p w14:paraId="210A8A16"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p>
    <w:p w14:paraId="2C602EA8"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sectPr w:rsidR="00C0330F" w:rsidRPr="00C0330F" w:rsidSect="00C0330F">
          <w:pgSz w:w="16838" w:h="11906" w:orient="landscape"/>
          <w:pgMar w:top="1803" w:right="1440" w:bottom="1803" w:left="1440" w:header="851" w:footer="992" w:gutter="0"/>
          <w:cols w:space="0"/>
          <w:docGrid w:type="lines" w:linePitch="332"/>
        </w:sectPr>
      </w:pPr>
    </w:p>
    <w:p w14:paraId="00EAB382" w14:textId="77777777" w:rsidR="00C0330F" w:rsidRPr="00C0330F" w:rsidRDefault="00C0330F" w:rsidP="00C0330F">
      <w:pPr>
        <w:numPr>
          <w:ilvl w:val="0"/>
          <w:numId w:val="23"/>
        </w:num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lastRenderedPageBreak/>
        <w:t>上述功能为初步约定功能，合同签署后，双方将对内容再次进行调研、讨论和确定，并制定新的研发功能计划，并按新的功能计划开发。</w:t>
      </w:r>
    </w:p>
    <w:p w14:paraId="46F538D9" w14:textId="77777777" w:rsidR="00C0330F" w:rsidRPr="00C0330F" w:rsidRDefault="00C0330F" w:rsidP="00C0330F">
      <w:pPr>
        <w:numPr>
          <w:ilvl w:val="0"/>
          <w:numId w:val="23"/>
        </w:num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在确认功能后，乙方先提供原型供甲方进行确认，甲方确认后乙方方可继续开发。</w:t>
      </w:r>
    </w:p>
    <w:p w14:paraId="4892C6A2" w14:textId="77777777" w:rsidR="00C0330F" w:rsidRPr="00C0330F" w:rsidRDefault="00C0330F" w:rsidP="00C0330F">
      <w:pPr>
        <w:numPr>
          <w:ilvl w:val="0"/>
          <w:numId w:val="23"/>
        </w:num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合同的基础上，不再增加较复杂的功能。在调研和原型开发过程中，甲方需要逐步确认，乙方方可按要求开发。原则上如果没有增加比较复杂的功能，仅为调研和原型开发确认过程中的小调整，不再增加开发费用。如果出现上述情况，双方另行协商。</w:t>
      </w:r>
    </w:p>
    <w:p w14:paraId="41DB0613"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六、双方的权利和义务</w:t>
      </w:r>
    </w:p>
    <w:p w14:paraId="0A84DCD9" w14:textId="77777777" w:rsidR="00C0330F" w:rsidRPr="00C0330F" w:rsidRDefault="00C0330F" w:rsidP="00C0330F">
      <w:pPr>
        <w:keepNext/>
        <w:keepLines/>
        <w:autoSpaceDE w:val="0"/>
        <w:autoSpaceDN w:val="0"/>
        <w:spacing w:line="276" w:lineRule="auto"/>
        <w:ind w:firstLineChars="200" w:firstLine="482"/>
        <w:jc w:val="left"/>
        <w:outlineLvl w:val="1"/>
        <w:rPr>
          <w:rFonts w:ascii="宋体" w:hAnsi="宋体" w:cs="微软雅黑" w:hint="eastAsia"/>
          <w:b/>
          <w:bCs/>
          <w:sz w:val="24"/>
        </w:rPr>
      </w:pPr>
      <w:r w:rsidRPr="00C0330F">
        <w:rPr>
          <w:rFonts w:ascii="宋体" w:hAnsi="宋体" w:cs="微软雅黑" w:hint="eastAsia"/>
          <w:b/>
          <w:bCs/>
          <w:sz w:val="24"/>
        </w:rPr>
        <w:t>1.甲方的权利和义务</w:t>
      </w:r>
    </w:p>
    <w:p w14:paraId="2619316C"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（1）甲方有权获得乙方所提交的系统交付成果、服务。</w:t>
      </w:r>
    </w:p>
    <w:p w14:paraId="2F89C5BE"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（2）甲方有权及时了解和监督项目进展情况。</w:t>
      </w:r>
    </w:p>
    <w:p w14:paraId="5373C4C4"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（3）甲方根据实际向乙方提供完成系统开发所必需的资料和工作条件。</w:t>
      </w:r>
    </w:p>
    <w:p w14:paraId="1B507CA1"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（4）甲方应当按照合同约定向乙方支付合同价款。</w:t>
      </w:r>
    </w:p>
    <w:p w14:paraId="79C9F5C4"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5）甲方应按乙方的估算要求，及时购买或支付云空间租赁费用（包含但不限于平台部署、大模型部署等）、域名使用费用、小程序上线费用、大模型使用的token费用、ASR语音转换文本费用及TTS文本转换语音费用等。</w:t>
      </w:r>
    </w:p>
    <w:p w14:paraId="53E652C5" w14:textId="77777777" w:rsidR="00C0330F" w:rsidRPr="00C0330F" w:rsidRDefault="00C0330F" w:rsidP="00C0330F">
      <w:pPr>
        <w:keepNext/>
        <w:keepLines/>
        <w:autoSpaceDE w:val="0"/>
        <w:autoSpaceDN w:val="0"/>
        <w:spacing w:line="276" w:lineRule="auto"/>
        <w:ind w:firstLineChars="200" w:firstLine="482"/>
        <w:jc w:val="left"/>
        <w:outlineLvl w:val="1"/>
        <w:rPr>
          <w:rFonts w:ascii="宋体" w:hAnsi="宋体" w:cs="微软雅黑" w:hint="eastAsia"/>
          <w:b/>
          <w:bCs/>
          <w:sz w:val="24"/>
        </w:rPr>
      </w:pPr>
      <w:r w:rsidRPr="00C0330F">
        <w:rPr>
          <w:rFonts w:ascii="宋体" w:hAnsi="宋体" w:cs="微软雅黑" w:hint="eastAsia"/>
          <w:b/>
          <w:bCs/>
          <w:sz w:val="24"/>
        </w:rPr>
        <w:t>2.乙方的权利和义务</w:t>
      </w:r>
    </w:p>
    <w:p w14:paraId="46021F11"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（1）乙方有权按照本合同约定收取合同价款。</w:t>
      </w:r>
    </w:p>
    <w:p w14:paraId="5A6E9E4C"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（2）乙方有权要求甲方提供系统开发所必需的资料和支持。</w:t>
      </w:r>
    </w:p>
    <w:p w14:paraId="60BBC29E"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乙方保证所交付的软件系统产品是全新的、完整的、技术上先进和成熟的，并在性能、质量和设计方面满足安全、可靠和高效运行与方便维护的全部要求，能够满足甲方的个性化需求与接口的相关开发工作。乙方所提供的技术文件应是完整的、清晰易读的、准确无误的，能够满足系统交付成果的检验、安装、调试、测试、验收、运行、维护和培训的需要。</w:t>
      </w:r>
    </w:p>
    <w:p w14:paraId="1E260EA7"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（4）如甲方有需求，乙方应派遣技术人员到甲方现场提供系统调试、测试、试运行、维护及培训等技术服务，该技术服务费用包括在合同价格内。</w:t>
      </w:r>
    </w:p>
    <w:p w14:paraId="350CDBAF"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（5）如果甲方发现乙方交付的系统产品有缺陷，或性能和质量不符甲方要求时，乙方应负责无偿地排除缺陷、替换或更换所交付的产品。</w:t>
      </w:r>
    </w:p>
    <w:p w14:paraId="49549932"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（6）在售后服务期内，乙方应负责免费向甲方提供与系统产品有关新的或改进的运行经验、技术开发和安全方面的所有资料及信息，且负责对本合同项下的软件产品进行免费更新、升级。</w:t>
      </w:r>
    </w:p>
    <w:p w14:paraId="4D85FE16"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（7）乙方保证其所交付软件及服务不存在任何权利瑕疵，如任何第三方就乙方交付的产品及服务向甲方提起侵权索赔，乙方应负责与第三方交涉，并承担由此引起的一切法律责任，相关费用由乙方承担。</w:t>
      </w:r>
    </w:p>
    <w:p w14:paraId="2871738D"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8）乙方承诺所提供的系统产品不含有任何安全隐患，并在使用期内承担全部责任（包括但不限于消除安全隐患、退款、赔偿损失等）。发生任何由于系统产品安全引起的事故时，乙方应赔偿甲方及相关用户因此所发生的损失。</w:t>
      </w:r>
    </w:p>
    <w:p w14:paraId="236AAEBB"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lastRenderedPageBreak/>
        <w:t>七、验收</w:t>
      </w:r>
    </w:p>
    <w:p w14:paraId="4EBE12DA"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乙方向甲方交付系统后进入试运行期，试运行期限为1个月，如果在试运行期间，如发现产品有缺陷，或性能和质量不符甲方要求时，乙方有责任对其进行修改和更正。同时试运行期依据上述修改、更正期间进行相应顺延。</w:t>
      </w:r>
    </w:p>
    <w:p w14:paraId="6CE603A5"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2.试运行期届满，在甲方可正常使用乙方所交付的系统产品，且乙方向甲方完成产品交付后，甲方与乙方共同签署两份系统验收合格证书，甲、乙双方各保存一份。</w:t>
      </w:r>
    </w:p>
    <w:p w14:paraId="4F26B199"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3.验收不合格，由乙方负责更正和修改，乙方更正、修改后必须再次进行验收，直至甲方验收成功。</w:t>
      </w:r>
    </w:p>
    <w:p w14:paraId="1A7820B6"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八、知识产权</w:t>
      </w:r>
    </w:p>
    <w:p w14:paraId="0D8BAFB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软件开发所产生的技术成果（包括计算机软件、技术诀窍、秘密信息、技术资料和文件等）的知识产权归，在验收且甲方支付全部费用后归甲乙双方共同所有。乙方协助甲方申请计算机软件著作权证书等，费用由甲方自理。</w:t>
      </w:r>
    </w:p>
    <w:p w14:paraId="42E027BD"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2.甲方后续使用该软件进行其他“智能玩具”的开发，需要支付乙方授权费，具体金额根据具体项目再议。</w:t>
      </w:r>
    </w:p>
    <w:p w14:paraId="2C6162F7"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3.未经甲方书面同意，不得将本项目所涉有关知识产权（含发明专利、外观设计、软件著作权等）用于其它第三方或类似项目，国家法律法规另有规定的除外。</w:t>
      </w:r>
    </w:p>
    <w:p w14:paraId="2F1E676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4.乙方保证合同项下甲方委托乙方开发的项目未侵犯任何第三方的知识产权，如出现第三方提出任何侵权主张，甲方立即通知乙方，由乙方负责处理。甲方不承担任何法律责任。</w:t>
      </w:r>
    </w:p>
    <w:p w14:paraId="3C7109A5"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九、售后服务支持</w:t>
      </w:r>
    </w:p>
    <w:p w14:paraId="578BE01F"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1.在验收合格后，乙方对所开发的全套系统提供1年免费的售后服务，并提供7*24小时的技术支持服务。</w:t>
      </w:r>
    </w:p>
    <w:p w14:paraId="2C21F5A8"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2.售后服务内容包括系统缺陷、故障及运行中出现的BUG等，用户因工作需要要求对部分功能作改动时，乙方应免费给予完成。</w:t>
      </w:r>
    </w:p>
    <w:p w14:paraId="2DD9F331"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3.在售后服务期内，乙方保证在出现应用系统故障时在6小时内做出响应，并在24小时内完成故障排除，遇有特殊情况双方协商。</w:t>
      </w:r>
    </w:p>
    <w:p w14:paraId="1D536B61"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十、培训</w:t>
      </w:r>
    </w:p>
    <w:p w14:paraId="244B3425"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乙方在向甲方交付系统产品后，负责为甲方的管理员提供技术操作指导和培训。</w:t>
      </w:r>
    </w:p>
    <w:p w14:paraId="741C22FD"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十一、保密责任</w:t>
      </w:r>
    </w:p>
    <w:p w14:paraId="767742E9"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甲、乙双方保证本系统产品的所有技术信息和资料，不得透露给第三方。</w:t>
      </w:r>
    </w:p>
    <w:p w14:paraId="584EE05A"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十二、不可抗力</w:t>
      </w:r>
    </w:p>
    <w:p w14:paraId="6501B256"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1.如合同双方中任何一方由于不可抗力，如：地震、水灾、台风、战争和其他双方都认为的不可抗力原因而无法按期履行合同。由双方协商确定后，合同执行的时间做相应延期。</w:t>
      </w:r>
    </w:p>
    <w:p w14:paraId="0D237EB0"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2.受影响方应尽快将所发生的不可抗力事故的情况通知另一方确认。当不可</w:t>
      </w:r>
      <w:r w:rsidRPr="00C0330F">
        <w:rPr>
          <w:rFonts w:ascii="宋体" w:hAnsi="宋体" w:cs="微软雅黑" w:hint="eastAsia"/>
          <w:sz w:val="24"/>
        </w:rPr>
        <w:lastRenderedPageBreak/>
        <w:t>抗力事故终止或事故消除后，受阻方应尽快通知对方并继续履行合同。</w:t>
      </w:r>
    </w:p>
    <w:p w14:paraId="25BFD991"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3.如果不可抗力阻碍合同的履行超过180天，双方就合同的进一步履行问题进行讨论并达成一致意见。</w:t>
      </w:r>
    </w:p>
    <w:p w14:paraId="4C0A48EC"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十三、违约责任</w:t>
      </w:r>
    </w:p>
    <w:p w14:paraId="419C56E2"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乙方逾期交付的，每逾期一日，应向甲方承担合同约定总金额万分之五的违约金；逾期超过七日，甲方有权解除合同，乙方应退还已收取的全部费用，并按合同约定总金额的30%向甲方支付违约金；违约金不足以弥补甲方损失的，乙方应补充赔偿完毕。</w:t>
      </w:r>
    </w:p>
    <w:p w14:paraId="25BDEB14"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乙方交付产品不符合甲方要求或合同约定的，乙方应在甲方指定期限内进行整改。乙方不能在指定期限内整改完毕的，甲方有权解除合同，乙方应退还已收取的全部费用，并按合同约定总金额的30%向甲方支付违约金；违约金不足以弥补甲方损失的，乙方应补充赔偿完毕。</w:t>
      </w:r>
    </w:p>
    <w:p w14:paraId="01F022FB"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乙方交付产品侵权或存在其它违法情形导致甲方遭受损失的（包括但不限于甲方遭受行政处罚、向任意第三方承担赔偿责任等），甲方有权解除合同，乙方应退还已收取的全部费用，并按合同约定总金额的30%向甲方支付违约金；违约金不足以弥补甲方损失的，乙方应补充赔偿完毕。</w:t>
      </w:r>
    </w:p>
    <w:p w14:paraId="747A99F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4.在售后服务期内，乙方未按照甲方要求或合同约定针对故障时做出响应并解决的，应按照2000元/次的标准向甲方承担赔偿责任；甲方有权另行委托第三方进行故障解除，乙方应全额承担前述费用。</w:t>
      </w:r>
    </w:p>
    <w:p w14:paraId="1E70E3E9"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5.除前述约定外，甲乙双方违反上述合同约定的，除合同另有约定外，违约方应按照合同总费用的30%向守约方支付违约金作为赔偿，违约金不足以支付守约方实际经济损失的，违约方还应另行赔偿守约方的实际经济损失。</w:t>
      </w:r>
    </w:p>
    <w:p w14:paraId="6BE429F3"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6..本合同项下损失包括直接经济损失及间接经济损失（包括但不限于守约方为维护自身合法权益所支出的诉讼费、律师费、公证费、鉴定费、保函费、保全费、差旅费等）。</w:t>
      </w:r>
    </w:p>
    <w:p w14:paraId="2B2A33FC"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十四、争议的解决</w:t>
      </w:r>
    </w:p>
    <w:p w14:paraId="0D1902D2"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1.凡与本合同有关的一切争议，甲、乙双方应通过友好协商，如经协商后仍不能达成一致，任何一方都有权向甲方所在地有管辖权的法院提起诉讼。</w:t>
      </w:r>
    </w:p>
    <w:p w14:paraId="138DF594" w14:textId="77777777" w:rsidR="00C0330F" w:rsidRPr="00C0330F" w:rsidRDefault="00C0330F" w:rsidP="00C0330F">
      <w:pPr>
        <w:keepNext/>
        <w:keepLines/>
        <w:autoSpaceDE w:val="0"/>
        <w:autoSpaceDN w:val="0"/>
        <w:spacing w:line="276" w:lineRule="auto"/>
        <w:ind w:firstLineChars="200" w:firstLine="482"/>
        <w:jc w:val="left"/>
        <w:outlineLvl w:val="0"/>
        <w:rPr>
          <w:rFonts w:ascii="宋体" w:hAnsi="宋体" w:cs="微软雅黑" w:hint="eastAsia"/>
          <w:b/>
          <w:kern w:val="44"/>
          <w:sz w:val="24"/>
        </w:rPr>
      </w:pPr>
      <w:r w:rsidRPr="00C0330F">
        <w:rPr>
          <w:rFonts w:ascii="宋体" w:hAnsi="宋体" w:cs="微软雅黑" w:hint="eastAsia"/>
          <w:b/>
          <w:kern w:val="44"/>
          <w:sz w:val="24"/>
        </w:rPr>
        <w:t>十五、其它事项</w:t>
      </w:r>
    </w:p>
    <w:p w14:paraId="4812E696"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1合同由双方签字盖章后生效。</w:t>
      </w:r>
    </w:p>
    <w:p w14:paraId="1824EEB2"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2.本合同一式陆份，均具有同等效力，甲、乙双方签字盖章后各执叁份。</w:t>
      </w:r>
    </w:p>
    <w:p w14:paraId="5BE5F336"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3.本合同未经事宜，双方协商解决。</w:t>
      </w:r>
    </w:p>
    <w:p w14:paraId="47F6C0B7" w14:textId="77777777" w:rsidR="00C0330F" w:rsidRPr="00C0330F" w:rsidRDefault="00C0330F" w:rsidP="00C0330F">
      <w:pPr>
        <w:autoSpaceDE w:val="0"/>
        <w:autoSpaceDN w:val="0"/>
        <w:spacing w:line="276" w:lineRule="auto"/>
        <w:ind w:firstLineChars="200" w:firstLine="480"/>
        <w:rPr>
          <w:rFonts w:ascii="宋体" w:hAnsi="宋体" w:cs="微软雅黑" w:hint="eastAsia"/>
          <w:sz w:val="24"/>
        </w:rPr>
      </w:pPr>
      <w:r w:rsidRPr="00C0330F">
        <w:rPr>
          <w:rFonts w:ascii="宋体" w:hAnsi="宋体" w:cs="微软雅黑" w:hint="eastAsia"/>
          <w:sz w:val="24"/>
        </w:rPr>
        <w:t>（以下无正文）</w:t>
      </w:r>
    </w:p>
    <w:tbl>
      <w:tblPr>
        <w:tblStyle w:val="aff3"/>
        <w:tblpPr w:leftFromText="180" w:rightFromText="180" w:vertAnchor="text" w:horzAnchor="page" w:tblpX="1832"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4156"/>
      </w:tblGrid>
      <w:tr w:rsidR="00C0330F" w:rsidRPr="00C0330F" w14:paraId="760D71A7" w14:textId="77777777" w:rsidTr="001C2636">
        <w:tc>
          <w:tcPr>
            <w:tcW w:w="4261" w:type="dxa"/>
          </w:tcPr>
          <w:p w14:paraId="604C18FA" w14:textId="77777777" w:rsidR="00C0330F" w:rsidRPr="00C0330F" w:rsidRDefault="00C0330F" w:rsidP="00C0330F">
            <w:pPr>
              <w:widowControl/>
              <w:spacing w:line="276" w:lineRule="auto"/>
              <w:rPr>
                <w:rFonts w:ascii="宋体" w:hAnsi="宋体" w:cs="微软雅黑" w:hint="eastAsia"/>
                <w:sz w:val="24"/>
              </w:rPr>
            </w:pPr>
            <w:r w:rsidRPr="00C0330F">
              <w:rPr>
                <w:rFonts w:ascii="宋体" w:hAnsi="宋体" w:cs="微软雅黑" w:hint="eastAsia"/>
                <w:sz w:val="24"/>
              </w:rPr>
              <w:t>甲方（盖章）：</w:t>
            </w:r>
          </w:p>
          <w:p w14:paraId="62670942" w14:textId="77777777" w:rsidR="00C0330F" w:rsidRPr="00C0330F" w:rsidRDefault="00C0330F" w:rsidP="00C0330F">
            <w:pPr>
              <w:widowControl/>
              <w:spacing w:line="276" w:lineRule="auto"/>
              <w:rPr>
                <w:rFonts w:ascii="宋体" w:hAnsi="宋体" w:cs="微软雅黑" w:hint="eastAsia"/>
                <w:sz w:val="24"/>
              </w:rPr>
            </w:pPr>
            <w:r w:rsidRPr="00C0330F">
              <w:rPr>
                <w:rFonts w:ascii="宋体" w:hAnsi="宋体" w:cs="微软雅黑" w:hint="eastAsia"/>
                <w:sz w:val="24"/>
              </w:rPr>
              <w:t>授权代表签字：</w:t>
            </w:r>
          </w:p>
          <w:p w14:paraId="25DB0C09" w14:textId="77777777" w:rsidR="00C0330F" w:rsidRPr="00C0330F" w:rsidRDefault="00C0330F" w:rsidP="00C0330F">
            <w:pPr>
              <w:widowControl/>
              <w:spacing w:line="276" w:lineRule="auto"/>
              <w:rPr>
                <w:rFonts w:ascii="宋体" w:hAnsi="宋体" w:cs="微软雅黑" w:hint="eastAsia"/>
                <w:sz w:val="24"/>
              </w:rPr>
            </w:pPr>
          </w:p>
          <w:p w14:paraId="5F696DB0" w14:textId="77777777" w:rsidR="00C0330F" w:rsidRPr="00C0330F" w:rsidRDefault="00C0330F" w:rsidP="00C0330F">
            <w:pPr>
              <w:widowControl/>
              <w:spacing w:line="276" w:lineRule="auto"/>
              <w:rPr>
                <w:rFonts w:ascii="宋体" w:hAnsi="宋体" w:cs="微软雅黑" w:hint="eastAsia"/>
                <w:sz w:val="24"/>
              </w:rPr>
            </w:pPr>
            <w:r w:rsidRPr="00C0330F">
              <w:rPr>
                <w:rFonts w:ascii="宋体" w:hAnsi="宋体" w:cs="微软雅黑" w:hint="eastAsia"/>
                <w:sz w:val="24"/>
              </w:rPr>
              <w:t>签约日期：2025年 12  月   日</w:t>
            </w:r>
          </w:p>
        </w:tc>
        <w:tc>
          <w:tcPr>
            <w:tcW w:w="4261" w:type="dxa"/>
          </w:tcPr>
          <w:p w14:paraId="6AA1F085" w14:textId="77777777" w:rsidR="00C0330F" w:rsidRPr="00C0330F" w:rsidRDefault="00C0330F" w:rsidP="00C0330F">
            <w:pPr>
              <w:widowControl/>
              <w:spacing w:line="276" w:lineRule="auto"/>
              <w:rPr>
                <w:rFonts w:ascii="宋体" w:hAnsi="宋体" w:cs="微软雅黑" w:hint="eastAsia"/>
                <w:sz w:val="24"/>
              </w:rPr>
            </w:pPr>
            <w:r w:rsidRPr="00C0330F">
              <w:rPr>
                <w:rFonts w:ascii="宋体" w:hAnsi="宋体" w:cs="微软雅黑" w:hint="eastAsia"/>
                <w:sz w:val="24"/>
              </w:rPr>
              <w:t>乙方（盖章）：</w:t>
            </w:r>
          </w:p>
          <w:p w14:paraId="61951A9F" w14:textId="77777777" w:rsidR="00C0330F" w:rsidRPr="00C0330F" w:rsidRDefault="00C0330F" w:rsidP="00C0330F">
            <w:pPr>
              <w:widowControl/>
              <w:spacing w:line="276" w:lineRule="auto"/>
              <w:rPr>
                <w:rFonts w:ascii="宋体" w:hAnsi="宋体" w:cs="微软雅黑" w:hint="eastAsia"/>
                <w:sz w:val="24"/>
              </w:rPr>
            </w:pPr>
            <w:r w:rsidRPr="00C0330F">
              <w:rPr>
                <w:rFonts w:ascii="宋体" w:hAnsi="宋体" w:cs="微软雅黑" w:hint="eastAsia"/>
                <w:sz w:val="24"/>
              </w:rPr>
              <w:t>授权代表签字：</w:t>
            </w:r>
          </w:p>
          <w:p w14:paraId="302B2CB7" w14:textId="77777777" w:rsidR="00C0330F" w:rsidRPr="00C0330F" w:rsidRDefault="00C0330F" w:rsidP="00C0330F">
            <w:pPr>
              <w:widowControl/>
              <w:spacing w:line="276" w:lineRule="auto"/>
              <w:rPr>
                <w:rFonts w:ascii="宋体" w:hAnsi="宋体" w:cs="微软雅黑" w:hint="eastAsia"/>
                <w:sz w:val="24"/>
              </w:rPr>
            </w:pPr>
          </w:p>
          <w:p w14:paraId="035F31FD" w14:textId="77777777" w:rsidR="00C0330F" w:rsidRPr="00C0330F" w:rsidRDefault="00C0330F" w:rsidP="00C0330F">
            <w:pPr>
              <w:widowControl/>
              <w:spacing w:line="276" w:lineRule="auto"/>
              <w:rPr>
                <w:rFonts w:ascii="宋体" w:hAnsi="宋体" w:cs="微软雅黑" w:hint="eastAsia"/>
                <w:sz w:val="24"/>
              </w:rPr>
            </w:pPr>
            <w:r w:rsidRPr="00C0330F">
              <w:rPr>
                <w:rFonts w:ascii="宋体" w:hAnsi="宋体" w:cs="微软雅黑" w:hint="eastAsia"/>
                <w:sz w:val="24"/>
              </w:rPr>
              <w:t>签约日期：2025年  12 月   日</w:t>
            </w:r>
          </w:p>
        </w:tc>
      </w:tr>
    </w:tbl>
    <w:p w14:paraId="73459DF5" w14:textId="69D17176" w:rsidR="00091D63" w:rsidRPr="00C0330F" w:rsidRDefault="00091D63" w:rsidP="00C0330F">
      <w:pPr>
        <w:overflowPunct w:val="0"/>
        <w:autoSpaceDE w:val="0"/>
        <w:autoSpaceDN w:val="0"/>
        <w:spacing w:line="276" w:lineRule="auto"/>
        <w:rPr>
          <w:rFonts w:ascii="宋体" w:hAnsi="宋体" w:hint="eastAsia"/>
          <w:sz w:val="24"/>
        </w:rPr>
      </w:pPr>
    </w:p>
    <w:sectPr w:rsidR="00091D63" w:rsidRPr="00C0330F">
      <w:headerReference w:type="default" r:id="rId19"/>
      <w:footerReference w:type="default" r:id="rId20"/>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D047" w14:textId="77777777" w:rsidR="00BD7BF9" w:rsidRDefault="00BD7BF9">
      <w:r>
        <w:separator/>
      </w:r>
    </w:p>
  </w:endnote>
  <w:endnote w:type="continuationSeparator" w:id="0">
    <w:p w14:paraId="4D0964AA" w14:textId="77777777" w:rsidR="00BD7BF9" w:rsidRDefault="00BD7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宋体"/>
    <w:charset w:val="86"/>
    <w:family w:val="auto"/>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monospace">
    <w:altName w:val="Segoe Print"/>
    <w:charset w:val="00"/>
    <w:family w:val="auto"/>
    <w:pitch w:val="default"/>
    <w:sig w:usb0="00000000" w:usb1="00000000" w:usb2="00000000" w:usb3="00000000" w:csb0="00040001" w:csb1="00000000"/>
  </w:font>
  <w:font w:name="Menlo">
    <w:altName w:val="微软雅黑"/>
    <w:charset w:val="00"/>
    <w:family w:val="auto"/>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Century">
    <w:panose1 w:val="02040604050505020304"/>
    <w:charset w:val="00"/>
    <w:family w:val="roman"/>
    <w:pitch w:val="variable"/>
    <w:sig w:usb0="00000287" w:usb1="00000000" w:usb2="00000000" w:usb3="00000000" w:csb0="0000009F" w:csb1="00000000"/>
  </w:font>
  <w:font w:name="Adobe 仿宋 Std R">
    <w:altName w:val="宋体"/>
    <w:charset w:val="86"/>
    <w:family w:val="roman"/>
    <w:pitch w:val="default"/>
    <w:sig w:usb0="00000000" w:usb1="00000000" w:usb2="00000016" w:usb3="00000000" w:csb0="00060007"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长城仿宋">
    <w:altName w:val="微软雅黑"/>
    <w:charset w:val="86"/>
    <w:family w:val="auto"/>
    <w:pitch w:val="default"/>
    <w:sig w:usb0="00000000" w:usb1="00000000" w:usb2="00000010" w:usb3="00000000" w:csb0="00040000" w:csb1="00000000"/>
  </w:font>
  <w:font w:name="宋体常规">
    <w:altName w:val="宋体"/>
    <w:charset w:val="86"/>
    <w:family w:val="auto"/>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default"/>
    <w:sig w:usb0="00000000" w:usb1="00000000" w:usb2="0000003F" w:usb3="00000000" w:csb0="003F01FF" w:csb1="00000000"/>
  </w:font>
  <w:font w:name="昆仑楷体">
    <w:altName w:val="宋体"/>
    <w:charset w:val="86"/>
    <w:family w:val="auto"/>
    <w:pitch w:val="default"/>
    <w:sig w:usb0="00000000" w:usb1="00000000" w:usb2="00000010" w:usb3="00000000" w:csb0="00040000" w:csb1="00000000"/>
  </w:font>
  <w:font w:name="方正小标宋_GBK">
    <w:altName w:val="Times New Roman"/>
    <w:charset w:val="86"/>
    <w:family w:val="script"/>
    <w:pitch w:val="default"/>
    <w:sig w:usb0="00000000" w:usb1="00000000" w:usb2="00082016" w:usb3="00000000" w:csb0="00040001" w:csb1="00000000"/>
  </w:font>
  <w:font w:name="全真中明體">
    <w:altName w:val="MingLiU-ExtB"/>
    <w:charset w:val="88"/>
    <w:family w:val="auto"/>
    <w:pitch w:val="default"/>
    <w:sig w:usb0="00000000" w:usb1="0000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文鼎粗黑">
    <w:altName w:val="宋体"/>
    <w:charset w:val="86"/>
    <w:family w:val="modern"/>
    <w:pitch w:val="default"/>
    <w:sig w:usb0="00000000" w:usb1="00000000" w:usb2="00000010" w:usb3="00000000" w:csb0="00040000" w:csb1="00000000"/>
  </w:font>
  <w:font w:name="微软简标宋">
    <w:panose1 w:val="00000000000000000000"/>
    <w:charset w:val="86"/>
    <w:family w:val="auto"/>
    <w:pitch w:val="variable"/>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D925" w14:textId="77777777" w:rsidR="00091D63" w:rsidRDefault="00000000">
    <w:pPr>
      <w:pStyle w:val="af9"/>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66</w:t>
    </w:r>
    <w:r>
      <w:rPr>
        <w:kern w:val="0"/>
        <w:szCs w:val="21"/>
      </w:rPr>
      <w:fldChar w:fldCharType="end"/>
    </w:r>
    <w:r>
      <w:rPr>
        <w:rFonts w:hint="eastAsia"/>
        <w:kern w:val="0"/>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D277" w14:textId="77777777" w:rsidR="00C0330F" w:rsidRDefault="00C0330F">
    <w:pPr>
      <w:pStyle w:val="af9"/>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4A35" w14:textId="77777777" w:rsidR="00C0330F" w:rsidRDefault="00C0330F">
    <w:pPr>
      <w:pStyle w:val="af9"/>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7614" w14:textId="77777777" w:rsidR="00C0330F" w:rsidRDefault="00C0330F">
    <w:pPr>
      <w:pStyle w:val="af9"/>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112A" w14:textId="77777777" w:rsidR="00091D63" w:rsidRDefault="00000000">
    <w:pPr>
      <w:pStyle w:val="af9"/>
      <w:framePr w:wrap="around" w:vAnchor="text" w:hAnchor="margin" w:xAlign="center" w:y="1"/>
      <w:rPr>
        <w:rStyle w:val="aff5"/>
      </w:rPr>
    </w:pPr>
    <w:r>
      <w:fldChar w:fldCharType="begin"/>
    </w:r>
    <w:r>
      <w:rPr>
        <w:rStyle w:val="aff5"/>
      </w:rPr>
      <w:instrText xml:space="preserve">PAGE  </w:instrText>
    </w:r>
    <w:r>
      <w:fldChar w:fldCharType="separate"/>
    </w:r>
    <w:r>
      <w:rPr>
        <w:rStyle w:val="aff5"/>
      </w:rPr>
      <w:t>45</w:t>
    </w:r>
    <w:r>
      <w:fldChar w:fldCharType="end"/>
    </w:r>
  </w:p>
  <w:p w14:paraId="43A74403" w14:textId="77777777" w:rsidR="00091D63" w:rsidRDefault="00091D63">
    <w:pPr>
      <w:pStyle w:val="af9"/>
      <w:tabs>
        <w:tab w:val="clear" w:pos="4153"/>
        <w:tab w:val="clear" w:pos="8306"/>
        <w:tab w:val="left" w:pos="3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75EB2" w14:textId="77777777" w:rsidR="00BD7BF9" w:rsidRDefault="00BD7BF9">
      <w:r>
        <w:separator/>
      </w:r>
    </w:p>
  </w:footnote>
  <w:footnote w:type="continuationSeparator" w:id="0">
    <w:p w14:paraId="6741ADEA" w14:textId="77777777" w:rsidR="00BD7BF9" w:rsidRDefault="00BD7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C555" w14:textId="77777777" w:rsidR="00091D63" w:rsidRDefault="00091D63">
    <w:pPr>
      <w:spacing w:line="360" w:lineRule="auto"/>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4B14" w14:textId="77777777" w:rsidR="00C0330F" w:rsidRDefault="00C0330F">
    <w:pPr>
      <w:pStyle w:val="afa"/>
      <w:ind w:firstLine="48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E314" w14:textId="77777777" w:rsidR="00C0330F" w:rsidRDefault="00C0330F">
    <w:pPr>
      <w:pStyle w:val="afa"/>
      <w:ind w:firstLine="48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7C99" w14:textId="77777777" w:rsidR="00C0330F" w:rsidRDefault="00C0330F">
    <w:pPr>
      <w:pStyle w:val="afa"/>
      <w:ind w:firstLine="48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F545" w14:textId="77777777" w:rsidR="00091D63" w:rsidRDefault="00091D63">
    <w:pPr>
      <w:pStyle w:val="af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
      </v:shape>
    </w:pict>
  </w:numPicBullet>
  <w:abstractNum w:abstractNumId="0" w15:restartNumberingAfterBreak="0">
    <w:nsid w:val="B3F06520"/>
    <w:multiLevelType w:val="singleLevel"/>
    <w:tmpl w:val="B3F06520"/>
    <w:lvl w:ilvl="0">
      <w:start w:val="2"/>
      <w:numFmt w:val="decimal"/>
      <w:suff w:val="nothing"/>
      <w:lvlText w:val="%1、"/>
      <w:lvlJc w:val="left"/>
    </w:lvl>
  </w:abstractNum>
  <w:abstractNum w:abstractNumId="1" w15:restartNumberingAfterBreak="0">
    <w:nsid w:val="C1670E7B"/>
    <w:multiLevelType w:val="singleLevel"/>
    <w:tmpl w:val="C1670E7B"/>
    <w:lvl w:ilvl="0">
      <w:start w:val="4"/>
      <w:numFmt w:val="chineseCounting"/>
      <w:suff w:val="nothing"/>
      <w:lvlText w:val="%1、"/>
      <w:lvlJc w:val="left"/>
      <w:rPr>
        <w:rFonts w:hint="eastAsia"/>
      </w:rPr>
    </w:lvl>
  </w:abstractNum>
  <w:abstractNum w:abstractNumId="2" w15:restartNumberingAfterBreak="0">
    <w:nsid w:val="F96040D5"/>
    <w:multiLevelType w:val="singleLevel"/>
    <w:tmpl w:val="F96040D5"/>
    <w:lvl w:ilvl="0">
      <w:start w:val="1"/>
      <w:numFmt w:val="decimal"/>
      <w:suff w:val="space"/>
      <w:lvlText w:val="%1."/>
      <w:lvlJc w:val="left"/>
    </w:lvl>
  </w:abstractNum>
  <w:abstractNum w:abstractNumId="3" w15:restartNumberingAfterBreak="0">
    <w:nsid w:val="00000003"/>
    <w:multiLevelType w:val="multilevel"/>
    <w:tmpl w:val="00000003"/>
    <w:lvl w:ilvl="0">
      <w:start w:val="2"/>
      <w:numFmt w:val="japaneseCounting"/>
      <w:pStyle w:val="2"/>
      <w:lvlText w:val="（%1）"/>
      <w:lvlJc w:val="left"/>
      <w:pPr>
        <w:ind w:left="885" w:hanging="88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0000004"/>
    <w:multiLevelType w:val="multilevel"/>
    <w:tmpl w:val="00000004"/>
    <w:lvl w:ilvl="0">
      <w:start w:val="1"/>
      <w:numFmt w:val="decimal"/>
      <w:pStyle w:val="a"/>
      <w:suff w:val="space"/>
      <w:lvlText w:val="第%1部分"/>
      <w:lvlJc w:val="center"/>
      <w:pPr>
        <w:ind w:left="0" w:firstLine="0"/>
      </w:pPr>
      <w:rPr>
        <w:rFonts w:ascii="Arial" w:eastAsia="黑体" w:hAnsi="Arial" w:hint="default"/>
        <w:b/>
        <w:i w:val="0"/>
        <w:snapToGrid/>
        <w:kern w:val="36"/>
        <w:sz w:val="36"/>
        <w:szCs w:val="36"/>
      </w:rPr>
    </w:lvl>
    <w:lvl w:ilvl="1">
      <w:start w:val="1"/>
      <w:numFmt w:val="decimal"/>
      <w:suff w:val="space"/>
      <w:lvlText w:val="第%2章"/>
      <w:lvlJc w:val="center"/>
      <w:pPr>
        <w:ind w:left="5985" w:hanging="5697"/>
      </w:pPr>
      <w:rPr>
        <w:rFonts w:ascii="Arial" w:eastAsia="黑体" w:hAnsi="Arial" w:hint="default"/>
        <w:b/>
        <w:i w:val="0"/>
        <w:sz w:val="32"/>
        <w:szCs w:val="32"/>
      </w:rPr>
    </w:lvl>
    <w:lvl w:ilvl="2">
      <w:start w:val="1"/>
      <w:numFmt w:val="decimal"/>
      <w:suff w:val="space"/>
      <w:lvlText w:val="%2.%3"/>
      <w:lvlJc w:val="left"/>
      <w:pPr>
        <w:ind w:left="0" w:firstLine="0"/>
      </w:pPr>
      <w:rPr>
        <w:rFonts w:ascii="Arial" w:eastAsia="黑体" w:hAnsi="Arial" w:cs="Times New Roman" w:hint="default"/>
        <w:b/>
        <w:bCs w:val="0"/>
        <w:i w:val="0"/>
        <w:iCs w:val="0"/>
        <w:caps w:val="0"/>
        <w:smallCaps w:val="0"/>
        <w:vanish w:val="0"/>
        <w:spacing w:val="0"/>
        <w:position w:val="0"/>
        <w:sz w:val="28"/>
        <w:szCs w:val="28"/>
        <w:u w:val="none"/>
        <w:vertAlign w:val="baseline"/>
      </w:rPr>
    </w:lvl>
    <w:lvl w:ilvl="3">
      <w:start w:val="1"/>
      <w:numFmt w:val="decimal"/>
      <w:suff w:val="space"/>
      <w:lvlText w:val="%2.%3.%4"/>
      <w:lvlJc w:val="left"/>
      <w:pPr>
        <w:ind w:left="709" w:firstLine="0"/>
      </w:pPr>
      <w:rPr>
        <w:rFonts w:ascii="Arial" w:eastAsia="新宋体" w:hAnsi="Arial" w:hint="default"/>
        <w:b/>
        <w:i w:val="0"/>
        <w:sz w:val="24"/>
        <w:szCs w:val="24"/>
      </w:rPr>
    </w:lvl>
    <w:lvl w:ilvl="4">
      <w:start w:val="1"/>
      <w:numFmt w:val="decimal"/>
      <w:suff w:val="space"/>
      <w:lvlText w:val="%5）"/>
      <w:lvlJc w:val="left"/>
      <w:pPr>
        <w:ind w:left="0" w:firstLine="216"/>
      </w:pPr>
      <w:rPr>
        <w:rFonts w:ascii="Arial" w:eastAsia="黑体" w:hAnsi="Arial" w:hint="default"/>
        <w:b/>
        <w:i w:val="0"/>
        <w:sz w:val="21"/>
        <w:szCs w:val="21"/>
      </w:rPr>
    </w:lvl>
    <w:lvl w:ilvl="5">
      <w:start w:val="1"/>
      <w:numFmt w:val="lowerLetter"/>
      <w:suff w:val="space"/>
      <w:lvlText w:val="%6."/>
      <w:lvlJc w:val="left"/>
      <w:pPr>
        <w:ind w:left="0" w:firstLine="360"/>
      </w:pPr>
      <w:rPr>
        <w:rFonts w:ascii="Arial" w:eastAsia="黑体" w:hAnsi="Arial" w:hint="default"/>
        <w:b/>
        <w:i w:val="0"/>
        <w:color w:val="auto"/>
        <w:sz w:val="21"/>
        <w:szCs w:val="21"/>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00000005"/>
    <w:multiLevelType w:val="multilevel"/>
    <w:tmpl w:val="00000005"/>
    <w:lvl w:ilvl="0">
      <w:start w:val="1"/>
      <w:numFmt w:val="upperLetter"/>
      <w:pStyle w:val="5"/>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A"/>
    <w:multiLevelType w:val="multilevel"/>
    <w:tmpl w:val="0000000A"/>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pStyle w:val="q3"/>
      <w:lvlText w:val="%3."/>
      <w:lvlJc w:val="right"/>
      <w:pPr>
        <w:ind w:left="1260" w:hanging="420"/>
      </w:pPr>
    </w:lvl>
    <w:lvl w:ilvl="3">
      <w:start w:val="1"/>
      <w:numFmt w:val="decimal"/>
      <w:pStyle w:val="4"/>
      <w:lvlText w:val="%4."/>
      <w:lvlJc w:val="left"/>
      <w:pPr>
        <w:ind w:left="1680" w:hanging="420"/>
      </w:pPr>
    </w:lvl>
    <w:lvl w:ilvl="4">
      <w:start w:val="1"/>
      <w:numFmt w:val="lowerLetter"/>
      <w:pStyle w:val="7"/>
      <w:lvlText w:val="%5)"/>
      <w:lvlJc w:val="left"/>
      <w:pPr>
        <w:ind w:left="2100" w:hanging="420"/>
      </w:pPr>
    </w:lvl>
    <w:lvl w:ilvl="5">
      <w:start w:val="1"/>
      <w:numFmt w:val="lowerRoman"/>
      <w:pStyle w:val="50"/>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000000B"/>
    <w:multiLevelType w:val="multilevel"/>
    <w:tmpl w:val="0000000B"/>
    <w:lvl w:ilvl="0">
      <w:start w:val="1"/>
      <w:numFmt w:val="japaneseCounting"/>
      <w:pStyle w:val="a0"/>
      <w:lvlText w:val="%1、"/>
      <w:lvlJc w:val="left"/>
      <w:pPr>
        <w:ind w:left="1275" w:hanging="720"/>
      </w:pPr>
      <w:rPr>
        <w:rFonts w:hint="default"/>
      </w:rPr>
    </w:lvl>
    <w:lvl w:ilvl="1">
      <w:start w:val="1"/>
      <w:numFmt w:val="lowerLetter"/>
      <w:lvlText w:val="%2)"/>
      <w:lvlJc w:val="left"/>
      <w:pPr>
        <w:ind w:left="1395" w:hanging="420"/>
      </w:pPr>
    </w:lvl>
    <w:lvl w:ilvl="2">
      <w:start w:val="1"/>
      <w:numFmt w:val="lowerRoman"/>
      <w:lvlText w:val="%3."/>
      <w:lvlJc w:val="right"/>
      <w:pPr>
        <w:ind w:left="1815" w:hanging="420"/>
      </w:pPr>
    </w:lvl>
    <w:lvl w:ilvl="3">
      <w:start w:val="1"/>
      <w:numFmt w:val="decimal"/>
      <w:lvlText w:val="%4."/>
      <w:lvlJc w:val="left"/>
      <w:pPr>
        <w:ind w:left="2235" w:hanging="420"/>
      </w:pPr>
    </w:lvl>
    <w:lvl w:ilvl="4">
      <w:start w:val="1"/>
      <w:numFmt w:val="lowerLetter"/>
      <w:lvlText w:val="%5)"/>
      <w:lvlJc w:val="left"/>
      <w:pPr>
        <w:ind w:left="2655" w:hanging="420"/>
      </w:pPr>
    </w:lvl>
    <w:lvl w:ilvl="5">
      <w:start w:val="1"/>
      <w:numFmt w:val="lowerRoman"/>
      <w:lvlText w:val="%6."/>
      <w:lvlJc w:val="right"/>
      <w:pPr>
        <w:ind w:left="3075" w:hanging="420"/>
      </w:pPr>
    </w:lvl>
    <w:lvl w:ilvl="6">
      <w:start w:val="1"/>
      <w:numFmt w:val="decimal"/>
      <w:lvlText w:val="%7."/>
      <w:lvlJc w:val="left"/>
      <w:pPr>
        <w:ind w:left="3495" w:hanging="420"/>
      </w:pPr>
    </w:lvl>
    <w:lvl w:ilvl="7">
      <w:start w:val="1"/>
      <w:numFmt w:val="lowerLetter"/>
      <w:lvlText w:val="%8)"/>
      <w:lvlJc w:val="left"/>
      <w:pPr>
        <w:ind w:left="3915" w:hanging="420"/>
      </w:pPr>
    </w:lvl>
    <w:lvl w:ilvl="8">
      <w:start w:val="1"/>
      <w:numFmt w:val="lowerRoman"/>
      <w:lvlText w:val="%9."/>
      <w:lvlJc w:val="right"/>
      <w:pPr>
        <w:ind w:left="4335" w:hanging="420"/>
      </w:pPr>
    </w:lvl>
  </w:abstractNum>
  <w:abstractNum w:abstractNumId="8" w15:restartNumberingAfterBreak="0">
    <w:nsid w:val="0000000C"/>
    <w:multiLevelType w:val="multilevel"/>
    <w:tmpl w:val="0000000C"/>
    <w:lvl w:ilvl="0">
      <w:start w:val="1"/>
      <w:numFmt w:val="decimal"/>
      <w:pStyle w:val="1"/>
      <w:lvlText w:val="（%1）"/>
      <w:lvlJc w:val="left"/>
      <w:pPr>
        <w:ind w:left="1559" w:hanging="720"/>
      </w:pPr>
    </w:lvl>
    <w:lvl w:ilvl="1">
      <w:start w:val="1"/>
      <w:numFmt w:val="lowerLetter"/>
      <w:lvlText w:val="%2)"/>
      <w:lvlJc w:val="left"/>
      <w:pPr>
        <w:ind w:left="1679" w:hanging="420"/>
      </w:pPr>
    </w:lvl>
    <w:lvl w:ilvl="2">
      <w:start w:val="1"/>
      <w:numFmt w:val="lowerRoman"/>
      <w:lvlText w:val="%3."/>
      <w:lvlJc w:val="right"/>
      <w:pPr>
        <w:ind w:left="2099" w:hanging="420"/>
      </w:pPr>
    </w:lvl>
    <w:lvl w:ilvl="3">
      <w:start w:val="1"/>
      <w:numFmt w:val="decimal"/>
      <w:lvlText w:val="%4."/>
      <w:lvlJc w:val="left"/>
      <w:pPr>
        <w:ind w:left="2519" w:hanging="420"/>
      </w:pPr>
    </w:lvl>
    <w:lvl w:ilvl="4">
      <w:start w:val="1"/>
      <w:numFmt w:val="lowerLetter"/>
      <w:lvlText w:val="%5)"/>
      <w:lvlJc w:val="left"/>
      <w:pPr>
        <w:ind w:left="2939" w:hanging="420"/>
      </w:pPr>
    </w:lvl>
    <w:lvl w:ilvl="5">
      <w:start w:val="1"/>
      <w:numFmt w:val="lowerRoman"/>
      <w:lvlText w:val="%6."/>
      <w:lvlJc w:val="right"/>
      <w:pPr>
        <w:ind w:left="3359" w:hanging="420"/>
      </w:pPr>
    </w:lvl>
    <w:lvl w:ilvl="6">
      <w:start w:val="1"/>
      <w:numFmt w:val="decimal"/>
      <w:lvlText w:val="%7."/>
      <w:lvlJc w:val="left"/>
      <w:pPr>
        <w:ind w:left="3779" w:hanging="420"/>
      </w:pPr>
    </w:lvl>
    <w:lvl w:ilvl="7">
      <w:start w:val="1"/>
      <w:numFmt w:val="lowerLetter"/>
      <w:lvlText w:val="%8)"/>
      <w:lvlJc w:val="left"/>
      <w:pPr>
        <w:ind w:left="4199" w:hanging="420"/>
      </w:pPr>
    </w:lvl>
    <w:lvl w:ilvl="8">
      <w:start w:val="1"/>
      <w:numFmt w:val="lowerRoman"/>
      <w:lvlText w:val="%9."/>
      <w:lvlJc w:val="right"/>
      <w:pPr>
        <w:ind w:left="4619" w:hanging="420"/>
      </w:pPr>
    </w:lvl>
  </w:abstractNum>
  <w:abstractNum w:abstractNumId="9" w15:restartNumberingAfterBreak="0">
    <w:nsid w:val="0000000D"/>
    <w:multiLevelType w:val="multilevel"/>
    <w:tmpl w:val="0000000D"/>
    <w:lvl w:ilvl="0">
      <w:start w:val="1"/>
      <w:numFmt w:val="decimal"/>
      <w:pStyle w:val="3"/>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0000010"/>
    <w:multiLevelType w:val="multilevel"/>
    <w:tmpl w:val="00000010"/>
    <w:lvl w:ilvl="0">
      <w:start w:val="1"/>
      <w:numFmt w:val="bullet"/>
      <w:pStyle w:val="asymbollist"/>
      <w:lvlText w:val=""/>
      <w:lvlPicBulletId w:val="0"/>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 w15:restartNumberingAfterBreak="0">
    <w:nsid w:val="00000015"/>
    <w:multiLevelType w:val="multilevel"/>
    <w:tmpl w:val="0000001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00000019"/>
    <w:multiLevelType w:val="multilevel"/>
    <w:tmpl w:val="00000019"/>
    <w:lvl w:ilvl="0">
      <w:start w:val="1"/>
      <w:numFmt w:val="lowerLetter"/>
      <w:pStyle w:val="6"/>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0000001B"/>
    <w:multiLevelType w:val="singleLevel"/>
    <w:tmpl w:val="0000001B"/>
    <w:lvl w:ilvl="0">
      <w:start w:val="1"/>
      <w:numFmt w:val="bullet"/>
      <w:pStyle w:val="20"/>
      <w:lvlText w:val=""/>
      <w:lvlJc w:val="left"/>
      <w:pPr>
        <w:tabs>
          <w:tab w:val="left" w:pos="425"/>
        </w:tabs>
        <w:ind w:left="425" w:hanging="425"/>
      </w:pPr>
      <w:rPr>
        <w:rFonts w:ascii="Wingdings" w:hAnsi="Wingdings" w:hint="default"/>
      </w:rPr>
    </w:lvl>
  </w:abstractNum>
  <w:abstractNum w:abstractNumId="14" w15:restartNumberingAfterBreak="0">
    <w:nsid w:val="0000001C"/>
    <w:multiLevelType w:val="multilevel"/>
    <w:tmpl w:val="0000001C"/>
    <w:lvl w:ilvl="0">
      <w:start w:val="1"/>
      <w:numFmt w:val="bullet"/>
      <w:pStyle w:val="a1"/>
      <w:lvlText w:val=""/>
      <w:lvlJc w:val="left"/>
      <w:pPr>
        <w:ind w:left="982" w:hanging="420"/>
      </w:pPr>
      <w:rPr>
        <w:rFonts w:ascii="Wingdings" w:hAnsi="Wingdings" w:hint="default"/>
      </w:rPr>
    </w:lvl>
    <w:lvl w:ilvl="1">
      <w:start w:val="1"/>
      <w:numFmt w:val="bullet"/>
      <w:lvlText w:val=""/>
      <w:lvlJc w:val="left"/>
      <w:pPr>
        <w:ind w:left="1402" w:hanging="420"/>
      </w:pPr>
      <w:rPr>
        <w:rFonts w:ascii="Wingdings" w:hAnsi="Wingdings" w:hint="default"/>
      </w:rPr>
    </w:lvl>
    <w:lvl w:ilvl="2">
      <w:start w:val="1"/>
      <w:numFmt w:val="bullet"/>
      <w:lvlText w:val=""/>
      <w:lvlJc w:val="left"/>
      <w:pPr>
        <w:ind w:left="1822" w:hanging="420"/>
      </w:pPr>
      <w:rPr>
        <w:rFonts w:ascii="Wingdings" w:hAnsi="Wingdings" w:hint="default"/>
      </w:rPr>
    </w:lvl>
    <w:lvl w:ilvl="3">
      <w:start w:val="1"/>
      <w:numFmt w:val="bullet"/>
      <w:lvlText w:val=""/>
      <w:lvlJc w:val="left"/>
      <w:pPr>
        <w:ind w:left="2242" w:hanging="420"/>
      </w:pPr>
      <w:rPr>
        <w:rFonts w:ascii="Wingdings" w:hAnsi="Wingdings" w:hint="default"/>
      </w:rPr>
    </w:lvl>
    <w:lvl w:ilvl="4">
      <w:start w:val="1"/>
      <w:numFmt w:val="bullet"/>
      <w:lvlText w:val=""/>
      <w:lvlJc w:val="left"/>
      <w:pPr>
        <w:ind w:left="2662" w:hanging="420"/>
      </w:pPr>
      <w:rPr>
        <w:rFonts w:ascii="Wingdings" w:hAnsi="Wingdings" w:hint="default"/>
      </w:rPr>
    </w:lvl>
    <w:lvl w:ilvl="5">
      <w:start w:val="1"/>
      <w:numFmt w:val="bullet"/>
      <w:lvlText w:val=""/>
      <w:lvlJc w:val="left"/>
      <w:pPr>
        <w:ind w:left="3082" w:hanging="420"/>
      </w:pPr>
      <w:rPr>
        <w:rFonts w:ascii="Wingdings" w:hAnsi="Wingdings" w:hint="default"/>
      </w:rPr>
    </w:lvl>
    <w:lvl w:ilvl="6">
      <w:start w:val="1"/>
      <w:numFmt w:val="bullet"/>
      <w:lvlText w:val=""/>
      <w:lvlJc w:val="left"/>
      <w:pPr>
        <w:ind w:left="3502" w:hanging="420"/>
      </w:pPr>
      <w:rPr>
        <w:rFonts w:ascii="Wingdings" w:hAnsi="Wingdings" w:hint="default"/>
      </w:rPr>
    </w:lvl>
    <w:lvl w:ilvl="7">
      <w:start w:val="1"/>
      <w:numFmt w:val="bullet"/>
      <w:lvlText w:val=""/>
      <w:lvlJc w:val="left"/>
      <w:pPr>
        <w:ind w:left="3922" w:hanging="420"/>
      </w:pPr>
      <w:rPr>
        <w:rFonts w:ascii="Wingdings" w:hAnsi="Wingdings" w:hint="default"/>
      </w:rPr>
    </w:lvl>
    <w:lvl w:ilvl="8">
      <w:start w:val="1"/>
      <w:numFmt w:val="bullet"/>
      <w:lvlText w:val=""/>
      <w:lvlJc w:val="left"/>
      <w:pPr>
        <w:ind w:left="4342" w:hanging="420"/>
      </w:pPr>
      <w:rPr>
        <w:rFonts w:ascii="Wingdings" w:hAnsi="Wingdings" w:hint="default"/>
      </w:rPr>
    </w:lvl>
  </w:abstractNum>
  <w:abstractNum w:abstractNumId="15" w15:restartNumberingAfterBreak="0">
    <w:nsid w:val="0000005F"/>
    <w:multiLevelType w:val="multilevel"/>
    <w:tmpl w:val="0000005F"/>
    <w:lvl w:ilvl="0">
      <w:start w:val="1"/>
      <w:numFmt w:val="decimal"/>
      <w:pStyle w:val="CNTitle"/>
      <w:lvlText w:val="%1."/>
      <w:lvlJc w:val="left"/>
      <w:pPr>
        <w:ind w:left="900" w:hanging="480"/>
      </w:pPr>
      <w:rPr>
        <w:rFonts w:hint="eastAsia"/>
      </w:rPr>
    </w:lvl>
    <w:lvl w:ilvl="1">
      <w:start w:val="1"/>
      <w:numFmt w:val="lowerLetter"/>
      <w:pStyle w:val="CNHead1"/>
      <w:lvlText w:val="%2)"/>
      <w:lvlJc w:val="left"/>
      <w:pPr>
        <w:ind w:left="1380" w:hanging="480"/>
      </w:pPr>
    </w:lvl>
    <w:lvl w:ilvl="2">
      <w:start w:val="1"/>
      <w:numFmt w:val="lowerRoman"/>
      <w:pStyle w:val="CNHead2"/>
      <w:lvlText w:val="%3."/>
      <w:lvlJc w:val="right"/>
      <w:pPr>
        <w:ind w:left="1860" w:hanging="480"/>
      </w:pPr>
    </w:lvl>
    <w:lvl w:ilvl="3">
      <w:start w:val="1"/>
      <w:numFmt w:val="decimal"/>
      <w:pStyle w:val="CNHead3"/>
      <w:lvlText w:val="%4."/>
      <w:lvlJc w:val="left"/>
      <w:pPr>
        <w:ind w:left="2340" w:hanging="480"/>
      </w:pPr>
    </w:lvl>
    <w:lvl w:ilvl="4">
      <w:start w:val="1"/>
      <w:numFmt w:val="lowerLetter"/>
      <w:pStyle w:val="CNLevel1List"/>
      <w:lvlText w:val="%5)"/>
      <w:lvlJc w:val="left"/>
      <w:pPr>
        <w:ind w:left="2820" w:hanging="480"/>
      </w:pPr>
    </w:lvl>
    <w:lvl w:ilvl="5">
      <w:start w:val="1"/>
      <w:numFmt w:val="lowerRoman"/>
      <w:pStyle w:val="CNLevel2List"/>
      <w:lvlText w:val="%6."/>
      <w:lvlJc w:val="right"/>
      <w:pPr>
        <w:ind w:left="3300" w:hanging="480"/>
      </w:pPr>
    </w:lvl>
    <w:lvl w:ilvl="6">
      <w:start w:val="1"/>
      <w:numFmt w:val="decimal"/>
      <w:pStyle w:val="CNLevel3List"/>
      <w:lvlText w:val="%7."/>
      <w:lvlJc w:val="left"/>
      <w:pPr>
        <w:ind w:left="3780" w:hanging="480"/>
      </w:pPr>
    </w:lvl>
    <w:lvl w:ilvl="7">
      <w:start w:val="1"/>
      <w:numFmt w:val="lowerLetter"/>
      <w:pStyle w:val="CNLevel4List"/>
      <w:lvlText w:val="%8)"/>
      <w:lvlJc w:val="left"/>
      <w:pPr>
        <w:ind w:left="4260" w:hanging="480"/>
      </w:pPr>
    </w:lvl>
    <w:lvl w:ilvl="8">
      <w:start w:val="1"/>
      <w:numFmt w:val="lowerRoman"/>
      <w:pStyle w:val="CNLevel5List"/>
      <w:lvlText w:val="%9."/>
      <w:lvlJc w:val="right"/>
      <w:pPr>
        <w:ind w:left="4740" w:hanging="480"/>
      </w:pPr>
    </w:lvl>
  </w:abstractNum>
  <w:abstractNum w:abstractNumId="16" w15:restartNumberingAfterBreak="0">
    <w:nsid w:val="119F28B8"/>
    <w:multiLevelType w:val="multilevel"/>
    <w:tmpl w:val="119F28B8"/>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271A191E"/>
    <w:multiLevelType w:val="singleLevel"/>
    <w:tmpl w:val="271A191E"/>
    <w:lvl w:ilvl="0">
      <w:start w:val="3"/>
      <w:numFmt w:val="chineseCounting"/>
      <w:suff w:val="nothing"/>
      <w:lvlText w:val="第%1章、"/>
      <w:lvlJc w:val="left"/>
      <w:rPr>
        <w:rFonts w:hint="eastAsia"/>
      </w:rPr>
    </w:lvl>
  </w:abstractNum>
  <w:abstractNum w:abstractNumId="18" w15:restartNumberingAfterBreak="0">
    <w:nsid w:val="428F2902"/>
    <w:multiLevelType w:val="multilevel"/>
    <w:tmpl w:val="428F2902"/>
    <w:lvl w:ilvl="0">
      <w:start w:val="1"/>
      <w:numFmt w:val="decimal"/>
      <w:pStyle w:val="a2"/>
      <w:lvlText w:val="%1"/>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start w:val="1"/>
      <w:numFmt w:val="decimal"/>
      <w:pStyle w:val="a3"/>
      <w:lvlText w:val="%1.%2"/>
      <w:lvlJc w:val="left"/>
      <w:pPr>
        <w:ind w:left="142"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2">
      <w:start w:val="1"/>
      <w:numFmt w:val="decimal"/>
      <w:pStyle w:val="a4"/>
      <w:lvlText w:val="%1.%2.%3"/>
      <w:lvlJc w:val="left"/>
      <w:pPr>
        <w:ind w:left="0" w:firstLine="0"/>
      </w:pPr>
      <w:rPr>
        <w:rFonts w:hint="eastAsia"/>
        <w:b w:val="0"/>
      </w:rPr>
    </w:lvl>
    <w:lvl w:ilvl="3">
      <w:start w:val="1"/>
      <w:numFmt w:val="decimal"/>
      <w:pStyle w:val="a5"/>
      <w:lvlText w:val="%1.%2.%3.%4"/>
      <w:lvlJc w:val="left"/>
      <w:pPr>
        <w:ind w:left="284" w:firstLine="0"/>
      </w:pPr>
      <w:rPr>
        <w:b w:val="0"/>
        <w:bCs w:val="0"/>
        <w:i w:val="0"/>
        <w:iCs w:val="0"/>
        <w:caps w:val="0"/>
        <w:smallCaps w:val="0"/>
        <w:strike w:val="0"/>
        <w:dstrike w:val="0"/>
        <w:vanish w:val="0"/>
        <w:spacing w:val="0"/>
        <w:position w:val="0"/>
        <w:u w:val="none"/>
        <w:vertAlign w:val="baseline"/>
      </w:rPr>
    </w:lvl>
    <w:lvl w:ilvl="4">
      <w:start w:val="1"/>
      <w:numFmt w:val="decimal"/>
      <w:pStyle w:val="a6"/>
      <w:lvlText w:val="%1.%2.%3.%4.%5"/>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5">
      <w:start w:val="1"/>
      <w:numFmt w:val="decimal"/>
      <w:lvlText w:val="%1.%2.%3.%4.%5.%6"/>
      <w:lvlJc w:val="left"/>
      <w:pPr>
        <w:ind w:left="2125" w:firstLine="0"/>
      </w:pPr>
      <w:rPr>
        <w:rFonts w:hint="eastAsia"/>
      </w:rPr>
    </w:lvl>
    <w:lvl w:ilvl="6">
      <w:start w:val="1"/>
      <w:numFmt w:val="decimal"/>
      <w:lvlText w:val="%1.%2.%3.%4.%5.%6.%7"/>
      <w:lvlJc w:val="left"/>
      <w:pPr>
        <w:ind w:left="2550" w:firstLine="0"/>
      </w:pPr>
      <w:rPr>
        <w:rFonts w:hint="eastAsia"/>
      </w:rPr>
    </w:lvl>
    <w:lvl w:ilvl="7">
      <w:start w:val="1"/>
      <w:numFmt w:val="decimal"/>
      <w:lvlText w:val="%1.%2.%3.%4.%5.%6.%7.%8"/>
      <w:lvlJc w:val="left"/>
      <w:pPr>
        <w:ind w:left="2975" w:firstLine="0"/>
      </w:pPr>
      <w:rPr>
        <w:rFonts w:hint="eastAsia"/>
      </w:rPr>
    </w:lvl>
    <w:lvl w:ilvl="8">
      <w:start w:val="1"/>
      <w:numFmt w:val="decimal"/>
      <w:lvlText w:val="%1.%2.%3.%4.%5.%6.%7.%8.%9"/>
      <w:lvlJc w:val="left"/>
      <w:pPr>
        <w:ind w:left="3400" w:firstLine="0"/>
      </w:pPr>
      <w:rPr>
        <w:rFonts w:hint="eastAsia"/>
      </w:rPr>
    </w:lvl>
  </w:abstractNum>
  <w:abstractNum w:abstractNumId="1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7"/>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8"/>
      <w:suff w:val="space"/>
      <w:lvlText w:val="表%9"/>
      <w:lvlJc w:val="center"/>
      <w:pPr>
        <w:ind w:left="0" w:firstLine="0"/>
      </w:pPr>
      <w:rPr>
        <w:rFonts w:ascii="Arial" w:eastAsia="黑体" w:hAnsi="Arial" w:hint="default"/>
        <w:b w:val="0"/>
        <w:i w:val="0"/>
        <w:sz w:val="18"/>
        <w:szCs w:val="18"/>
      </w:rPr>
    </w:lvl>
  </w:abstractNum>
  <w:abstractNum w:abstractNumId="20" w15:restartNumberingAfterBreak="0">
    <w:nsid w:val="57941581"/>
    <w:multiLevelType w:val="singleLevel"/>
    <w:tmpl w:val="57941581"/>
    <w:lvl w:ilvl="0">
      <w:start w:val="1"/>
      <w:numFmt w:val="japaneseCounting"/>
      <w:pStyle w:val="a9"/>
      <w:lvlText w:val="%1."/>
      <w:lvlJc w:val="left"/>
      <w:pPr>
        <w:tabs>
          <w:tab w:val="left" w:pos="4365"/>
        </w:tabs>
        <w:ind w:left="4365" w:hanging="405"/>
      </w:pPr>
      <w:rPr>
        <w:rFonts w:hint="eastAsia"/>
      </w:rPr>
    </w:lvl>
  </w:abstractNum>
  <w:abstractNum w:abstractNumId="21" w15:restartNumberingAfterBreak="0">
    <w:nsid w:val="6C024DEA"/>
    <w:multiLevelType w:val="multilevel"/>
    <w:tmpl w:val="6C024DEA"/>
    <w:lvl w:ilvl="0">
      <w:start w:val="3"/>
      <w:numFmt w:val="none"/>
      <w:pStyle w:val="Char"/>
      <w:lvlText w:val="20"/>
      <w:lvlJc w:val="left"/>
      <w:pPr>
        <w:tabs>
          <w:tab w:val="left" w:pos="360"/>
        </w:tabs>
        <w:ind w:left="360" w:hanging="360"/>
      </w:pPr>
      <w:rPr>
        <w:rFonts w:hAnsi="宋体" w:hint="eastAsia"/>
      </w:rPr>
    </w:lvl>
    <w:lvl w:ilvl="1">
      <w:start w:val="1"/>
      <w:numFmt w:val="decimal"/>
      <w:lvlText w:val="19.%2"/>
      <w:lvlJc w:val="left"/>
      <w:pPr>
        <w:tabs>
          <w:tab w:val="left" w:pos="360"/>
        </w:tabs>
        <w:ind w:left="360" w:hanging="360"/>
      </w:pPr>
      <w:rPr>
        <w:rFonts w:hAnsi="宋体" w:hint="eastAsia"/>
      </w:rPr>
    </w:lvl>
    <w:lvl w:ilvl="2">
      <w:start w:val="1"/>
      <w:numFmt w:val="decimal"/>
      <w:lvlText w:val="%113.%2.%3"/>
      <w:lvlJc w:val="left"/>
      <w:pPr>
        <w:tabs>
          <w:tab w:val="left" w:pos="720"/>
        </w:tabs>
        <w:ind w:left="720" w:hanging="720"/>
      </w:pPr>
      <w:rPr>
        <w:rFonts w:hAnsi="宋体" w:hint="eastAsia"/>
      </w:rPr>
    </w:lvl>
    <w:lvl w:ilvl="3">
      <w:start w:val="1"/>
      <w:numFmt w:val="decimal"/>
      <w:lvlText w:val="%1.%2.%3.%4"/>
      <w:lvlJc w:val="left"/>
      <w:pPr>
        <w:tabs>
          <w:tab w:val="left" w:pos="1080"/>
        </w:tabs>
        <w:ind w:left="1080" w:hanging="1080"/>
      </w:pPr>
      <w:rPr>
        <w:rFonts w:hAnsi="宋体" w:hint="eastAsia"/>
      </w:rPr>
    </w:lvl>
    <w:lvl w:ilvl="4">
      <w:start w:val="1"/>
      <w:numFmt w:val="decimal"/>
      <w:lvlText w:val="%1.%2.%3.%4.%5"/>
      <w:lvlJc w:val="left"/>
      <w:pPr>
        <w:tabs>
          <w:tab w:val="left" w:pos="1080"/>
        </w:tabs>
        <w:ind w:left="1080" w:hanging="1080"/>
      </w:pPr>
      <w:rPr>
        <w:rFonts w:hAnsi="宋体" w:hint="eastAsia"/>
      </w:rPr>
    </w:lvl>
    <w:lvl w:ilvl="5">
      <w:start w:val="1"/>
      <w:numFmt w:val="decimal"/>
      <w:lvlText w:val="%1.%2.%3.%4.%5.%6"/>
      <w:lvlJc w:val="left"/>
      <w:pPr>
        <w:tabs>
          <w:tab w:val="left" w:pos="1440"/>
        </w:tabs>
        <w:ind w:left="1440" w:hanging="1440"/>
      </w:pPr>
      <w:rPr>
        <w:rFonts w:hAnsi="宋体" w:hint="eastAsia"/>
      </w:rPr>
    </w:lvl>
    <w:lvl w:ilvl="6">
      <w:start w:val="1"/>
      <w:numFmt w:val="decimal"/>
      <w:lvlText w:val="%1.%2.%3.%4.%5.%6.%7"/>
      <w:lvlJc w:val="left"/>
      <w:pPr>
        <w:tabs>
          <w:tab w:val="left" w:pos="1800"/>
        </w:tabs>
        <w:ind w:left="1800" w:hanging="1800"/>
      </w:pPr>
      <w:rPr>
        <w:rFonts w:hAnsi="宋体" w:hint="eastAsia"/>
      </w:rPr>
    </w:lvl>
    <w:lvl w:ilvl="7">
      <w:start w:val="1"/>
      <w:numFmt w:val="decimal"/>
      <w:lvlText w:val="%1.%2.%3.%4.%5.%6.%7.%8"/>
      <w:lvlJc w:val="left"/>
      <w:pPr>
        <w:tabs>
          <w:tab w:val="left" w:pos="1800"/>
        </w:tabs>
        <w:ind w:left="1800" w:hanging="1800"/>
      </w:pPr>
      <w:rPr>
        <w:rFonts w:hAnsi="宋体" w:hint="eastAsia"/>
      </w:rPr>
    </w:lvl>
    <w:lvl w:ilvl="8">
      <w:start w:val="1"/>
      <w:numFmt w:val="decimal"/>
      <w:lvlText w:val="%1.%2.%3.%4.%5.%6.%7.%8.%9"/>
      <w:lvlJc w:val="left"/>
      <w:pPr>
        <w:tabs>
          <w:tab w:val="left" w:pos="2160"/>
        </w:tabs>
        <w:ind w:left="2160" w:hanging="2160"/>
      </w:pPr>
      <w:rPr>
        <w:rFonts w:hAnsi="宋体" w:hint="eastAsia"/>
      </w:rPr>
    </w:lvl>
  </w:abstractNum>
  <w:abstractNum w:abstractNumId="22" w15:restartNumberingAfterBreak="0">
    <w:nsid w:val="70792052"/>
    <w:multiLevelType w:val="multilevel"/>
    <w:tmpl w:val="70792052"/>
    <w:lvl w:ilvl="0">
      <w:start w:val="1"/>
      <w:numFmt w:val="bullet"/>
      <w:pStyle w:val="21"/>
      <w:lvlText w:val="◎"/>
      <w:lvlJc w:val="left"/>
      <w:pPr>
        <w:tabs>
          <w:tab w:val="left" w:pos="840"/>
        </w:tabs>
        <w:ind w:left="480" w:firstLine="0"/>
      </w:pPr>
      <w:rPr>
        <w:rFonts w:ascii="华文细黑" w:eastAsia="华文细黑" w:hAnsi="华文细黑"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766779119">
    <w:abstractNumId w:val="5"/>
  </w:num>
  <w:num w:numId="2" w16cid:durableId="22680247">
    <w:abstractNumId w:val="12"/>
  </w:num>
  <w:num w:numId="3" w16cid:durableId="1071349494">
    <w:abstractNumId w:val="22"/>
  </w:num>
  <w:num w:numId="4" w16cid:durableId="752896765">
    <w:abstractNumId w:val="6"/>
  </w:num>
  <w:num w:numId="5" w16cid:durableId="1323463906">
    <w:abstractNumId w:val="18"/>
  </w:num>
  <w:num w:numId="6" w16cid:durableId="1223641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2699278">
    <w:abstractNumId w:val="15"/>
  </w:num>
  <w:num w:numId="8" w16cid:durableId="2099054230">
    <w:abstractNumId w:val="8"/>
  </w:num>
  <w:num w:numId="9" w16cid:durableId="2015911360">
    <w:abstractNumId w:val="7"/>
  </w:num>
  <w:num w:numId="10" w16cid:durableId="787358919">
    <w:abstractNumId w:val="21"/>
  </w:num>
  <w:num w:numId="11" w16cid:durableId="1603798784">
    <w:abstractNumId w:val="14"/>
  </w:num>
  <w:num w:numId="12" w16cid:durableId="733354216">
    <w:abstractNumId w:val="3"/>
  </w:num>
  <w:num w:numId="13" w16cid:durableId="1896501630">
    <w:abstractNumId w:val="10"/>
  </w:num>
  <w:num w:numId="14" w16cid:durableId="708838158">
    <w:abstractNumId w:val="20"/>
  </w:num>
  <w:num w:numId="15" w16cid:durableId="1784616528">
    <w:abstractNumId w:val="4"/>
  </w:num>
  <w:num w:numId="16" w16cid:durableId="1514102451">
    <w:abstractNumId w:val="9"/>
  </w:num>
  <w:num w:numId="17" w16cid:durableId="1552887282">
    <w:abstractNumId w:val="13"/>
  </w:num>
  <w:num w:numId="18" w16cid:durableId="730736714">
    <w:abstractNumId w:val="16"/>
  </w:num>
  <w:num w:numId="19" w16cid:durableId="1775200498">
    <w:abstractNumId w:val="11"/>
  </w:num>
  <w:num w:numId="20" w16cid:durableId="327371418">
    <w:abstractNumId w:val="17"/>
  </w:num>
  <w:num w:numId="21" w16cid:durableId="873661878">
    <w:abstractNumId w:val="2"/>
  </w:num>
  <w:num w:numId="22" w16cid:durableId="62142006">
    <w:abstractNumId w:val="1"/>
  </w:num>
  <w:num w:numId="23" w16cid:durableId="10466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ocumentProtection w:edit="readOnly" w:formatting="1" w:enforcement="0"/>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I1MzljODBiNDliMzEyMzFlZWNlN2EzYjU0N2YzMWEifQ=="/>
  </w:docVars>
  <w:rsids>
    <w:rsidRoot w:val="005C1333"/>
    <w:rsid w:val="BB7F7904"/>
    <w:rsid w:val="00002517"/>
    <w:rsid w:val="00002F44"/>
    <w:rsid w:val="00003FAC"/>
    <w:rsid w:val="000048E1"/>
    <w:rsid w:val="00004AA7"/>
    <w:rsid w:val="00004CF6"/>
    <w:rsid w:val="0000541A"/>
    <w:rsid w:val="00005AB7"/>
    <w:rsid w:val="00005F31"/>
    <w:rsid w:val="000073F1"/>
    <w:rsid w:val="00007401"/>
    <w:rsid w:val="00007579"/>
    <w:rsid w:val="0001015C"/>
    <w:rsid w:val="000108F0"/>
    <w:rsid w:val="00010A8B"/>
    <w:rsid w:val="00011535"/>
    <w:rsid w:val="00012161"/>
    <w:rsid w:val="00012481"/>
    <w:rsid w:val="0001673B"/>
    <w:rsid w:val="00016CEC"/>
    <w:rsid w:val="0001750A"/>
    <w:rsid w:val="0001777C"/>
    <w:rsid w:val="00017C18"/>
    <w:rsid w:val="00021A6E"/>
    <w:rsid w:val="000222EB"/>
    <w:rsid w:val="0002235C"/>
    <w:rsid w:val="000226C4"/>
    <w:rsid w:val="00022D1C"/>
    <w:rsid w:val="00023743"/>
    <w:rsid w:val="000246DD"/>
    <w:rsid w:val="0002563D"/>
    <w:rsid w:val="00025804"/>
    <w:rsid w:val="00026843"/>
    <w:rsid w:val="000278E9"/>
    <w:rsid w:val="00031948"/>
    <w:rsid w:val="00031F93"/>
    <w:rsid w:val="000328AA"/>
    <w:rsid w:val="000333F4"/>
    <w:rsid w:val="00033518"/>
    <w:rsid w:val="00034285"/>
    <w:rsid w:val="00034388"/>
    <w:rsid w:val="00034B5A"/>
    <w:rsid w:val="0003571D"/>
    <w:rsid w:val="000365E1"/>
    <w:rsid w:val="00036737"/>
    <w:rsid w:val="000368A0"/>
    <w:rsid w:val="0003755F"/>
    <w:rsid w:val="00037DC9"/>
    <w:rsid w:val="00040694"/>
    <w:rsid w:val="0004200C"/>
    <w:rsid w:val="000421DF"/>
    <w:rsid w:val="00042BEA"/>
    <w:rsid w:val="00042CB0"/>
    <w:rsid w:val="00042ED1"/>
    <w:rsid w:val="00042FE2"/>
    <w:rsid w:val="00044583"/>
    <w:rsid w:val="00044910"/>
    <w:rsid w:val="00044D31"/>
    <w:rsid w:val="00046714"/>
    <w:rsid w:val="00047295"/>
    <w:rsid w:val="00047683"/>
    <w:rsid w:val="000477A4"/>
    <w:rsid w:val="00050014"/>
    <w:rsid w:val="000509CE"/>
    <w:rsid w:val="000546A1"/>
    <w:rsid w:val="0005494D"/>
    <w:rsid w:val="00054D0C"/>
    <w:rsid w:val="0006248B"/>
    <w:rsid w:val="00064293"/>
    <w:rsid w:val="000643B5"/>
    <w:rsid w:val="00064BD3"/>
    <w:rsid w:val="00066878"/>
    <w:rsid w:val="00066CEE"/>
    <w:rsid w:val="00066E3B"/>
    <w:rsid w:val="00070B66"/>
    <w:rsid w:val="00070E47"/>
    <w:rsid w:val="0007170A"/>
    <w:rsid w:val="00071DC1"/>
    <w:rsid w:val="00071ECF"/>
    <w:rsid w:val="00073BA7"/>
    <w:rsid w:val="00073F2B"/>
    <w:rsid w:val="00074062"/>
    <w:rsid w:val="0007534C"/>
    <w:rsid w:val="00075C10"/>
    <w:rsid w:val="00075E9B"/>
    <w:rsid w:val="0008005C"/>
    <w:rsid w:val="000804FF"/>
    <w:rsid w:val="00080563"/>
    <w:rsid w:val="00080F93"/>
    <w:rsid w:val="00081A60"/>
    <w:rsid w:val="000821A3"/>
    <w:rsid w:val="000828C5"/>
    <w:rsid w:val="00083751"/>
    <w:rsid w:val="00083919"/>
    <w:rsid w:val="00083B7B"/>
    <w:rsid w:val="00083BFB"/>
    <w:rsid w:val="00083F34"/>
    <w:rsid w:val="00084A2F"/>
    <w:rsid w:val="000859B5"/>
    <w:rsid w:val="000862A2"/>
    <w:rsid w:val="00086D5E"/>
    <w:rsid w:val="00090D9A"/>
    <w:rsid w:val="00091460"/>
    <w:rsid w:val="00091979"/>
    <w:rsid w:val="00091D63"/>
    <w:rsid w:val="00091E8D"/>
    <w:rsid w:val="00092545"/>
    <w:rsid w:val="000930F3"/>
    <w:rsid w:val="00093BD9"/>
    <w:rsid w:val="0009573C"/>
    <w:rsid w:val="00095B29"/>
    <w:rsid w:val="000A0537"/>
    <w:rsid w:val="000A0ADE"/>
    <w:rsid w:val="000A0E68"/>
    <w:rsid w:val="000A0E74"/>
    <w:rsid w:val="000A19AF"/>
    <w:rsid w:val="000A22BC"/>
    <w:rsid w:val="000A248B"/>
    <w:rsid w:val="000A27E3"/>
    <w:rsid w:val="000A333F"/>
    <w:rsid w:val="000A360F"/>
    <w:rsid w:val="000A442D"/>
    <w:rsid w:val="000A5AE7"/>
    <w:rsid w:val="000A5E8A"/>
    <w:rsid w:val="000A770D"/>
    <w:rsid w:val="000B0819"/>
    <w:rsid w:val="000B104C"/>
    <w:rsid w:val="000B144C"/>
    <w:rsid w:val="000B384C"/>
    <w:rsid w:val="000B5680"/>
    <w:rsid w:val="000B5CB5"/>
    <w:rsid w:val="000B6FD3"/>
    <w:rsid w:val="000B795F"/>
    <w:rsid w:val="000B7B09"/>
    <w:rsid w:val="000C176E"/>
    <w:rsid w:val="000C2D6C"/>
    <w:rsid w:val="000C3445"/>
    <w:rsid w:val="000C3708"/>
    <w:rsid w:val="000C3A0F"/>
    <w:rsid w:val="000C4128"/>
    <w:rsid w:val="000C5110"/>
    <w:rsid w:val="000C6B13"/>
    <w:rsid w:val="000C783C"/>
    <w:rsid w:val="000D045E"/>
    <w:rsid w:val="000D1469"/>
    <w:rsid w:val="000D15EC"/>
    <w:rsid w:val="000D2460"/>
    <w:rsid w:val="000D24E5"/>
    <w:rsid w:val="000D2CB0"/>
    <w:rsid w:val="000D3441"/>
    <w:rsid w:val="000D3984"/>
    <w:rsid w:val="000D431C"/>
    <w:rsid w:val="000D4BED"/>
    <w:rsid w:val="000D505E"/>
    <w:rsid w:val="000D5715"/>
    <w:rsid w:val="000D5CA9"/>
    <w:rsid w:val="000D5F7F"/>
    <w:rsid w:val="000D617C"/>
    <w:rsid w:val="000D6EAB"/>
    <w:rsid w:val="000D761E"/>
    <w:rsid w:val="000D7668"/>
    <w:rsid w:val="000D79B3"/>
    <w:rsid w:val="000E02A2"/>
    <w:rsid w:val="000E0C8D"/>
    <w:rsid w:val="000E1277"/>
    <w:rsid w:val="000E151A"/>
    <w:rsid w:val="000E2639"/>
    <w:rsid w:val="000E4846"/>
    <w:rsid w:val="000E6EE9"/>
    <w:rsid w:val="000E6FD2"/>
    <w:rsid w:val="000E7FB6"/>
    <w:rsid w:val="000F03CB"/>
    <w:rsid w:val="000F05FE"/>
    <w:rsid w:val="000F0E5E"/>
    <w:rsid w:val="000F15F7"/>
    <w:rsid w:val="000F280C"/>
    <w:rsid w:val="000F6A63"/>
    <w:rsid w:val="001009D0"/>
    <w:rsid w:val="00101B26"/>
    <w:rsid w:val="0010290F"/>
    <w:rsid w:val="00104934"/>
    <w:rsid w:val="00105F15"/>
    <w:rsid w:val="00106E61"/>
    <w:rsid w:val="0010783F"/>
    <w:rsid w:val="00107CF9"/>
    <w:rsid w:val="00107FF1"/>
    <w:rsid w:val="001112B8"/>
    <w:rsid w:val="00111439"/>
    <w:rsid w:val="00111A1D"/>
    <w:rsid w:val="00111C1D"/>
    <w:rsid w:val="00113A25"/>
    <w:rsid w:val="00113EA3"/>
    <w:rsid w:val="0011470F"/>
    <w:rsid w:val="00116701"/>
    <w:rsid w:val="0011687A"/>
    <w:rsid w:val="001176BA"/>
    <w:rsid w:val="00117B0D"/>
    <w:rsid w:val="001202EA"/>
    <w:rsid w:val="001209D6"/>
    <w:rsid w:val="0012174C"/>
    <w:rsid w:val="00121C7A"/>
    <w:rsid w:val="00121CE3"/>
    <w:rsid w:val="00125791"/>
    <w:rsid w:val="00125F9A"/>
    <w:rsid w:val="00127498"/>
    <w:rsid w:val="00127616"/>
    <w:rsid w:val="00127715"/>
    <w:rsid w:val="00131C16"/>
    <w:rsid w:val="00133C9D"/>
    <w:rsid w:val="00134066"/>
    <w:rsid w:val="00134FC1"/>
    <w:rsid w:val="0013646A"/>
    <w:rsid w:val="00136AA2"/>
    <w:rsid w:val="00136FD4"/>
    <w:rsid w:val="00140BD5"/>
    <w:rsid w:val="0014141B"/>
    <w:rsid w:val="00141C77"/>
    <w:rsid w:val="00141CEE"/>
    <w:rsid w:val="001420C3"/>
    <w:rsid w:val="001433D2"/>
    <w:rsid w:val="001444A2"/>
    <w:rsid w:val="00144DE6"/>
    <w:rsid w:val="001451AD"/>
    <w:rsid w:val="0014620E"/>
    <w:rsid w:val="00150EC2"/>
    <w:rsid w:val="00151FD7"/>
    <w:rsid w:val="001523DB"/>
    <w:rsid w:val="00152585"/>
    <w:rsid w:val="00152E5A"/>
    <w:rsid w:val="00153686"/>
    <w:rsid w:val="0015389A"/>
    <w:rsid w:val="00153CAD"/>
    <w:rsid w:val="00153E14"/>
    <w:rsid w:val="001541CA"/>
    <w:rsid w:val="00155490"/>
    <w:rsid w:val="00155635"/>
    <w:rsid w:val="001569EF"/>
    <w:rsid w:val="0015718F"/>
    <w:rsid w:val="001606A1"/>
    <w:rsid w:val="0016135B"/>
    <w:rsid w:val="00161E9A"/>
    <w:rsid w:val="00162BE9"/>
    <w:rsid w:val="00162EB9"/>
    <w:rsid w:val="00162FBE"/>
    <w:rsid w:val="00163AB3"/>
    <w:rsid w:val="0016475D"/>
    <w:rsid w:val="00165509"/>
    <w:rsid w:val="00165E03"/>
    <w:rsid w:val="001664C0"/>
    <w:rsid w:val="001710AF"/>
    <w:rsid w:val="0017153F"/>
    <w:rsid w:val="00171D94"/>
    <w:rsid w:val="00173036"/>
    <w:rsid w:val="00173340"/>
    <w:rsid w:val="00173703"/>
    <w:rsid w:val="00173716"/>
    <w:rsid w:val="00174C9C"/>
    <w:rsid w:val="00175A5E"/>
    <w:rsid w:val="0017655F"/>
    <w:rsid w:val="00176BD5"/>
    <w:rsid w:val="001776C0"/>
    <w:rsid w:val="00177FDD"/>
    <w:rsid w:val="00180BE4"/>
    <w:rsid w:val="00180D89"/>
    <w:rsid w:val="00180F3A"/>
    <w:rsid w:val="001811A3"/>
    <w:rsid w:val="001814CA"/>
    <w:rsid w:val="001818E2"/>
    <w:rsid w:val="001824DD"/>
    <w:rsid w:val="00182774"/>
    <w:rsid w:val="00182AAB"/>
    <w:rsid w:val="00184576"/>
    <w:rsid w:val="00184EC2"/>
    <w:rsid w:val="00185054"/>
    <w:rsid w:val="00185425"/>
    <w:rsid w:val="00185813"/>
    <w:rsid w:val="001865BB"/>
    <w:rsid w:val="001869EE"/>
    <w:rsid w:val="00187FF3"/>
    <w:rsid w:val="0019023D"/>
    <w:rsid w:val="001904E6"/>
    <w:rsid w:val="00190AC4"/>
    <w:rsid w:val="00190E05"/>
    <w:rsid w:val="00191493"/>
    <w:rsid w:val="00191A48"/>
    <w:rsid w:val="00191A51"/>
    <w:rsid w:val="00191BCE"/>
    <w:rsid w:val="00192026"/>
    <w:rsid w:val="00192F1C"/>
    <w:rsid w:val="00193749"/>
    <w:rsid w:val="00194906"/>
    <w:rsid w:val="0019556C"/>
    <w:rsid w:val="0019571C"/>
    <w:rsid w:val="00195984"/>
    <w:rsid w:val="00195B6A"/>
    <w:rsid w:val="00196C1A"/>
    <w:rsid w:val="0019778B"/>
    <w:rsid w:val="001A0F72"/>
    <w:rsid w:val="001A117C"/>
    <w:rsid w:val="001A133C"/>
    <w:rsid w:val="001A167A"/>
    <w:rsid w:val="001A24C1"/>
    <w:rsid w:val="001A3A49"/>
    <w:rsid w:val="001A3A6B"/>
    <w:rsid w:val="001A3F64"/>
    <w:rsid w:val="001A3FFA"/>
    <w:rsid w:val="001A4F2A"/>
    <w:rsid w:val="001A58EF"/>
    <w:rsid w:val="001A6FEE"/>
    <w:rsid w:val="001B0588"/>
    <w:rsid w:val="001B0EBE"/>
    <w:rsid w:val="001B0FE5"/>
    <w:rsid w:val="001B1362"/>
    <w:rsid w:val="001B1E07"/>
    <w:rsid w:val="001B2BCA"/>
    <w:rsid w:val="001B3B99"/>
    <w:rsid w:val="001B468D"/>
    <w:rsid w:val="001B47CA"/>
    <w:rsid w:val="001B4982"/>
    <w:rsid w:val="001B4AA5"/>
    <w:rsid w:val="001B5015"/>
    <w:rsid w:val="001B5545"/>
    <w:rsid w:val="001B58C2"/>
    <w:rsid w:val="001B5C93"/>
    <w:rsid w:val="001B6CB0"/>
    <w:rsid w:val="001B6DE1"/>
    <w:rsid w:val="001B6E38"/>
    <w:rsid w:val="001B6FCF"/>
    <w:rsid w:val="001B7804"/>
    <w:rsid w:val="001C011F"/>
    <w:rsid w:val="001C05AE"/>
    <w:rsid w:val="001C215B"/>
    <w:rsid w:val="001C3628"/>
    <w:rsid w:val="001C3AFB"/>
    <w:rsid w:val="001C467C"/>
    <w:rsid w:val="001C4B12"/>
    <w:rsid w:val="001C4C78"/>
    <w:rsid w:val="001C58DB"/>
    <w:rsid w:val="001C6D30"/>
    <w:rsid w:val="001C6D80"/>
    <w:rsid w:val="001C6EF5"/>
    <w:rsid w:val="001C763A"/>
    <w:rsid w:val="001D0781"/>
    <w:rsid w:val="001D0B60"/>
    <w:rsid w:val="001D0D56"/>
    <w:rsid w:val="001D1558"/>
    <w:rsid w:val="001D2358"/>
    <w:rsid w:val="001D3040"/>
    <w:rsid w:val="001D3657"/>
    <w:rsid w:val="001D4412"/>
    <w:rsid w:val="001D45FE"/>
    <w:rsid w:val="001D4844"/>
    <w:rsid w:val="001D5489"/>
    <w:rsid w:val="001D64F0"/>
    <w:rsid w:val="001D6AB1"/>
    <w:rsid w:val="001E03FD"/>
    <w:rsid w:val="001E0B48"/>
    <w:rsid w:val="001E29AB"/>
    <w:rsid w:val="001E37C0"/>
    <w:rsid w:val="001E3AEB"/>
    <w:rsid w:val="001E477A"/>
    <w:rsid w:val="001E48A0"/>
    <w:rsid w:val="001E4C76"/>
    <w:rsid w:val="001E4F24"/>
    <w:rsid w:val="001E4F4F"/>
    <w:rsid w:val="001E4FCF"/>
    <w:rsid w:val="001E5658"/>
    <w:rsid w:val="001E6AC1"/>
    <w:rsid w:val="001E71FF"/>
    <w:rsid w:val="001E782D"/>
    <w:rsid w:val="001F0392"/>
    <w:rsid w:val="001F35B2"/>
    <w:rsid w:val="001F4206"/>
    <w:rsid w:val="001F4A84"/>
    <w:rsid w:val="001F5735"/>
    <w:rsid w:val="001F5CF9"/>
    <w:rsid w:val="001F6764"/>
    <w:rsid w:val="001F7E8A"/>
    <w:rsid w:val="00200035"/>
    <w:rsid w:val="002035C2"/>
    <w:rsid w:val="0020378E"/>
    <w:rsid w:val="00203BD5"/>
    <w:rsid w:val="00204353"/>
    <w:rsid w:val="00204509"/>
    <w:rsid w:val="00205240"/>
    <w:rsid w:val="00205626"/>
    <w:rsid w:val="002056D3"/>
    <w:rsid w:val="00206E38"/>
    <w:rsid w:val="002073C1"/>
    <w:rsid w:val="00207751"/>
    <w:rsid w:val="00211BD4"/>
    <w:rsid w:val="00213257"/>
    <w:rsid w:val="00213526"/>
    <w:rsid w:val="002147D6"/>
    <w:rsid w:val="00215C22"/>
    <w:rsid w:val="00215EE0"/>
    <w:rsid w:val="002162E0"/>
    <w:rsid w:val="002201AD"/>
    <w:rsid w:val="0022030E"/>
    <w:rsid w:val="00220A17"/>
    <w:rsid w:val="00224895"/>
    <w:rsid w:val="002267E2"/>
    <w:rsid w:val="002267EE"/>
    <w:rsid w:val="00226ABF"/>
    <w:rsid w:val="00226D45"/>
    <w:rsid w:val="00226D93"/>
    <w:rsid w:val="00226E68"/>
    <w:rsid w:val="002302A5"/>
    <w:rsid w:val="0023044F"/>
    <w:rsid w:val="0023084F"/>
    <w:rsid w:val="00230889"/>
    <w:rsid w:val="0023168D"/>
    <w:rsid w:val="002320B7"/>
    <w:rsid w:val="00232F9A"/>
    <w:rsid w:val="00233EFB"/>
    <w:rsid w:val="00234DC7"/>
    <w:rsid w:val="00235853"/>
    <w:rsid w:val="00235AC1"/>
    <w:rsid w:val="00236193"/>
    <w:rsid w:val="00236345"/>
    <w:rsid w:val="00237AAA"/>
    <w:rsid w:val="00237BA6"/>
    <w:rsid w:val="0024003E"/>
    <w:rsid w:val="002407B0"/>
    <w:rsid w:val="00241471"/>
    <w:rsid w:val="002430D2"/>
    <w:rsid w:val="002440FB"/>
    <w:rsid w:val="00244666"/>
    <w:rsid w:val="0024527A"/>
    <w:rsid w:val="002456CE"/>
    <w:rsid w:val="00246F80"/>
    <w:rsid w:val="002502FA"/>
    <w:rsid w:val="002506E0"/>
    <w:rsid w:val="00250880"/>
    <w:rsid w:val="00250FA7"/>
    <w:rsid w:val="00251A72"/>
    <w:rsid w:val="0025224A"/>
    <w:rsid w:val="00252914"/>
    <w:rsid w:val="00254241"/>
    <w:rsid w:val="0025438E"/>
    <w:rsid w:val="002543E3"/>
    <w:rsid w:val="0025499D"/>
    <w:rsid w:val="00255539"/>
    <w:rsid w:val="00256635"/>
    <w:rsid w:val="002570CB"/>
    <w:rsid w:val="00257253"/>
    <w:rsid w:val="00257365"/>
    <w:rsid w:val="002611F4"/>
    <w:rsid w:val="002619CA"/>
    <w:rsid w:val="002639CA"/>
    <w:rsid w:val="00263B0D"/>
    <w:rsid w:val="0026440A"/>
    <w:rsid w:val="00265941"/>
    <w:rsid w:val="002661AB"/>
    <w:rsid w:val="00271D30"/>
    <w:rsid w:val="002732A1"/>
    <w:rsid w:val="00273FD5"/>
    <w:rsid w:val="00274B63"/>
    <w:rsid w:val="00275AC1"/>
    <w:rsid w:val="0027626F"/>
    <w:rsid w:val="00276A0D"/>
    <w:rsid w:val="00276ABA"/>
    <w:rsid w:val="002771BE"/>
    <w:rsid w:val="0027733E"/>
    <w:rsid w:val="002807F7"/>
    <w:rsid w:val="00280DD9"/>
    <w:rsid w:val="00281302"/>
    <w:rsid w:val="00282F2E"/>
    <w:rsid w:val="00283152"/>
    <w:rsid w:val="00283BDC"/>
    <w:rsid w:val="00284D7F"/>
    <w:rsid w:val="00284F0E"/>
    <w:rsid w:val="00285019"/>
    <w:rsid w:val="0028598E"/>
    <w:rsid w:val="00286752"/>
    <w:rsid w:val="002916CC"/>
    <w:rsid w:val="00291A41"/>
    <w:rsid w:val="0029277C"/>
    <w:rsid w:val="00292A8B"/>
    <w:rsid w:val="002933EB"/>
    <w:rsid w:val="002940FA"/>
    <w:rsid w:val="0029549F"/>
    <w:rsid w:val="002956C2"/>
    <w:rsid w:val="00297FC7"/>
    <w:rsid w:val="002A0015"/>
    <w:rsid w:val="002A01EA"/>
    <w:rsid w:val="002A137F"/>
    <w:rsid w:val="002A221C"/>
    <w:rsid w:val="002A24A1"/>
    <w:rsid w:val="002A24BD"/>
    <w:rsid w:val="002A279E"/>
    <w:rsid w:val="002A3607"/>
    <w:rsid w:val="002A375A"/>
    <w:rsid w:val="002A3B73"/>
    <w:rsid w:val="002A3C58"/>
    <w:rsid w:val="002A5D7F"/>
    <w:rsid w:val="002A67CD"/>
    <w:rsid w:val="002A7075"/>
    <w:rsid w:val="002B1DB3"/>
    <w:rsid w:val="002B2522"/>
    <w:rsid w:val="002B2A79"/>
    <w:rsid w:val="002B2B47"/>
    <w:rsid w:val="002B41B6"/>
    <w:rsid w:val="002B4687"/>
    <w:rsid w:val="002B49BE"/>
    <w:rsid w:val="002B4C2D"/>
    <w:rsid w:val="002B5D96"/>
    <w:rsid w:val="002B62B9"/>
    <w:rsid w:val="002B656C"/>
    <w:rsid w:val="002B6BD1"/>
    <w:rsid w:val="002B7AB9"/>
    <w:rsid w:val="002B7E87"/>
    <w:rsid w:val="002B7ECF"/>
    <w:rsid w:val="002C14DC"/>
    <w:rsid w:val="002C22ED"/>
    <w:rsid w:val="002C2BE5"/>
    <w:rsid w:val="002C33B5"/>
    <w:rsid w:val="002C3F46"/>
    <w:rsid w:val="002C46BF"/>
    <w:rsid w:val="002C493A"/>
    <w:rsid w:val="002C5DEB"/>
    <w:rsid w:val="002C6A1B"/>
    <w:rsid w:val="002C70B7"/>
    <w:rsid w:val="002C72BB"/>
    <w:rsid w:val="002C78AD"/>
    <w:rsid w:val="002D0DFD"/>
    <w:rsid w:val="002D1811"/>
    <w:rsid w:val="002D1CFA"/>
    <w:rsid w:val="002D1DA9"/>
    <w:rsid w:val="002D35AB"/>
    <w:rsid w:val="002D4A8C"/>
    <w:rsid w:val="002D6A68"/>
    <w:rsid w:val="002E01F3"/>
    <w:rsid w:val="002E0B6A"/>
    <w:rsid w:val="002E0CD6"/>
    <w:rsid w:val="002E2632"/>
    <w:rsid w:val="002E31EF"/>
    <w:rsid w:val="002E5521"/>
    <w:rsid w:val="002E5AFF"/>
    <w:rsid w:val="002E6A36"/>
    <w:rsid w:val="002E6D4A"/>
    <w:rsid w:val="002E74DC"/>
    <w:rsid w:val="002F0588"/>
    <w:rsid w:val="002F24B1"/>
    <w:rsid w:val="002F2891"/>
    <w:rsid w:val="002F494E"/>
    <w:rsid w:val="002F58BF"/>
    <w:rsid w:val="002F5D4E"/>
    <w:rsid w:val="002F6D55"/>
    <w:rsid w:val="002F7099"/>
    <w:rsid w:val="0030071C"/>
    <w:rsid w:val="00302F95"/>
    <w:rsid w:val="00303254"/>
    <w:rsid w:val="00303770"/>
    <w:rsid w:val="00303E00"/>
    <w:rsid w:val="003068DD"/>
    <w:rsid w:val="00306F08"/>
    <w:rsid w:val="00306FE7"/>
    <w:rsid w:val="003101F5"/>
    <w:rsid w:val="00311364"/>
    <w:rsid w:val="0031147B"/>
    <w:rsid w:val="003123E5"/>
    <w:rsid w:val="003129EE"/>
    <w:rsid w:val="00312CCC"/>
    <w:rsid w:val="003134FA"/>
    <w:rsid w:val="003136FB"/>
    <w:rsid w:val="003149EB"/>
    <w:rsid w:val="00314CD2"/>
    <w:rsid w:val="00316CBB"/>
    <w:rsid w:val="00317160"/>
    <w:rsid w:val="003177FD"/>
    <w:rsid w:val="003207F7"/>
    <w:rsid w:val="00322126"/>
    <w:rsid w:val="00322DF7"/>
    <w:rsid w:val="00322F6D"/>
    <w:rsid w:val="00323DF2"/>
    <w:rsid w:val="00324012"/>
    <w:rsid w:val="0032426C"/>
    <w:rsid w:val="0032454F"/>
    <w:rsid w:val="00324FB9"/>
    <w:rsid w:val="00325ABB"/>
    <w:rsid w:val="003271DE"/>
    <w:rsid w:val="00330A50"/>
    <w:rsid w:val="00334797"/>
    <w:rsid w:val="003347EF"/>
    <w:rsid w:val="00335799"/>
    <w:rsid w:val="0033708E"/>
    <w:rsid w:val="0034021C"/>
    <w:rsid w:val="003403BA"/>
    <w:rsid w:val="00340CA3"/>
    <w:rsid w:val="00340EE6"/>
    <w:rsid w:val="00341503"/>
    <w:rsid w:val="00341E5F"/>
    <w:rsid w:val="003427DC"/>
    <w:rsid w:val="0034387C"/>
    <w:rsid w:val="003438BC"/>
    <w:rsid w:val="003444C1"/>
    <w:rsid w:val="00344724"/>
    <w:rsid w:val="00345F6E"/>
    <w:rsid w:val="0034627B"/>
    <w:rsid w:val="003463B1"/>
    <w:rsid w:val="0034688E"/>
    <w:rsid w:val="00347F63"/>
    <w:rsid w:val="003501E0"/>
    <w:rsid w:val="00350354"/>
    <w:rsid w:val="003511AA"/>
    <w:rsid w:val="00351AB4"/>
    <w:rsid w:val="00353534"/>
    <w:rsid w:val="00353A4A"/>
    <w:rsid w:val="00353E6D"/>
    <w:rsid w:val="00353EEC"/>
    <w:rsid w:val="003540CC"/>
    <w:rsid w:val="0035453F"/>
    <w:rsid w:val="00354933"/>
    <w:rsid w:val="003550ED"/>
    <w:rsid w:val="003556CE"/>
    <w:rsid w:val="00355A1D"/>
    <w:rsid w:val="00355BEE"/>
    <w:rsid w:val="003564CE"/>
    <w:rsid w:val="00356F65"/>
    <w:rsid w:val="00360A28"/>
    <w:rsid w:val="00361866"/>
    <w:rsid w:val="00361B27"/>
    <w:rsid w:val="00362215"/>
    <w:rsid w:val="003652B8"/>
    <w:rsid w:val="0036751D"/>
    <w:rsid w:val="00372C60"/>
    <w:rsid w:val="00373180"/>
    <w:rsid w:val="003738D7"/>
    <w:rsid w:val="00373B81"/>
    <w:rsid w:val="00374466"/>
    <w:rsid w:val="003762E6"/>
    <w:rsid w:val="00376AE3"/>
    <w:rsid w:val="00376F8C"/>
    <w:rsid w:val="003808BE"/>
    <w:rsid w:val="003809CE"/>
    <w:rsid w:val="00381711"/>
    <w:rsid w:val="0038203A"/>
    <w:rsid w:val="003820F0"/>
    <w:rsid w:val="00382385"/>
    <w:rsid w:val="003831F5"/>
    <w:rsid w:val="003849CE"/>
    <w:rsid w:val="003858C6"/>
    <w:rsid w:val="003864C6"/>
    <w:rsid w:val="003868C6"/>
    <w:rsid w:val="00386CE5"/>
    <w:rsid w:val="00387065"/>
    <w:rsid w:val="00387DBE"/>
    <w:rsid w:val="00390CBC"/>
    <w:rsid w:val="00391673"/>
    <w:rsid w:val="00391F20"/>
    <w:rsid w:val="003921D9"/>
    <w:rsid w:val="003936C3"/>
    <w:rsid w:val="00394B7B"/>
    <w:rsid w:val="0039557B"/>
    <w:rsid w:val="003955A9"/>
    <w:rsid w:val="003967A8"/>
    <w:rsid w:val="00396D74"/>
    <w:rsid w:val="00396F85"/>
    <w:rsid w:val="00397C7D"/>
    <w:rsid w:val="00397C7F"/>
    <w:rsid w:val="003A04AE"/>
    <w:rsid w:val="003A1259"/>
    <w:rsid w:val="003A1432"/>
    <w:rsid w:val="003A23DB"/>
    <w:rsid w:val="003A3591"/>
    <w:rsid w:val="003A3CA7"/>
    <w:rsid w:val="003A3DFD"/>
    <w:rsid w:val="003A5221"/>
    <w:rsid w:val="003A763D"/>
    <w:rsid w:val="003A7827"/>
    <w:rsid w:val="003A79DA"/>
    <w:rsid w:val="003B1EBE"/>
    <w:rsid w:val="003B24A9"/>
    <w:rsid w:val="003B2F95"/>
    <w:rsid w:val="003B31B8"/>
    <w:rsid w:val="003B4064"/>
    <w:rsid w:val="003B5DFA"/>
    <w:rsid w:val="003B6160"/>
    <w:rsid w:val="003B6603"/>
    <w:rsid w:val="003B6B82"/>
    <w:rsid w:val="003B6EE4"/>
    <w:rsid w:val="003B7F74"/>
    <w:rsid w:val="003C0794"/>
    <w:rsid w:val="003C13F8"/>
    <w:rsid w:val="003C1F4F"/>
    <w:rsid w:val="003C2320"/>
    <w:rsid w:val="003C3785"/>
    <w:rsid w:val="003C384C"/>
    <w:rsid w:val="003C4345"/>
    <w:rsid w:val="003C4AEC"/>
    <w:rsid w:val="003C59CA"/>
    <w:rsid w:val="003C5AB1"/>
    <w:rsid w:val="003C5ED8"/>
    <w:rsid w:val="003C7601"/>
    <w:rsid w:val="003D05AC"/>
    <w:rsid w:val="003D08D2"/>
    <w:rsid w:val="003D1625"/>
    <w:rsid w:val="003D195C"/>
    <w:rsid w:val="003D20FB"/>
    <w:rsid w:val="003D2220"/>
    <w:rsid w:val="003D26E5"/>
    <w:rsid w:val="003D5250"/>
    <w:rsid w:val="003D6C78"/>
    <w:rsid w:val="003D7278"/>
    <w:rsid w:val="003D7D1E"/>
    <w:rsid w:val="003E0723"/>
    <w:rsid w:val="003E1456"/>
    <w:rsid w:val="003E146E"/>
    <w:rsid w:val="003E1E1A"/>
    <w:rsid w:val="003E275D"/>
    <w:rsid w:val="003E2D8D"/>
    <w:rsid w:val="003E422B"/>
    <w:rsid w:val="003E5434"/>
    <w:rsid w:val="003E5937"/>
    <w:rsid w:val="003E70B4"/>
    <w:rsid w:val="003E74DD"/>
    <w:rsid w:val="003E76AD"/>
    <w:rsid w:val="003F013A"/>
    <w:rsid w:val="003F023C"/>
    <w:rsid w:val="003F106B"/>
    <w:rsid w:val="003F19C3"/>
    <w:rsid w:val="003F1B4B"/>
    <w:rsid w:val="003F24C1"/>
    <w:rsid w:val="003F2828"/>
    <w:rsid w:val="003F29FF"/>
    <w:rsid w:val="003F2BB6"/>
    <w:rsid w:val="003F5033"/>
    <w:rsid w:val="003F5219"/>
    <w:rsid w:val="003F5367"/>
    <w:rsid w:val="003F655B"/>
    <w:rsid w:val="003F73F9"/>
    <w:rsid w:val="003F746B"/>
    <w:rsid w:val="003F7677"/>
    <w:rsid w:val="003F7F7F"/>
    <w:rsid w:val="004006FD"/>
    <w:rsid w:val="00400D4B"/>
    <w:rsid w:val="00402B25"/>
    <w:rsid w:val="00402F57"/>
    <w:rsid w:val="00405E13"/>
    <w:rsid w:val="0040748A"/>
    <w:rsid w:val="0040761C"/>
    <w:rsid w:val="00407739"/>
    <w:rsid w:val="00407EB7"/>
    <w:rsid w:val="0041085A"/>
    <w:rsid w:val="00411F3B"/>
    <w:rsid w:val="00411F52"/>
    <w:rsid w:val="004132F5"/>
    <w:rsid w:val="00413337"/>
    <w:rsid w:val="004145AC"/>
    <w:rsid w:val="00415788"/>
    <w:rsid w:val="004169EF"/>
    <w:rsid w:val="00417C71"/>
    <w:rsid w:val="00417F81"/>
    <w:rsid w:val="00420FD2"/>
    <w:rsid w:val="0042101E"/>
    <w:rsid w:val="00422109"/>
    <w:rsid w:val="00422FA5"/>
    <w:rsid w:val="00423B47"/>
    <w:rsid w:val="00423C18"/>
    <w:rsid w:val="00424344"/>
    <w:rsid w:val="004256F9"/>
    <w:rsid w:val="00425BA8"/>
    <w:rsid w:val="00426B82"/>
    <w:rsid w:val="00426E63"/>
    <w:rsid w:val="004275EE"/>
    <w:rsid w:val="004301D0"/>
    <w:rsid w:val="0043078D"/>
    <w:rsid w:val="00430CCF"/>
    <w:rsid w:val="004310BB"/>
    <w:rsid w:val="0043145E"/>
    <w:rsid w:val="00431B71"/>
    <w:rsid w:val="00431FBE"/>
    <w:rsid w:val="004328DA"/>
    <w:rsid w:val="00432AEB"/>
    <w:rsid w:val="00432FDF"/>
    <w:rsid w:val="004334AA"/>
    <w:rsid w:val="00433AE6"/>
    <w:rsid w:val="0043407E"/>
    <w:rsid w:val="00434995"/>
    <w:rsid w:val="00435E05"/>
    <w:rsid w:val="00435FCF"/>
    <w:rsid w:val="0043651F"/>
    <w:rsid w:val="00436EC7"/>
    <w:rsid w:val="0044002B"/>
    <w:rsid w:val="00440C68"/>
    <w:rsid w:val="00441814"/>
    <w:rsid w:val="00441CE9"/>
    <w:rsid w:val="0044255A"/>
    <w:rsid w:val="0044289D"/>
    <w:rsid w:val="00443A4C"/>
    <w:rsid w:val="00443B2B"/>
    <w:rsid w:val="00443D1E"/>
    <w:rsid w:val="00443D4B"/>
    <w:rsid w:val="004442A9"/>
    <w:rsid w:val="004444F7"/>
    <w:rsid w:val="00445B08"/>
    <w:rsid w:val="00445F6E"/>
    <w:rsid w:val="00446F4E"/>
    <w:rsid w:val="00447386"/>
    <w:rsid w:val="00450DC4"/>
    <w:rsid w:val="00450DC7"/>
    <w:rsid w:val="004510AD"/>
    <w:rsid w:val="00452247"/>
    <w:rsid w:val="00452537"/>
    <w:rsid w:val="004527A7"/>
    <w:rsid w:val="00452919"/>
    <w:rsid w:val="004531F2"/>
    <w:rsid w:val="00453D31"/>
    <w:rsid w:val="00454511"/>
    <w:rsid w:val="00454CE8"/>
    <w:rsid w:val="00456088"/>
    <w:rsid w:val="004564D8"/>
    <w:rsid w:val="00460BC8"/>
    <w:rsid w:val="0046109D"/>
    <w:rsid w:val="004628B4"/>
    <w:rsid w:val="00462952"/>
    <w:rsid w:val="00462C4D"/>
    <w:rsid w:val="00463B4E"/>
    <w:rsid w:val="00464B57"/>
    <w:rsid w:val="00465C5F"/>
    <w:rsid w:val="00467112"/>
    <w:rsid w:val="00470603"/>
    <w:rsid w:val="00470988"/>
    <w:rsid w:val="00470AC3"/>
    <w:rsid w:val="004721A6"/>
    <w:rsid w:val="004747B3"/>
    <w:rsid w:val="00474B06"/>
    <w:rsid w:val="00476F53"/>
    <w:rsid w:val="00476F76"/>
    <w:rsid w:val="0048021C"/>
    <w:rsid w:val="0048092D"/>
    <w:rsid w:val="00480C79"/>
    <w:rsid w:val="00481026"/>
    <w:rsid w:val="00481457"/>
    <w:rsid w:val="00481992"/>
    <w:rsid w:val="00481CA2"/>
    <w:rsid w:val="004835A0"/>
    <w:rsid w:val="0048390E"/>
    <w:rsid w:val="00483DE5"/>
    <w:rsid w:val="00484100"/>
    <w:rsid w:val="00484653"/>
    <w:rsid w:val="00484BD7"/>
    <w:rsid w:val="00484D7D"/>
    <w:rsid w:val="00485592"/>
    <w:rsid w:val="00485871"/>
    <w:rsid w:val="0048598F"/>
    <w:rsid w:val="00485BB5"/>
    <w:rsid w:val="004864AF"/>
    <w:rsid w:val="004872FE"/>
    <w:rsid w:val="004874D4"/>
    <w:rsid w:val="00487604"/>
    <w:rsid w:val="00487AD0"/>
    <w:rsid w:val="004901B9"/>
    <w:rsid w:val="00490EE6"/>
    <w:rsid w:val="0049207C"/>
    <w:rsid w:val="00492080"/>
    <w:rsid w:val="004924E5"/>
    <w:rsid w:val="004927CC"/>
    <w:rsid w:val="00493BD8"/>
    <w:rsid w:val="004940B2"/>
    <w:rsid w:val="004945B2"/>
    <w:rsid w:val="0049475C"/>
    <w:rsid w:val="00494A54"/>
    <w:rsid w:val="00494FD1"/>
    <w:rsid w:val="0049562E"/>
    <w:rsid w:val="00495FAF"/>
    <w:rsid w:val="00496056"/>
    <w:rsid w:val="0049689D"/>
    <w:rsid w:val="0049696D"/>
    <w:rsid w:val="00496A33"/>
    <w:rsid w:val="0049737C"/>
    <w:rsid w:val="004A1A5A"/>
    <w:rsid w:val="004A38C3"/>
    <w:rsid w:val="004A3C89"/>
    <w:rsid w:val="004A40BE"/>
    <w:rsid w:val="004A4237"/>
    <w:rsid w:val="004A5527"/>
    <w:rsid w:val="004A58D2"/>
    <w:rsid w:val="004A6786"/>
    <w:rsid w:val="004A731B"/>
    <w:rsid w:val="004B05E4"/>
    <w:rsid w:val="004B08B8"/>
    <w:rsid w:val="004B0B14"/>
    <w:rsid w:val="004B16C1"/>
    <w:rsid w:val="004B456E"/>
    <w:rsid w:val="004B4965"/>
    <w:rsid w:val="004B4A02"/>
    <w:rsid w:val="004B5336"/>
    <w:rsid w:val="004C1378"/>
    <w:rsid w:val="004C1529"/>
    <w:rsid w:val="004C2971"/>
    <w:rsid w:val="004C2D78"/>
    <w:rsid w:val="004C3336"/>
    <w:rsid w:val="004C4456"/>
    <w:rsid w:val="004C4A3C"/>
    <w:rsid w:val="004C4D27"/>
    <w:rsid w:val="004C6301"/>
    <w:rsid w:val="004C6A23"/>
    <w:rsid w:val="004C6DC6"/>
    <w:rsid w:val="004D037E"/>
    <w:rsid w:val="004D0EB0"/>
    <w:rsid w:val="004D2464"/>
    <w:rsid w:val="004D2AFF"/>
    <w:rsid w:val="004D2E20"/>
    <w:rsid w:val="004D3A43"/>
    <w:rsid w:val="004D51B6"/>
    <w:rsid w:val="004D5239"/>
    <w:rsid w:val="004D587B"/>
    <w:rsid w:val="004D678B"/>
    <w:rsid w:val="004D6A9F"/>
    <w:rsid w:val="004D6AD8"/>
    <w:rsid w:val="004D6D7C"/>
    <w:rsid w:val="004D6F09"/>
    <w:rsid w:val="004D7E0A"/>
    <w:rsid w:val="004E0296"/>
    <w:rsid w:val="004E0897"/>
    <w:rsid w:val="004E08EB"/>
    <w:rsid w:val="004E0AF1"/>
    <w:rsid w:val="004E0CCC"/>
    <w:rsid w:val="004E4A64"/>
    <w:rsid w:val="004E4AA1"/>
    <w:rsid w:val="004E54B9"/>
    <w:rsid w:val="004E5BB4"/>
    <w:rsid w:val="004E6563"/>
    <w:rsid w:val="004F0CFA"/>
    <w:rsid w:val="004F148E"/>
    <w:rsid w:val="004F3798"/>
    <w:rsid w:val="004F488E"/>
    <w:rsid w:val="004F4CB2"/>
    <w:rsid w:val="004F4FAC"/>
    <w:rsid w:val="004F5AE4"/>
    <w:rsid w:val="004F6C94"/>
    <w:rsid w:val="004F6CA8"/>
    <w:rsid w:val="004F7552"/>
    <w:rsid w:val="004F7844"/>
    <w:rsid w:val="0050060D"/>
    <w:rsid w:val="005025A6"/>
    <w:rsid w:val="005027AD"/>
    <w:rsid w:val="005028D0"/>
    <w:rsid w:val="00503C2A"/>
    <w:rsid w:val="00504349"/>
    <w:rsid w:val="00506620"/>
    <w:rsid w:val="00507810"/>
    <w:rsid w:val="0051210A"/>
    <w:rsid w:val="0051282A"/>
    <w:rsid w:val="005140B2"/>
    <w:rsid w:val="00514E5B"/>
    <w:rsid w:val="00515577"/>
    <w:rsid w:val="005160C4"/>
    <w:rsid w:val="00516188"/>
    <w:rsid w:val="005164F6"/>
    <w:rsid w:val="00517631"/>
    <w:rsid w:val="00517677"/>
    <w:rsid w:val="00517AFC"/>
    <w:rsid w:val="00517F5D"/>
    <w:rsid w:val="0052123C"/>
    <w:rsid w:val="005217C6"/>
    <w:rsid w:val="005223C9"/>
    <w:rsid w:val="00524DA5"/>
    <w:rsid w:val="0052508C"/>
    <w:rsid w:val="005250C1"/>
    <w:rsid w:val="00525378"/>
    <w:rsid w:val="00525856"/>
    <w:rsid w:val="00525EFC"/>
    <w:rsid w:val="00526EC1"/>
    <w:rsid w:val="005277E9"/>
    <w:rsid w:val="00530782"/>
    <w:rsid w:val="005308B7"/>
    <w:rsid w:val="005312F9"/>
    <w:rsid w:val="005316EC"/>
    <w:rsid w:val="00531E23"/>
    <w:rsid w:val="00532320"/>
    <w:rsid w:val="00533A15"/>
    <w:rsid w:val="005345A1"/>
    <w:rsid w:val="00535007"/>
    <w:rsid w:val="005351CD"/>
    <w:rsid w:val="005353BE"/>
    <w:rsid w:val="00535DD6"/>
    <w:rsid w:val="00536442"/>
    <w:rsid w:val="00536DAA"/>
    <w:rsid w:val="005374BA"/>
    <w:rsid w:val="00540187"/>
    <w:rsid w:val="005404CD"/>
    <w:rsid w:val="00542884"/>
    <w:rsid w:val="00543643"/>
    <w:rsid w:val="00543774"/>
    <w:rsid w:val="005452E8"/>
    <w:rsid w:val="00546368"/>
    <w:rsid w:val="00546AAF"/>
    <w:rsid w:val="005472FD"/>
    <w:rsid w:val="00550671"/>
    <w:rsid w:val="00550CA9"/>
    <w:rsid w:val="00552BEB"/>
    <w:rsid w:val="00553B95"/>
    <w:rsid w:val="00553CC3"/>
    <w:rsid w:val="00554B51"/>
    <w:rsid w:val="00554B9C"/>
    <w:rsid w:val="0055534D"/>
    <w:rsid w:val="00557AE1"/>
    <w:rsid w:val="005607FF"/>
    <w:rsid w:val="005611C0"/>
    <w:rsid w:val="0056172B"/>
    <w:rsid w:val="00561778"/>
    <w:rsid w:val="005618CD"/>
    <w:rsid w:val="0056214A"/>
    <w:rsid w:val="0056278E"/>
    <w:rsid w:val="00562B3A"/>
    <w:rsid w:val="00562C71"/>
    <w:rsid w:val="0056378C"/>
    <w:rsid w:val="005647C2"/>
    <w:rsid w:val="00566A0A"/>
    <w:rsid w:val="005673A7"/>
    <w:rsid w:val="005675EC"/>
    <w:rsid w:val="00567F7B"/>
    <w:rsid w:val="00570333"/>
    <w:rsid w:val="0057156D"/>
    <w:rsid w:val="005718F6"/>
    <w:rsid w:val="00571918"/>
    <w:rsid w:val="00572126"/>
    <w:rsid w:val="00572797"/>
    <w:rsid w:val="00573B92"/>
    <w:rsid w:val="00574550"/>
    <w:rsid w:val="005746E1"/>
    <w:rsid w:val="00574EDB"/>
    <w:rsid w:val="00575F74"/>
    <w:rsid w:val="005769F5"/>
    <w:rsid w:val="005773D3"/>
    <w:rsid w:val="00577A9A"/>
    <w:rsid w:val="00580C09"/>
    <w:rsid w:val="0058224A"/>
    <w:rsid w:val="005823FF"/>
    <w:rsid w:val="005825BC"/>
    <w:rsid w:val="00582746"/>
    <w:rsid w:val="00584ED8"/>
    <w:rsid w:val="00584F6C"/>
    <w:rsid w:val="005858B2"/>
    <w:rsid w:val="00585A9B"/>
    <w:rsid w:val="00585E1A"/>
    <w:rsid w:val="00586AF6"/>
    <w:rsid w:val="00586F38"/>
    <w:rsid w:val="00587B60"/>
    <w:rsid w:val="00587E1A"/>
    <w:rsid w:val="00590C1C"/>
    <w:rsid w:val="00591364"/>
    <w:rsid w:val="00591368"/>
    <w:rsid w:val="00591827"/>
    <w:rsid w:val="00591E73"/>
    <w:rsid w:val="00592016"/>
    <w:rsid w:val="00594440"/>
    <w:rsid w:val="00594BC0"/>
    <w:rsid w:val="00594D5B"/>
    <w:rsid w:val="00595526"/>
    <w:rsid w:val="005955A7"/>
    <w:rsid w:val="00595D61"/>
    <w:rsid w:val="00595EC4"/>
    <w:rsid w:val="005964A0"/>
    <w:rsid w:val="0059671D"/>
    <w:rsid w:val="005A0135"/>
    <w:rsid w:val="005A0312"/>
    <w:rsid w:val="005A0701"/>
    <w:rsid w:val="005A07EC"/>
    <w:rsid w:val="005A0832"/>
    <w:rsid w:val="005A1038"/>
    <w:rsid w:val="005A17E6"/>
    <w:rsid w:val="005A1AED"/>
    <w:rsid w:val="005A23BE"/>
    <w:rsid w:val="005A29FC"/>
    <w:rsid w:val="005A383A"/>
    <w:rsid w:val="005A39AC"/>
    <w:rsid w:val="005A4027"/>
    <w:rsid w:val="005A4986"/>
    <w:rsid w:val="005A6377"/>
    <w:rsid w:val="005A6C55"/>
    <w:rsid w:val="005A6DCA"/>
    <w:rsid w:val="005A6F36"/>
    <w:rsid w:val="005A74D3"/>
    <w:rsid w:val="005A7B6A"/>
    <w:rsid w:val="005A7DE6"/>
    <w:rsid w:val="005B0BCB"/>
    <w:rsid w:val="005B10A2"/>
    <w:rsid w:val="005B10C7"/>
    <w:rsid w:val="005B144F"/>
    <w:rsid w:val="005B162E"/>
    <w:rsid w:val="005B3221"/>
    <w:rsid w:val="005B413F"/>
    <w:rsid w:val="005B56EA"/>
    <w:rsid w:val="005B6164"/>
    <w:rsid w:val="005B6398"/>
    <w:rsid w:val="005B6FD4"/>
    <w:rsid w:val="005B7E9E"/>
    <w:rsid w:val="005C04B4"/>
    <w:rsid w:val="005C079A"/>
    <w:rsid w:val="005C1333"/>
    <w:rsid w:val="005C1F10"/>
    <w:rsid w:val="005C2395"/>
    <w:rsid w:val="005C597D"/>
    <w:rsid w:val="005C5A8C"/>
    <w:rsid w:val="005C620E"/>
    <w:rsid w:val="005C6AB8"/>
    <w:rsid w:val="005C75A8"/>
    <w:rsid w:val="005D022D"/>
    <w:rsid w:val="005D03C3"/>
    <w:rsid w:val="005D0B0D"/>
    <w:rsid w:val="005D1168"/>
    <w:rsid w:val="005D12C3"/>
    <w:rsid w:val="005D275D"/>
    <w:rsid w:val="005D3FEC"/>
    <w:rsid w:val="005D420E"/>
    <w:rsid w:val="005D49AA"/>
    <w:rsid w:val="005D49BD"/>
    <w:rsid w:val="005D5799"/>
    <w:rsid w:val="005D59C8"/>
    <w:rsid w:val="005D68A8"/>
    <w:rsid w:val="005D7C87"/>
    <w:rsid w:val="005E1257"/>
    <w:rsid w:val="005E1904"/>
    <w:rsid w:val="005E2C22"/>
    <w:rsid w:val="005E2FED"/>
    <w:rsid w:val="005E33E3"/>
    <w:rsid w:val="005E3B1A"/>
    <w:rsid w:val="005E3E53"/>
    <w:rsid w:val="005E3FD6"/>
    <w:rsid w:val="005E4BB7"/>
    <w:rsid w:val="005E60B0"/>
    <w:rsid w:val="005E6A2B"/>
    <w:rsid w:val="005E6AF2"/>
    <w:rsid w:val="005E6B08"/>
    <w:rsid w:val="005E6E76"/>
    <w:rsid w:val="005E75D9"/>
    <w:rsid w:val="005F0601"/>
    <w:rsid w:val="005F0C1D"/>
    <w:rsid w:val="005F1388"/>
    <w:rsid w:val="005F3A67"/>
    <w:rsid w:val="005F532E"/>
    <w:rsid w:val="005F6738"/>
    <w:rsid w:val="005F6C55"/>
    <w:rsid w:val="005F6D54"/>
    <w:rsid w:val="005F79A3"/>
    <w:rsid w:val="0060147B"/>
    <w:rsid w:val="00601587"/>
    <w:rsid w:val="0060217F"/>
    <w:rsid w:val="00602C2B"/>
    <w:rsid w:val="00602CF8"/>
    <w:rsid w:val="00602E4F"/>
    <w:rsid w:val="006042C3"/>
    <w:rsid w:val="006044E1"/>
    <w:rsid w:val="00604DF0"/>
    <w:rsid w:val="00606342"/>
    <w:rsid w:val="00607806"/>
    <w:rsid w:val="00607A89"/>
    <w:rsid w:val="00607B5A"/>
    <w:rsid w:val="00607EB1"/>
    <w:rsid w:val="006106DF"/>
    <w:rsid w:val="00610B33"/>
    <w:rsid w:val="0061101A"/>
    <w:rsid w:val="006119A1"/>
    <w:rsid w:val="0061204D"/>
    <w:rsid w:val="0061211C"/>
    <w:rsid w:val="00613577"/>
    <w:rsid w:val="006136D9"/>
    <w:rsid w:val="006140A3"/>
    <w:rsid w:val="00615565"/>
    <w:rsid w:val="0062064B"/>
    <w:rsid w:val="00621228"/>
    <w:rsid w:val="00621473"/>
    <w:rsid w:val="0062290B"/>
    <w:rsid w:val="0062362A"/>
    <w:rsid w:val="00623AA5"/>
    <w:rsid w:val="006242CB"/>
    <w:rsid w:val="00624495"/>
    <w:rsid w:val="00625F02"/>
    <w:rsid w:val="00626D0D"/>
    <w:rsid w:val="00626F4C"/>
    <w:rsid w:val="00627F51"/>
    <w:rsid w:val="00630DD6"/>
    <w:rsid w:val="0063155C"/>
    <w:rsid w:val="00631561"/>
    <w:rsid w:val="006316D7"/>
    <w:rsid w:val="006323D8"/>
    <w:rsid w:val="00632FD2"/>
    <w:rsid w:val="006334C0"/>
    <w:rsid w:val="00635837"/>
    <w:rsid w:val="00636158"/>
    <w:rsid w:val="00637015"/>
    <w:rsid w:val="0063752A"/>
    <w:rsid w:val="00637637"/>
    <w:rsid w:val="006376EF"/>
    <w:rsid w:val="00637D1A"/>
    <w:rsid w:val="006402FD"/>
    <w:rsid w:val="006411A3"/>
    <w:rsid w:val="006415BC"/>
    <w:rsid w:val="00642F70"/>
    <w:rsid w:val="00643348"/>
    <w:rsid w:val="006444E2"/>
    <w:rsid w:val="00645B38"/>
    <w:rsid w:val="00645D9D"/>
    <w:rsid w:val="00647648"/>
    <w:rsid w:val="00647727"/>
    <w:rsid w:val="00647E31"/>
    <w:rsid w:val="00650E5F"/>
    <w:rsid w:val="006519F7"/>
    <w:rsid w:val="00651D63"/>
    <w:rsid w:val="00652257"/>
    <w:rsid w:val="00652286"/>
    <w:rsid w:val="00653006"/>
    <w:rsid w:val="006532F5"/>
    <w:rsid w:val="00653EBF"/>
    <w:rsid w:val="00654CDA"/>
    <w:rsid w:val="00656D70"/>
    <w:rsid w:val="00657032"/>
    <w:rsid w:val="00657754"/>
    <w:rsid w:val="00660876"/>
    <w:rsid w:val="0066130B"/>
    <w:rsid w:val="0066135F"/>
    <w:rsid w:val="0066151E"/>
    <w:rsid w:val="006616BB"/>
    <w:rsid w:val="00662B36"/>
    <w:rsid w:val="00663D8B"/>
    <w:rsid w:val="00664F05"/>
    <w:rsid w:val="006653DE"/>
    <w:rsid w:val="006656DC"/>
    <w:rsid w:val="00666579"/>
    <w:rsid w:val="00666FDB"/>
    <w:rsid w:val="00667A87"/>
    <w:rsid w:val="00670A63"/>
    <w:rsid w:val="0067128A"/>
    <w:rsid w:val="006716EB"/>
    <w:rsid w:val="00673111"/>
    <w:rsid w:val="006731E3"/>
    <w:rsid w:val="00673AA1"/>
    <w:rsid w:val="0067413F"/>
    <w:rsid w:val="0067482B"/>
    <w:rsid w:val="006749CE"/>
    <w:rsid w:val="00677376"/>
    <w:rsid w:val="006775D2"/>
    <w:rsid w:val="00677AE5"/>
    <w:rsid w:val="00677BD1"/>
    <w:rsid w:val="00681C4D"/>
    <w:rsid w:val="00681D55"/>
    <w:rsid w:val="00682CD0"/>
    <w:rsid w:val="006831EE"/>
    <w:rsid w:val="00683268"/>
    <w:rsid w:val="00683939"/>
    <w:rsid w:val="00686178"/>
    <w:rsid w:val="006869F3"/>
    <w:rsid w:val="00686CFD"/>
    <w:rsid w:val="00687182"/>
    <w:rsid w:val="0069082E"/>
    <w:rsid w:val="00690B97"/>
    <w:rsid w:val="00690D95"/>
    <w:rsid w:val="00692FE4"/>
    <w:rsid w:val="00693C86"/>
    <w:rsid w:val="00694E57"/>
    <w:rsid w:val="006964EF"/>
    <w:rsid w:val="00696B3F"/>
    <w:rsid w:val="006979E8"/>
    <w:rsid w:val="00697CA8"/>
    <w:rsid w:val="006A039E"/>
    <w:rsid w:val="006A1C70"/>
    <w:rsid w:val="006A28E4"/>
    <w:rsid w:val="006A36AE"/>
    <w:rsid w:val="006A6D0C"/>
    <w:rsid w:val="006A7254"/>
    <w:rsid w:val="006A752F"/>
    <w:rsid w:val="006B0DFB"/>
    <w:rsid w:val="006B1842"/>
    <w:rsid w:val="006B1CD2"/>
    <w:rsid w:val="006B2651"/>
    <w:rsid w:val="006B2727"/>
    <w:rsid w:val="006B2E8F"/>
    <w:rsid w:val="006B3D37"/>
    <w:rsid w:val="006B4209"/>
    <w:rsid w:val="006B626B"/>
    <w:rsid w:val="006B6F2C"/>
    <w:rsid w:val="006B7051"/>
    <w:rsid w:val="006B7D68"/>
    <w:rsid w:val="006B7EA5"/>
    <w:rsid w:val="006C0A53"/>
    <w:rsid w:val="006C0E1D"/>
    <w:rsid w:val="006C1169"/>
    <w:rsid w:val="006C2118"/>
    <w:rsid w:val="006C29F2"/>
    <w:rsid w:val="006C31AD"/>
    <w:rsid w:val="006C3400"/>
    <w:rsid w:val="006C3A52"/>
    <w:rsid w:val="006C3F61"/>
    <w:rsid w:val="006C45AB"/>
    <w:rsid w:val="006C4603"/>
    <w:rsid w:val="006C4F9C"/>
    <w:rsid w:val="006C556A"/>
    <w:rsid w:val="006C58FC"/>
    <w:rsid w:val="006C61CB"/>
    <w:rsid w:val="006C6C66"/>
    <w:rsid w:val="006D0C24"/>
    <w:rsid w:val="006D30EE"/>
    <w:rsid w:val="006D4661"/>
    <w:rsid w:val="006D57A8"/>
    <w:rsid w:val="006D5DC6"/>
    <w:rsid w:val="006D68A3"/>
    <w:rsid w:val="006D699C"/>
    <w:rsid w:val="006D6F3B"/>
    <w:rsid w:val="006D7038"/>
    <w:rsid w:val="006D7114"/>
    <w:rsid w:val="006D717B"/>
    <w:rsid w:val="006D7D01"/>
    <w:rsid w:val="006E067E"/>
    <w:rsid w:val="006E07B0"/>
    <w:rsid w:val="006E3F99"/>
    <w:rsid w:val="006E4A67"/>
    <w:rsid w:val="006E68A0"/>
    <w:rsid w:val="006E722C"/>
    <w:rsid w:val="006E7EDE"/>
    <w:rsid w:val="006F002E"/>
    <w:rsid w:val="006F0A1F"/>
    <w:rsid w:val="006F0C72"/>
    <w:rsid w:val="006F1403"/>
    <w:rsid w:val="006F22CF"/>
    <w:rsid w:val="006F29F2"/>
    <w:rsid w:val="006F2D34"/>
    <w:rsid w:val="006F2F79"/>
    <w:rsid w:val="006F388D"/>
    <w:rsid w:val="006F4709"/>
    <w:rsid w:val="006F567C"/>
    <w:rsid w:val="006F5C37"/>
    <w:rsid w:val="006F7324"/>
    <w:rsid w:val="007004B5"/>
    <w:rsid w:val="007009D1"/>
    <w:rsid w:val="00700CE5"/>
    <w:rsid w:val="0070114F"/>
    <w:rsid w:val="00701875"/>
    <w:rsid w:val="007024B7"/>
    <w:rsid w:val="00703F70"/>
    <w:rsid w:val="00704BF1"/>
    <w:rsid w:val="00705056"/>
    <w:rsid w:val="007053E3"/>
    <w:rsid w:val="007056F6"/>
    <w:rsid w:val="007058FF"/>
    <w:rsid w:val="00706B53"/>
    <w:rsid w:val="00706BA4"/>
    <w:rsid w:val="00706FFE"/>
    <w:rsid w:val="007079E8"/>
    <w:rsid w:val="00707EE8"/>
    <w:rsid w:val="00710462"/>
    <w:rsid w:val="00711A4B"/>
    <w:rsid w:val="00711FB7"/>
    <w:rsid w:val="00713C3D"/>
    <w:rsid w:val="00713D6B"/>
    <w:rsid w:val="00713D9A"/>
    <w:rsid w:val="0071448E"/>
    <w:rsid w:val="00714588"/>
    <w:rsid w:val="00715AB4"/>
    <w:rsid w:val="007168D6"/>
    <w:rsid w:val="00716F5A"/>
    <w:rsid w:val="0071729B"/>
    <w:rsid w:val="00717C86"/>
    <w:rsid w:val="007205A0"/>
    <w:rsid w:val="00720DE9"/>
    <w:rsid w:val="0072193D"/>
    <w:rsid w:val="00722F80"/>
    <w:rsid w:val="007232E3"/>
    <w:rsid w:val="007237EE"/>
    <w:rsid w:val="00724936"/>
    <w:rsid w:val="00724E3E"/>
    <w:rsid w:val="00725689"/>
    <w:rsid w:val="00726676"/>
    <w:rsid w:val="00726A4C"/>
    <w:rsid w:val="00727517"/>
    <w:rsid w:val="00730732"/>
    <w:rsid w:val="00730998"/>
    <w:rsid w:val="00730CE6"/>
    <w:rsid w:val="00731AFD"/>
    <w:rsid w:val="00731CD7"/>
    <w:rsid w:val="00733C68"/>
    <w:rsid w:val="00734825"/>
    <w:rsid w:val="00736392"/>
    <w:rsid w:val="0073671D"/>
    <w:rsid w:val="00740502"/>
    <w:rsid w:val="0074088F"/>
    <w:rsid w:val="00741033"/>
    <w:rsid w:val="007411DD"/>
    <w:rsid w:val="0074127A"/>
    <w:rsid w:val="0074131F"/>
    <w:rsid w:val="00741BFE"/>
    <w:rsid w:val="00741CD1"/>
    <w:rsid w:val="00742F3B"/>
    <w:rsid w:val="00743462"/>
    <w:rsid w:val="00743653"/>
    <w:rsid w:val="007437F5"/>
    <w:rsid w:val="0074428D"/>
    <w:rsid w:val="007443DD"/>
    <w:rsid w:val="007447AA"/>
    <w:rsid w:val="00745232"/>
    <w:rsid w:val="0074584A"/>
    <w:rsid w:val="00745FDE"/>
    <w:rsid w:val="00746CCA"/>
    <w:rsid w:val="00746D88"/>
    <w:rsid w:val="0074776F"/>
    <w:rsid w:val="00747AF2"/>
    <w:rsid w:val="007511F7"/>
    <w:rsid w:val="00751AA7"/>
    <w:rsid w:val="00752340"/>
    <w:rsid w:val="00752937"/>
    <w:rsid w:val="0075635E"/>
    <w:rsid w:val="007563B0"/>
    <w:rsid w:val="00756559"/>
    <w:rsid w:val="00756DF7"/>
    <w:rsid w:val="007577A0"/>
    <w:rsid w:val="007601C0"/>
    <w:rsid w:val="007619CE"/>
    <w:rsid w:val="007623EB"/>
    <w:rsid w:val="0076352C"/>
    <w:rsid w:val="00764120"/>
    <w:rsid w:val="00764BF5"/>
    <w:rsid w:val="00764C15"/>
    <w:rsid w:val="007655BE"/>
    <w:rsid w:val="00765BC2"/>
    <w:rsid w:val="00765DDF"/>
    <w:rsid w:val="00765EF7"/>
    <w:rsid w:val="007666DC"/>
    <w:rsid w:val="00767113"/>
    <w:rsid w:val="00767424"/>
    <w:rsid w:val="007704F0"/>
    <w:rsid w:val="00770BF3"/>
    <w:rsid w:val="00770F33"/>
    <w:rsid w:val="00771084"/>
    <w:rsid w:val="00771796"/>
    <w:rsid w:val="0077185F"/>
    <w:rsid w:val="00772578"/>
    <w:rsid w:val="00772BE6"/>
    <w:rsid w:val="00773C50"/>
    <w:rsid w:val="007748C3"/>
    <w:rsid w:val="0077713A"/>
    <w:rsid w:val="00777B14"/>
    <w:rsid w:val="007815DC"/>
    <w:rsid w:val="00782FAC"/>
    <w:rsid w:val="00784127"/>
    <w:rsid w:val="00785AE4"/>
    <w:rsid w:val="00786746"/>
    <w:rsid w:val="00786BB6"/>
    <w:rsid w:val="00787E7A"/>
    <w:rsid w:val="00790452"/>
    <w:rsid w:val="0079221A"/>
    <w:rsid w:val="00792D6D"/>
    <w:rsid w:val="00792E5C"/>
    <w:rsid w:val="0079525C"/>
    <w:rsid w:val="007957B5"/>
    <w:rsid w:val="00795A95"/>
    <w:rsid w:val="00797294"/>
    <w:rsid w:val="007A004F"/>
    <w:rsid w:val="007A1257"/>
    <w:rsid w:val="007A1C0B"/>
    <w:rsid w:val="007A216D"/>
    <w:rsid w:val="007A337E"/>
    <w:rsid w:val="007A354C"/>
    <w:rsid w:val="007A39E2"/>
    <w:rsid w:val="007A3E46"/>
    <w:rsid w:val="007A46E6"/>
    <w:rsid w:val="007A5038"/>
    <w:rsid w:val="007A56DA"/>
    <w:rsid w:val="007A61D3"/>
    <w:rsid w:val="007A652B"/>
    <w:rsid w:val="007A6651"/>
    <w:rsid w:val="007A78AB"/>
    <w:rsid w:val="007B1286"/>
    <w:rsid w:val="007B25D3"/>
    <w:rsid w:val="007B2A7E"/>
    <w:rsid w:val="007B2B1C"/>
    <w:rsid w:val="007B2B51"/>
    <w:rsid w:val="007B394B"/>
    <w:rsid w:val="007B3D20"/>
    <w:rsid w:val="007B42C9"/>
    <w:rsid w:val="007B5027"/>
    <w:rsid w:val="007B6377"/>
    <w:rsid w:val="007B725B"/>
    <w:rsid w:val="007B74CB"/>
    <w:rsid w:val="007B7E81"/>
    <w:rsid w:val="007C0E0B"/>
    <w:rsid w:val="007C0F99"/>
    <w:rsid w:val="007C1354"/>
    <w:rsid w:val="007C1B89"/>
    <w:rsid w:val="007C1D25"/>
    <w:rsid w:val="007C2E19"/>
    <w:rsid w:val="007C32A5"/>
    <w:rsid w:val="007C5CD1"/>
    <w:rsid w:val="007C5EB3"/>
    <w:rsid w:val="007C6458"/>
    <w:rsid w:val="007C64F9"/>
    <w:rsid w:val="007C6861"/>
    <w:rsid w:val="007C7F86"/>
    <w:rsid w:val="007D0890"/>
    <w:rsid w:val="007D10F9"/>
    <w:rsid w:val="007D2EFF"/>
    <w:rsid w:val="007D50CB"/>
    <w:rsid w:val="007D6A24"/>
    <w:rsid w:val="007D6DC6"/>
    <w:rsid w:val="007E0321"/>
    <w:rsid w:val="007E0EA5"/>
    <w:rsid w:val="007E0F6C"/>
    <w:rsid w:val="007E1B35"/>
    <w:rsid w:val="007E2E04"/>
    <w:rsid w:val="007E337F"/>
    <w:rsid w:val="007E484A"/>
    <w:rsid w:val="007E4E59"/>
    <w:rsid w:val="007E521B"/>
    <w:rsid w:val="007E56D6"/>
    <w:rsid w:val="007E6239"/>
    <w:rsid w:val="007E759C"/>
    <w:rsid w:val="007F116A"/>
    <w:rsid w:val="007F2E2C"/>
    <w:rsid w:val="007F39F3"/>
    <w:rsid w:val="007F478A"/>
    <w:rsid w:val="007F57FE"/>
    <w:rsid w:val="007F67B2"/>
    <w:rsid w:val="007F6AC2"/>
    <w:rsid w:val="007F6C26"/>
    <w:rsid w:val="007F6E4E"/>
    <w:rsid w:val="007F70C5"/>
    <w:rsid w:val="007F7631"/>
    <w:rsid w:val="0080161D"/>
    <w:rsid w:val="00803D0D"/>
    <w:rsid w:val="0080430E"/>
    <w:rsid w:val="008045F2"/>
    <w:rsid w:val="008056FC"/>
    <w:rsid w:val="008066DB"/>
    <w:rsid w:val="00807B07"/>
    <w:rsid w:val="008102F0"/>
    <w:rsid w:val="008110D7"/>
    <w:rsid w:val="0081298F"/>
    <w:rsid w:val="00812DEB"/>
    <w:rsid w:val="00814414"/>
    <w:rsid w:val="00816569"/>
    <w:rsid w:val="0081743E"/>
    <w:rsid w:val="00817785"/>
    <w:rsid w:val="008212FB"/>
    <w:rsid w:val="0082164B"/>
    <w:rsid w:val="00821A30"/>
    <w:rsid w:val="00821B54"/>
    <w:rsid w:val="00822547"/>
    <w:rsid w:val="00822753"/>
    <w:rsid w:val="00822D54"/>
    <w:rsid w:val="00823FCA"/>
    <w:rsid w:val="00824927"/>
    <w:rsid w:val="00824ED4"/>
    <w:rsid w:val="00825236"/>
    <w:rsid w:val="00825814"/>
    <w:rsid w:val="008276BC"/>
    <w:rsid w:val="008279E5"/>
    <w:rsid w:val="00827CCE"/>
    <w:rsid w:val="00830621"/>
    <w:rsid w:val="008309D2"/>
    <w:rsid w:val="008324A5"/>
    <w:rsid w:val="0083276C"/>
    <w:rsid w:val="00832776"/>
    <w:rsid w:val="00833AAB"/>
    <w:rsid w:val="00834234"/>
    <w:rsid w:val="008357BB"/>
    <w:rsid w:val="0083619A"/>
    <w:rsid w:val="0083705A"/>
    <w:rsid w:val="00837405"/>
    <w:rsid w:val="00837CF4"/>
    <w:rsid w:val="0084018E"/>
    <w:rsid w:val="00840AFB"/>
    <w:rsid w:val="008410BE"/>
    <w:rsid w:val="008425CA"/>
    <w:rsid w:val="00843FB9"/>
    <w:rsid w:val="00845567"/>
    <w:rsid w:val="00846188"/>
    <w:rsid w:val="00846611"/>
    <w:rsid w:val="00846E34"/>
    <w:rsid w:val="00847899"/>
    <w:rsid w:val="008479FE"/>
    <w:rsid w:val="00847E0B"/>
    <w:rsid w:val="00850168"/>
    <w:rsid w:val="00850851"/>
    <w:rsid w:val="00851891"/>
    <w:rsid w:val="00852E90"/>
    <w:rsid w:val="008537B5"/>
    <w:rsid w:val="00853BA0"/>
    <w:rsid w:val="008548EB"/>
    <w:rsid w:val="0085590E"/>
    <w:rsid w:val="008565D7"/>
    <w:rsid w:val="00857201"/>
    <w:rsid w:val="00860CB6"/>
    <w:rsid w:val="008612A5"/>
    <w:rsid w:val="00861642"/>
    <w:rsid w:val="00861787"/>
    <w:rsid w:val="00862148"/>
    <w:rsid w:val="00862A3F"/>
    <w:rsid w:val="00862C0E"/>
    <w:rsid w:val="008637D6"/>
    <w:rsid w:val="00863C13"/>
    <w:rsid w:val="00864D68"/>
    <w:rsid w:val="00864FE8"/>
    <w:rsid w:val="00865B10"/>
    <w:rsid w:val="00865EB9"/>
    <w:rsid w:val="0086747B"/>
    <w:rsid w:val="008675A2"/>
    <w:rsid w:val="0086770A"/>
    <w:rsid w:val="0086785F"/>
    <w:rsid w:val="00870BF9"/>
    <w:rsid w:val="00871525"/>
    <w:rsid w:val="00871875"/>
    <w:rsid w:val="008718E0"/>
    <w:rsid w:val="00872A83"/>
    <w:rsid w:val="00872F57"/>
    <w:rsid w:val="00873D77"/>
    <w:rsid w:val="00873DA9"/>
    <w:rsid w:val="00874214"/>
    <w:rsid w:val="00874817"/>
    <w:rsid w:val="00874A57"/>
    <w:rsid w:val="008756B1"/>
    <w:rsid w:val="00875C8E"/>
    <w:rsid w:val="008761DB"/>
    <w:rsid w:val="00876D33"/>
    <w:rsid w:val="008776C2"/>
    <w:rsid w:val="0087799F"/>
    <w:rsid w:val="00877F9B"/>
    <w:rsid w:val="00881029"/>
    <w:rsid w:val="00881200"/>
    <w:rsid w:val="008819C3"/>
    <w:rsid w:val="008825D8"/>
    <w:rsid w:val="0088366B"/>
    <w:rsid w:val="0088382A"/>
    <w:rsid w:val="008842D7"/>
    <w:rsid w:val="00884ACA"/>
    <w:rsid w:val="008858E7"/>
    <w:rsid w:val="00886C99"/>
    <w:rsid w:val="00886D6E"/>
    <w:rsid w:val="008872BA"/>
    <w:rsid w:val="0088742D"/>
    <w:rsid w:val="00887B1F"/>
    <w:rsid w:val="00887CD4"/>
    <w:rsid w:val="00891351"/>
    <w:rsid w:val="00891A36"/>
    <w:rsid w:val="008937FB"/>
    <w:rsid w:val="00893C14"/>
    <w:rsid w:val="008957DF"/>
    <w:rsid w:val="008A1B9B"/>
    <w:rsid w:val="008A3505"/>
    <w:rsid w:val="008A357B"/>
    <w:rsid w:val="008A3B06"/>
    <w:rsid w:val="008A45C7"/>
    <w:rsid w:val="008A4764"/>
    <w:rsid w:val="008A504B"/>
    <w:rsid w:val="008A5A28"/>
    <w:rsid w:val="008A5C7C"/>
    <w:rsid w:val="008A5FDC"/>
    <w:rsid w:val="008A6673"/>
    <w:rsid w:val="008A6E07"/>
    <w:rsid w:val="008A7525"/>
    <w:rsid w:val="008A78CC"/>
    <w:rsid w:val="008B11DD"/>
    <w:rsid w:val="008B2217"/>
    <w:rsid w:val="008B3507"/>
    <w:rsid w:val="008B37CA"/>
    <w:rsid w:val="008B5A59"/>
    <w:rsid w:val="008B5F17"/>
    <w:rsid w:val="008B6F1C"/>
    <w:rsid w:val="008C04ED"/>
    <w:rsid w:val="008C1FBD"/>
    <w:rsid w:val="008C21BF"/>
    <w:rsid w:val="008C266C"/>
    <w:rsid w:val="008C4BDC"/>
    <w:rsid w:val="008C56F8"/>
    <w:rsid w:val="008C71A0"/>
    <w:rsid w:val="008C7D01"/>
    <w:rsid w:val="008D05C2"/>
    <w:rsid w:val="008D123B"/>
    <w:rsid w:val="008D160C"/>
    <w:rsid w:val="008D2E06"/>
    <w:rsid w:val="008D39AE"/>
    <w:rsid w:val="008D3CC7"/>
    <w:rsid w:val="008D466C"/>
    <w:rsid w:val="008D49EB"/>
    <w:rsid w:val="008D66C5"/>
    <w:rsid w:val="008D68E8"/>
    <w:rsid w:val="008D6F6C"/>
    <w:rsid w:val="008D7163"/>
    <w:rsid w:val="008E0231"/>
    <w:rsid w:val="008E0A76"/>
    <w:rsid w:val="008E125C"/>
    <w:rsid w:val="008E2578"/>
    <w:rsid w:val="008E2E60"/>
    <w:rsid w:val="008E3F84"/>
    <w:rsid w:val="008E49EC"/>
    <w:rsid w:val="008E4D98"/>
    <w:rsid w:val="008E52A4"/>
    <w:rsid w:val="008E5609"/>
    <w:rsid w:val="008E730B"/>
    <w:rsid w:val="008E78A9"/>
    <w:rsid w:val="008F1942"/>
    <w:rsid w:val="008F1D2C"/>
    <w:rsid w:val="008F31F9"/>
    <w:rsid w:val="008F37C9"/>
    <w:rsid w:val="008F3D67"/>
    <w:rsid w:val="008F6956"/>
    <w:rsid w:val="0090049D"/>
    <w:rsid w:val="0090126B"/>
    <w:rsid w:val="00901C9D"/>
    <w:rsid w:val="00901D35"/>
    <w:rsid w:val="00902820"/>
    <w:rsid w:val="00902E9C"/>
    <w:rsid w:val="0090361D"/>
    <w:rsid w:val="00903860"/>
    <w:rsid w:val="00903C78"/>
    <w:rsid w:val="009040AC"/>
    <w:rsid w:val="0090502E"/>
    <w:rsid w:val="009070B0"/>
    <w:rsid w:val="0090742D"/>
    <w:rsid w:val="00907CFD"/>
    <w:rsid w:val="00910225"/>
    <w:rsid w:val="00911148"/>
    <w:rsid w:val="00912394"/>
    <w:rsid w:val="00912859"/>
    <w:rsid w:val="00912EB3"/>
    <w:rsid w:val="00913E79"/>
    <w:rsid w:val="009168F5"/>
    <w:rsid w:val="009206EA"/>
    <w:rsid w:val="00920C07"/>
    <w:rsid w:val="00921380"/>
    <w:rsid w:val="009216F0"/>
    <w:rsid w:val="00921707"/>
    <w:rsid w:val="00921AA8"/>
    <w:rsid w:val="00922BEA"/>
    <w:rsid w:val="00923336"/>
    <w:rsid w:val="00923D58"/>
    <w:rsid w:val="0092409B"/>
    <w:rsid w:val="00924261"/>
    <w:rsid w:val="009247CF"/>
    <w:rsid w:val="009277D6"/>
    <w:rsid w:val="009279BD"/>
    <w:rsid w:val="00931402"/>
    <w:rsid w:val="009329FD"/>
    <w:rsid w:val="00932AF3"/>
    <w:rsid w:val="00932BBD"/>
    <w:rsid w:val="0093360F"/>
    <w:rsid w:val="009336DF"/>
    <w:rsid w:val="00935023"/>
    <w:rsid w:val="00935753"/>
    <w:rsid w:val="009359D2"/>
    <w:rsid w:val="00936ADC"/>
    <w:rsid w:val="00940513"/>
    <w:rsid w:val="00942D20"/>
    <w:rsid w:val="009438B4"/>
    <w:rsid w:val="00944AC6"/>
    <w:rsid w:val="009451A6"/>
    <w:rsid w:val="00945F01"/>
    <w:rsid w:val="00946919"/>
    <w:rsid w:val="00946CFE"/>
    <w:rsid w:val="00947F10"/>
    <w:rsid w:val="00950407"/>
    <w:rsid w:val="009508CD"/>
    <w:rsid w:val="00951672"/>
    <w:rsid w:val="00951A12"/>
    <w:rsid w:val="00951BBA"/>
    <w:rsid w:val="00954670"/>
    <w:rsid w:val="00954BAE"/>
    <w:rsid w:val="00954C63"/>
    <w:rsid w:val="00954CCA"/>
    <w:rsid w:val="00954EE3"/>
    <w:rsid w:val="00957086"/>
    <w:rsid w:val="0095760B"/>
    <w:rsid w:val="00957907"/>
    <w:rsid w:val="00960197"/>
    <w:rsid w:val="009601C9"/>
    <w:rsid w:val="009608C4"/>
    <w:rsid w:val="009622E3"/>
    <w:rsid w:val="0096301E"/>
    <w:rsid w:val="00963B9E"/>
    <w:rsid w:val="00964428"/>
    <w:rsid w:val="009646D8"/>
    <w:rsid w:val="00964F24"/>
    <w:rsid w:val="00965B67"/>
    <w:rsid w:val="00966166"/>
    <w:rsid w:val="009669E9"/>
    <w:rsid w:val="00967542"/>
    <w:rsid w:val="009701B3"/>
    <w:rsid w:val="00970856"/>
    <w:rsid w:val="00970D2B"/>
    <w:rsid w:val="009723D4"/>
    <w:rsid w:val="009727BF"/>
    <w:rsid w:val="0097285A"/>
    <w:rsid w:val="00973370"/>
    <w:rsid w:val="009739DB"/>
    <w:rsid w:val="009739F6"/>
    <w:rsid w:val="00974481"/>
    <w:rsid w:val="00975429"/>
    <w:rsid w:val="009757DB"/>
    <w:rsid w:val="00975805"/>
    <w:rsid w:val="00976117"/>
    <w:rsid w:val="00980B2B"/>
    <w:rsid w:val="00980D48"/>
    <w:rsid w:val="00981AD1"/>
    <w:rsid w:val="00981DC9"/>
    <w:rsid w:val="0098310D"/>
    <w:rsid w:val="00983B8C"/>
    <w:rsid w:val="00983D4B"/>
    <w:rsid w:val="00984131"/>
    <w:rsid w:val="0098418C"/>
    <w:rsid w:val="009845A0"/>
    <w:rsid w:val="00984B10"/>
    <w:rsid w:val="00985C56"/>
    <w:rsid w:val="00985D37"/>
    <w:rsid w:val="00985E58"/>
    <w:rsid w:val="00986412"/>
    <w:rsid w:val="00986444"/>
    <w:rsid w:val="00986B59"/>
    <w:rsid w:val="009875A5"/>
    <w:rsid w:val="00990325"/>
    <w:rsid w:val="0099262F"/>
    <w:rsid w:val="00993D3C"/>
    <w:rsid w:val="00994459"/>
    <w:rsid w:val="009951E8"/>
    <w:rsid w:val="009961E7"/>
    <w:rsid w:val="00996A98"/>
    <w:rsid w:val="009A1C63"/>
    <w:rsid w:val="009A3CAD"/>
    <w:rsid w:val="009A4EE2"/>
    <w:rsid w:val="009A5932"/>
    <w:rsid w:val="009A5B10"/>
    <w:rsid w:val="009A6042"/>
    <w:rsid w:val="009A6095"/>
    <w:rsid w:val="009A7605"/>
    <w:rsid w:val="009A77C0"/>
    <w:rsid w:val="009B1A97"/>
    <w:rsid w:val="009B33AF"/>
    <w:rsid w:val="009B3560"/>
    <w:rsid w:val="009B3931"/>
    <w:rsid w:val="009B42CC"/>
    <w:rsid w:val="009B6FDD"/>
    <w:rsid w:val="009C07D6"/>
    <w:rsid w:val="009C21D7"/>
    <w:rsid w:val="009C3931"/>
    <w:rsid w:val="009C3ED7"/>
    <w:rsid w:val="009C585F"/>
    <w:rsid w:val="009C5B21"/>
    <w:rsid w:val="009D0A15"/>
    <w:rsid w:val="009D26C0"/>
    <w:rsid w:val="009D32E6"/>
    <w:rsid w:val="009D3A51"/>
    <w:rsid w:val="009D4258"/>
    <w:rsid w:val="009D5534"/>
    <w:rsid w:val="009D6AE4"/>
    <w:rsid w:val="009D6DC7"/>
    <w:rsid w:val="009E1D17"/>
    <w:rsid w:val="009E42AD"/>
    <w:rsid w:val="009E498B"/>
    <w:rsid w:val="009E4C87"/>
    <w:rsid w:val="009E4CB8"/>
    <w:rsid w:val="009E50CD"/>
    <w:rsid w:val="009E5A4A"/>
    <w:rsid w:val="009E6C1F"/>
    <w:rsid w:val="009E742C"/>
    <w:rsid w:val="009F01D1"/>
    <w:rsid w:val="009F12DF"/>
    <w:rsid w:val="009F1335"/>
    <w:rsid w:val="009F19A2"/>
    <w:rsid w:val="009F1E18"/>
    <w:rsid w:val="009F2978"/>
    <w:rsid w:val="009F47C8"/>
    <w:rsid w:val="009F5D8A"/>
    <w:rsid w:val="009F64EB"/>
    <w:rsid w:val="009F6755"/>
    <w:rsid w:val="009F7FBE"/>
    <w:rsid w:val="00A0034C"/>
    <w:rsid w:val="00A01045"/>
    <w:rsid w:val="00A01FC8"/>
    <w:rsid w:val="00A0204F"/>
    <w:rsid w:val="00A023D8"/>
    <w:rsid w:val="00A02792"/>
    <w:rsid w:val="00A02FEC"/>
    <w:rsid w:val="00A03452"/>
    <w:rsid w:val="00A03479"/>
    <w:rsid w:val="00A03669"/>
    <w:rsid w:val="00A047FF"/>
    <w:rsid w:val="00A0758C"/>
    <w:rsid w:val="00A1023A"/>
    <w:rsid w:val="00A10A95"/>
    <w:rsid w:val="00A11091"/>
    <w:rsid w:val="00A1175C"/>
    <w:rsid w:val="00A1229C"/>
    <w:rsid w:val="00A12653"/>
    <w:rsid w:val="00A12B17"/>
    <w:rsid w:val="00A13537"/>
    <w:rsid w:val="00A139F3"/>
    <w:rsid w:val="00A1444E"/>
    <w:rsid w:val="00A162BE"/>
    <w:rsid w:val="00A1637D"/>
    <w:rsid w:val="00A16381"/>
    <w:rsid w:val="00A1655F"/>
    <w:rsid w:val="00A17F27"/>
    <w:rsid w:val="00A2003B"/>
    <w:rsid w:val="00A201D9"/>
    <w:rsid w:val="00A20730"/>
    <w:rsid w:val="00A20FDA"/>
    <w:rsid w:val="00A22D47"/>
    <w:rsid w:val="00A23C88"/>
    <w:rsid w:val="00A25B17"/>
    <w:rsid w:val="00A25BA6"/>
    <w:rsid w:val="00A26A19"/>
    <w:rsid w:val="00A27609"/>
    <w:rsid w:val="00A27668"/>
    <w:rsid w:val="00A30E10"/>
    <w:rsid w:val="00A30FEC"/>
    <w:rsid w:val="00A31518"/>
    <w:rsid w:val="00A32906"/>
    <w:rsid w:val="00A32F07"/>
    <w:rsid w:val="00A34856"/>
    <w:rsid w:val="00A34BC0"/>
    <w:rsid w:val="00A3520B"/>
    <w:rsid w:val="00A353DF"/>
    <w:rsid w:val="00A354BE"/>
    <w:rsid w:val="00A35CD8"/>
    <w:rsid w:val="00A36C77"/>
    <w:rsid w:val="00A37263"/>
    <w:rsid w:val="00A37EE6"/>
    <w:rsid w:val="00A400EC"/>
    <w:rsid w:val="00A4022C"/>
    <w:rsid w:val="00A41B61"/>
    <w:rsid w:val="00A41C6B"/>
    <w:rsid w:val="00A42BF2"/>
    <w:rsid w:val="00A43F17"/>
    <w:rsid w:val="00A448F8"/>
    <w:rsid w:val="00A4582C"/>
    <w:rsid w:val="00A4656F"/>
    <w:rsid w:val="00A4748B"/>
    <w:rsid w:val="00A478E4"/>
    <w:rsid w:val="00A47982"/>
    <w:rsid w:val="00A516FA"/>
    <w:rsid w:val="00A518FA"/>
    <w:rsid w:val="00A52658"/>
    <w:rsid w:val="00A52B38"/>
    <w:rsid w:val="00A56AFF"/>
    <w:rsid w:val="00A60721"/>
    <w:rsid w:val="00A6111B"/>
    <w:rsid w:val="00A62334"/>
    <w:rsid w:val="00A65292"/>
    <w:rsid w:val="00A66B05"/>
    <w:rsid w:val="00A66EEC"/>
    <w:rsid w:val="00A71EA1"/>
    <w:rsid w:val="00A7218F"/>
    <w:rsid w:val="00A72F17"/>
    <w:rsid w:val="00A7430D"/>
    <w:rsid w:val="00A75260"/>
    <w:rsid w:val="00A757BB"/>
    <w:rsid w:val="00A75933"/>
    <w:rsid w:val="00A75E58"/>
    <w:rsid w:val="00A764AD"/>
    <w:rsid w:val="00A8001B"/>
    <w:rsid w:val="00A80CED"/>
    <w:rsid w:val="00A81018"/>
    <w:rsid w:val="00A81480"/>
    <w:rsid w:val="00A814BD"/>
    <w:rsid w:val="00A82069"/>
    <w:rsid w:val="00A82449"/>
    <w:rsid w:val="00A8288A"/>
    <w:rsid w:val="00A82E3C"/>
    <w:rsid w:val="00A83949"/>
    <w:rsid w:val="00A8466E"/>
    <w:rsid w:val="00A84B36"/>
    <w:rsid w:val="00A85487"/>
    <w:rsid w:val="00A86A2C"/>
    <w:rsid w:val="00A86CA3"/>
    <w:rsid w:val="00A907A9"/>
    <w:rsid w:val="00A91D95"/>
    <w:rsid w:val="00A922E7"/>
    <w:rsid w:val="00A9242B"/>
    <w:rsid w:val="00A93772"/>
    <w:rsid w:val="00A93917"/>
    <w:rsid w:val="00A93D9A"/>
    <w:rsid w:val="00A96536"/>
    <w:rsid w:val="00AA290C"/>
    <w:rsid w:val="00AA316C"/>
    <w:rsid w:val="00AA3389"/>
    <w:rsid w:val="00AA34C9"/>
    <w:rsid w:val="00AA4294"/>
    <w:rsid w:val="00AA5EFC"/>
    <w:rsid w:val="00AA7EAC"/>
    <w:rsid w:val="00AB09DB"/>
    <w:rsid w:val="00AB1058"/>
    <w:rsid w:val="00AB2120"/>
    <w:rsid w:val="00AB243F"/>
    <w:rsid w:val="00AB2DD7"/>
    <w:rsid w:val="00AB31FD"/>
    <w:rsid w:val="00AB4EB2"/>
    <w:rsid w:val="00AB5998"/>
    <w:rsid w:val="00AB5CE2"/>
    <w:rsid w:val="00AB768C"/>
    <w:rsid w:val="00AC05E7"/>
    <w:rsid w:val="00AC1C18"/>
    <w:rsid w:val="00AC21DD"/>
    <w:rsid w:val="00AC2598"/>
    <w:rsid w:val="00AC2841"/>
    <w:rsid w:val="00AC2871"/>
    <w:rsid w:val="00AC4A8A"/>
    <w:rsid w:val="00AC53EC"/>
    <w:rsid w:val="00AC580F"/>
    <w:rsid w:val="00AC5B36"/>
    <w:rsid w:val="00AC5FB7"/>
    <w:rsid w:val="00AC67C1"/>
    <w:rsid w:val="00AC7452"/>
    <w:rsid w:val="00AD0F79"/>
    <w:rsid w:val="00AD329D"/>
    <w:rsid w:val="00AD34F6"/>
    <w:rsid w:val="00AD419E"/>
    <w:rsid w:val="00AD439F"/>
    <w:rsid w:val="00AD4D73"/>
    <w:rsid w:val="00AD4FFE"/>
    <w:rsid w:val="00AD5008"/>
    <w:rsid w:val="00AD54A8"/>
    <w:rsid w:val="00AD5820"/>
    <w:rsid w:val="00AD5EAD"/>
    <w:rsid w:val="00AD60D6"/>
    <w:rsid w:val="00AD6DBA"/>
    <w:rsid w:val="00AD722A"/>
    <w:rsid w:val="00AE02CD"/>
    <w:rsid w:val="00AE030C"/>
    <w:rsid w:val="00AE0F68"/>
    <w:rsid w:val="00AE1434"/>
    <w:rsid w:val="00AE1967"/>
    <w:rsid w:val="00AE1E39"/>
    <w:rsid w:val="00AE2568"/>
    <w:rsid w:val="00AE2643"/>
    <w:rsid w:val="00AE336A"/>
    <w:rsid w:val="00AE38B0"/>
    <w:rsid w:val="00AE38E9"/>
    <w:rsid w:val="00AE3A4B"/>
    <w:rsid w:val="00AE3BBF"/>
    <w:rsid w:val="00AE4037"/>
    <w:rsid w:val="00AE4120"/>
    <w:rsid w:val="00AE592F"/>
    <w:rsid w:val="00AE5FB6"/>
    <w:rsid w:val="00AE62F5"/>
    <w:rsid w:val="00AE6A20"/>
    <w:rsid w:val="00AF2E24"/>
    <w:rsid w:val="00AF32C4"/>
    <w:rsid w:val="00AF3528"/>
    <w:rsid w:val="00AF42B9"/>
    <w:rsid w:val="00AF4511"/>
    <w:rsid w:val="00AF4A56"/>
    <w:rsid w:val="00AF51C6"/>
    <w:rsid w:val="00AF55DC"/>
    <w:rsid w:val="00AF5764"/>
    <w:rsid w:val="00AF5B1B"/>
    <w:rsid w:val="00AF6CC9"/>
    <w:rsid w:val="00AF72F7"/>
    <w:rsid w:val="00AF7D0E"/>
    <w:rsid w:val="00B00305"/>
    <w:rsid w:val="00B018E1"/>
    <w:rsid w:val="00B022CF"/>
    <w:rsid w:val="00B03DA2"/>
    <w:rsid w:val="00B05C54"/>
    <w:rsid w:val="00B06AED"/>
    <w:rsid w:val="00B06DF9"/>
    <w:rsid w:val="00B06FC2"/>
    <w:rsid w:val="00B07730"/>
    <w:rsid w:val="00B0790C"/>
    <w:rsid w:val="00B101D2"/>
    <w:rsid w:val="00B10657"/>
    <w:rsid w:val="00B118AF"/>
    <w:rsid w:val="00B11EB1"/>
    <w:rsid w:val="00B128C3"/>
    <w:rsid w:val="00B128F2"/>
    <w:rsid w:val="00B12C22"/>
    <w:rsid w:val="00B17261"/>
    <w:rsid w:val="00B177A7"/>
    <w:rsid w:val="00B17AFB"/>
    <w:rsid w:val="00B17D4C"/>
    <w:rsid w:val="00B17FC0"/>
    <w:rsid w:val="00B20127"/>
    <w:rsid w:val="00B20558"/>
    <w:rsid w:val="00B214B1"/>
    <w:rsid w:val="00B21D42"/>
    <w:rsid w:val="00B2228E"/>
    <w:rsid w:val="00B222F8"/>
    <w:rsid w:val="00B239C7"/>
    <w:rsid w:val="00B24C73"/>
    <w:rsid w:val="00B262F3"/>
    <w:rsid w:val="00B26B58"/>
    <w:rsid w:val="00B304B8"/>
    <w:rsid w:val="00B30637"/>
    <w:rsid w:val="00B306B3"/>
    <w:rsid w:val="00B3367B"/>
    <w:rsid w:val="00B336B1"/>
    <w:rsid w:val="00B337A1"/>
    <w:rsid w:val="00B346CC"/>
    <w:rsid w:val="00B34CF3"/>
    <w:rsid w:val="00B35AE2"/>
    <w:rsid w:val="00B3661D"/>
    <w:rsid w:val="00B3688A"/>
    <w:rsid w:val="00B37921"/>
    <w:rsid w:val="00B37960"/>
    <w:rsid w:val="00B4000F"/>
    <w:rsid w:val="00B40C9C"/>
    <w:rsid w:val="00B411B4"/>
    <w:rsid w:val="00B41B79"/>
    <w:rsid w:val="00B41E44"/>
    <w:rsid w:val="00B428C3"/>
    <w:rsid w:val="00B42CFE"/>
    <w:rsid w:val="00B4443D"/>
    <w:rsid w:val="00B4565F"/>
    <w:rsid w:val="00B46B73"/>
    <w:rsid w:val="00B5111F"/>
    <w:rsid w:val="00B516F4"/>
    <w:rsid w:val="00B51EBF"/>
    <w:rsid w:val="00B5223C"/>
    <w:rsid w:val="00B56FBF"/>
    <w:rsid w:val="00B60DB6"/>
    <w:rsid w:val="00B612D9"/>
    <w:rsid w:val="00B61A83"/>
    <w:rsid w:val="00B62A01"/>
    <w:rsid w:val="00B63052"/>
    <w:rsid w:val="00B63095"/>
    <w:rsid w:val="00B637CC"/>
    <w:rsid w:val="00B64AD0"/>
    <w:rsid w:val="00B66A0B"/>
    <w:rsid w:val="00B70C02"/>
    <w:rsid w:val="00B718A3"/>
    <w:rsid w:val="00B72209"/>
    <w:rsid w:val="00B7401D"/>
    <w:rsid w:val="00B7414C"/>
    <w:rsid w:val="00B74159"/>
    <w:rsid w:val="00B74648"/>
    <w:rsid w:val="00B74E9E"/>
    <w:rsid w:val="00B76A91"/>
    <w:rsid w:val="00B77733"/>
    <w:rsid w:val="00B800E1"/>
    <w:rsid w:val="00B80527"/>
    <w:rsid w:val="00B80A55"/>
    <w:rsid w:val="00B80F14"/>
    <w:rsid w:val="00B81D58"/>
    <w:rsid w:val="00B81E5F"/>
    <w:rsid w:val="00B81EDF"/>
    <w:rsid w:val="00B82D40"/>
    <w:rsid w:val="00B84592"/>
    <w:rsid w:val="00B8497B"/>
    <w:rsid w:val="00B86578"/>
    <w:rsid w:val="00B872DF"/>
    <w:rsid w:val="00B87828"/>
    <w:rsid w:val="00B913A7"/>
    <w:rsid w:val="00B91763"/>
    <w:rsid w:val="00B93275"/>
    <w:rsid w:val="00B93C13"/>
    <w:rsid w:val="00B93F7B"/>
    <w:rsid w:val="00B947FC"/>
    <w:rsid w:val="00B952F9"/>
    <w:rsid w:val="00B955A1"/>
    <w:rsid w:val="00B95F48"/>
    <w:rsid w:val="00B96247"/>
    <w:rsid w:val="00B9694F"/>
    <w:rsid w:val="00B9695E"/>
    <w:rsid w:val="00B96E24"/>
    <w:rsid w:val="00B96E95"/>
    <w:rsid w:val="00B974F6"/>
    <w:rsid w:val="00B9780C"/>
    <w:rsid w:val="00B97B7E"/>
    <w:rsid w:val="00BA053A"/>
    <w:rsid w:val="00BA084A"/>
    <w:rsid w:val="00BA1FE6"/>
    <w:rsid w:val="00BA3FB4"/>
    <w:rsid w:val="00BA54EF"/>
    <w:rsid w:val="00BA5AB9"/>
    <w:rsid w:val="00BA5AD7"/>
    <w:rsid w:val="00BA6B2E"/>
    <w:rsid w:val="00BB1414"/>
    <w:rsid w:val="00BB170E"/>
    <w:rsid w:val="00BB1B13"/>
    <w:rsid w:val="00BB2231"/>
    <w:rsid w:val="00BB49E6"/>
    <w:rsid w:val="00BB4F93"/>
    <w:rsid w:val="00BB5487"/>
    <w:rsid w:val="00BB615D"/>
    <w:rsid w:val="00BB70FA"/>
    <w:rsid w:val="00BB768B"/>
    <w:rsid w:val="00BB79FB"/>
    <w:rsid w:val="00BB7D18"/>
    <w:rsid w:val="00BC0B8B"/>
    <w:rsid w:val="00BC16FD"/>
    <w:rsid w:val="00BC17CB"/>
    <w:rsid w:val="00BC19F7"/>
    <w:rsid w:val="00BC24F6"/>
    <w:rsid w:val="00BC25EA"/>
    <w:rsid w:val="00BC27AB"/>
    <w:rsid w:val="00BC3489"/>
    <w:rsid w:val="00BC36A9"/>
    <w:rsid w:val="00BC3B92"/>
    <w:rsid w:val="00BC3E60"/>
    <w:rsid w:val="00BC50D8"/>
    <w:rsid w:val="00BC5DD2"/>
    <w:rsid w:val="00BC62C6"/>
    <w:rsid w:val="00BD0DEA"/>
    <w:rsid w:val="00BD13BB"/>
    <w:rsid w:val="00BD2265"/>
    <w:rsid w:val="00BD2797"/>
    <w:rsid w:val="00BD30A4"/>
    <w:rsid w:val="00BD32F4"/>
    <w:rsid w:val="00BD3684"/>
    <w:rsid w:val="00BD4AA5"/>
    <w:rsid w:val="00BD6B46"/>
    <w:rsid w:val="00BD72DC"/>
    <w:rsid w:val="00BD7328"/>
    <w:rsid w:val="00BD732C"/>
    <w:rsid w:val="00BD74FC"/>
    <w:rsid w:val="00BD7BF9"/>
    <w:rsid w:val="00BE053C"/>
    <w:rsid w:val="00BE2355"/>
    <w:rsid w:val="00BE2955"/>
    <w:rsid w:val="00BE2B24"/>
    <w:rsid w:val="00BE30C2"/>
    <w:rsid w:val="00BE3BC6"/>
    <w:rsid w:val="00BE3E95"/>
    <w:rsid w:val="00BE49DB"/>
    <w:rsid w:val="00BE4EFA"/>
    <w:rsid w:val="00BE53FB"/>
    <w:rsid w:val="00BE63E6"/>
    <w:rsid w:val="00BE6A94"/>
    <w:rsid w:val="00BF0341"/>
    <w:rsid w:val="00BF064F"/>
    <w:rsid w:val="00BF10BF"/>
    <w:rsid w:val="00BF14F8"/>
    <w:rsid w:val="00BF280F"/>
    <w:rsid w:val="00BF2908"/>
    <w:rsid w:val="00BF451B"/>
    <w:rsid w:val="00BF5BD5"/>
    <w:rsid w:val="00BF5F40"/>
    <w:rsid w:val="00BF6C8B"/>
    <w:rsid w:val="00BF70A4"/>
    <w:rsid w:val="00BF74E1"/>
    <w:rsid w:val="00BF7A40"/>
    <w:rsid w:val="00C01F70"/>
    <w:rsid w:val="00C022EE"/>
    <w:rsid w:val="00C02D80"/>
    <w:rsid w:val="00C0330F"/>
    <w:rsid w:val="00C05F6F"/>
    <w:rsid w:val="00C072B7"/>
    <w:rsid w:val="00C073B7"/>
    <w:rsid w:val="00C07542"/>
    <w:rsid w:val="00C07743"/>
    <w:rsid w:val="00C11AD7"/>
    <w:rsid w:val="00C12652"/>
    <w:rsid w:val="00C1296B"/>
    <w:rsid w:val="00C13BD1"/>
    <w:rsid w:val="00C13C2F"/>
    <w:rsid w:val="00C146BE"/>
    <w:rsid w:val="00C15A62"/>
    <w:rsid w:val="00C16BDA"/>
    <w:rsid w:val="00C17B4C"/>
    <w:rsid w:val="00C17CD8"/>
    <w:rsid w:val="00C20234"/>
    <w:rsid w:val="00C20BFD"/>
    <w:rsid w:val="00C20F52"/>
    <w:rsid w:val="00C225A2"/>
    <w:rsid w:val="00C233D0"/>
    <w:rsid w:val="00C23A01"/>
    <w:rsid w:val="00C23C82"/>
    <w:rsid w:val="00C23F54"/>
    <w:rsid w:val="00C2499B"/>
    <w:rsid w:val="00C24A89"/>
    <w:rsid w:val="00C253C4"/>
    <w:rsid w:val="00C25620"/>
    <w:rsid w:val="00C258A7"/>
    <w:rsid w:val="00C25C85"/>
    <w:rsid w:val="00C2600F"/>
    <w:rsid w:val="00C26655"/>
    <w:rsid w:val="00C26884"/>
    <w:rsid w:val="00C269B3"/>
    <w:rsid w:val="00C26C5F"/>
    <w:rsid w:val="00C273A2"/>
    <w:rsid w:val="00C308F6"/>
    <w:rsid w:val="00C31590"/>
    <w:rsid w:val="00C31852"/>
    <w:rsid w:val="00C31F26"/>
    <w:rsid w:val="00C32270"/>
    <w:rsid w:val="00C326C3"/>
    <w:rsid w:val="00C366AC"/>
    <w:rsid w:val="00C36E64"/>
    <w:rsid w:val="00C37BCA"/>
    <w:rsid w:val="00C37F9F"/>
    <w:rsid w:val="00C40762"/>
    <w:rsid w:val="00C41968"/>
    <w:rsid w:val="00C421E9"/>
    <w:rsid w:val="00C42AA9"/>
    <w:rsid w:val="00C43FA8"/>
    <w:rsid w:val="00C445FB"/>
    <w:rsid w:val="00C46950"/>
    <w:rsid w:val="00C46AFD"/>
    <w:rsid w:val="00C46E32"/>
    <w:rsid w:val="00C523C4"/>
    <w:rsid w:val="00C527BE"/>
    <w:rsid w:val="00C52A9F"/>
    <w:rsid w:val="00C52C4D"/>
    <w:rsid w:val="00C53BB3"/>
    <w:rsid w:val="00C548C4"/>
    <w:rsid w:val="00C55BC4"/>
    <w:rsid w:val="00C56742"/>
    <w:rsid w:val="00C56F75"/>
    <w:rsid w:val="00C57A8A"/>
    <w:rsid w:val="00C61018"/>
    <w:rsid w:val="00C610E5"/>
    <w:rsid w:val="00C62319"/>
    <w:rsid w:val="00C62CCE"/>
    <w:rsid w:val="00C63044"/>
    <w:rsid w:val="00C632F8"/>
    <w:rsid w:val="00C64EDF"/>
    <w:rsid w:val="00C65A1E"/>
    <w:rsid w:val="00C665AB"/>
    <w:rsid w:val="00C702F1"/>
    <w:rsid w:val="00C704E8"/>
    <w:rsid w:val="00C70910"/>
    <w:rsid w:val="00C70B9D"/>
    <w:rsid w:val="00C70FFF"/>
    <w:rsid w:val="00C7158E"/>
    <w:rsid w:val="00C71859"/>
    <w:rsid w:val="00C7200E"/>
    <w:rsid w:val="00C74799"/>
    <w:rsid w:val="00C7498F"/>
    <w:rsid w:val="00C7735A"/>
    <w:rsid w:val="00C8047F"/>
    <w:rsid w:val="00C810C6"/>
    <w:rsid w:val="00C8227B"/>
    <w:rsid w:val="00C83A06"/>
    <w:rsid w:val="00C8467F"/>
    <w:rsid w:val="00C85043"/>
    <w:rsid w:val="00C8557A"/>
    <w:rsid w:val="00C86B57"/>
    <w:rsid w:val="00C8718D"/>
    <w:rsid w:val="00C9025C"/>
    <w:rsid w:val="00C909CC"/>
    <w:rsid w:val="00C91475"/>
    <w:rsid w:val="00C92AD2"/>
    <w:rsid w:val="00C93169"/>
    <w:rsid w:val="00C934F7"/>
    <w:rsid w:val="00C941A5"/>
    <w:rsid w:val="00C94CDE"/>
    <w:rsid w:val="00C969BC"/>
    <w:rsid w:val="00C970ED"/>
    <w:rsid w:val="00C97C1B"/>
    <w:rsid w:val="00C97EC7"/>
    <w:rsid w:val="00CA05CE"/>
    <w:rsid w:val="00CA1359"/>
    <w:rsid w:val="00CA17B6"/>
    <w:rsid w:val="00CA1BDA"/>
    <w:rsid w:val="00CA1C81"/>
    <w:rsid w:val="00CA250B"/>
    <w:rsid w:val="00CA3008"/>
    <w:rsid w:val="00CA33ED"/>
    <w:rsid w:val="00CA390C"/>
    <w:rsid w:val="00CA5606"/>
    <w:rsid w:val="00CA5B5E"/>
    <w:rsid w:val="00CA78B2"/>
    <w:rsid w:val="00CA7E05"/>
    <w:rsid w:val="00CB05E5"/>
    <w:rsid w:val="00CB18C2"/>
    <w:rsid w:val="00CB1BDD"/>
    <w:rsid w:val="00CB212C"/>
    <w:rsid w:val="00CB2D5A"/>
    <w:rsid w:val="00CB3272"/>
    <w:rsid w:val="00CB3CAB"/>
    <w:rsid w:val="00CB4948"/>
    <w:rsid w:val="00CB5281"/>
    <w:rsid w:val="00CB58D5"/>
    <w:rsid w:val="00CB6112"/>
    <w:rsid w:val="00CB67BD"/>
    <w:rsid w:val="00CC0FCA"/>
    <w:rsid w:val="00CC123F"/>
    <w:rsid w:val="00CC1764"/>
    <w:rsid w:val="00CC1A9F"/>
    <w:rsid w:val="00CC1E48"/>
    <w:rsid w:val="00CC2654"/>
    <w:rsid w:val="00CC3263"/>
    <w:rsid w:val="00CC3B3A"/>
    <w:rsid w:val="00CC4B80"/>
    <w:rsid w:val="00CC539B"/>
    <w:rsid w:val="00CC6AE3"/>
    <w:rsid w:val="00CC724D"/>
    <w:rsid w:val="00CC7F8E"/>
    <w:rsid w:val="00CD03EB"/>
    <w:rsid w:val="00CD06C3"/>
    <w:rsid w:val="00CD0890"/>
    <w:rsid w:val="00CD15BE"/>
    <w:rsid w:val="00CD17D0"/>
    <w:rsid w:val="00CD2CB8"/>
    <w:rsid w:val="00CD3001"/>
    <w:rsid w:val="00CD35E0"/>
    <w:rsid w:val="00CD40E1"/>
    <w:rsid w:val="00CD44E2"/>
    <w:rsid w:val="00CD48AE"/>
    <w:rsid w:val="00CD48E2"/>
    <w:rsid w:val="00CD5712"/>
    <w:rsid w:val="00CD735D"/>
    <w:rsid w:val="00CE1347"/>
    <w:rsid w:val="00CE297F"/>
    <w:rsid w:val="00CE3386"/>
    <w:rsid w:val="00CE3CA1"/>
    <w:rsid w:val="00CE50B7"/>
    <w:rsid w:val="00CE7686"/>
    <w:rsid w:val="00CE7A1C"/>
    <w:rsid w:val="00CE7A68"/>
    <w:rsid w:val="00CF02B3"/>
    <w:rsid w:val="00CF3040"/>
    <w:rsid w:val="00CF440C"/>
    <w:rsid w:val="00CF4633"/>
    <w:rsid w:val="00CF5B47"/>
    <w:rsid w:val="00CF61C1"/>
    <w:rsid w:val="00CF6C05"/>
    <w:rsid w:val="00CF7F1B"/>
    <w:rsid w:val="00D004C1"/>
    <w:rsid w:val="00D004CE"/>
    <w:rsid w:val="00D010D0"/>
    <w:rsid w:val="00D02078"/>
    <w:rsid w:val="00D020AA"/>
    <w:rsid w:val="00D02DA6"/>
    <w:rsid w:val="00D0306A"/>
    <w:rsid w:val="00D0432E"/>
    <w:rsid w:val="00D04CA3"/>
    <w:rsid w:val="00D05159"/>
    <w:rsid w:val="00D05550"/>
    <w:rsid w:val="00D06062"/>
    <w:rsid w:val="00D076BC"/>
    <w:rsid w:val="00D102BC"/>
    <w:rsid w:val="00D10ACE"/>
    <w:rsid w:val="00D14344"/>
    <w:rsid w:val="00D17F52"/>
    <w:rsid w:val="00D20BF0"/>
    <w:rsid w:val="00D21511"/>
    <w:rsid w:val="00D21A14"/>
    <w:rsid w:val="00D22004"/>
    <w:rsid w:val="00D2275C"/>
    <w:rsid w:val="00D22A30"/>
    <w:rsid w:val="00D23415"/>
    <w:rsid w:val="00D23FDF"/>
    <w:rsid w:val="00D2504F"/>
    <w:rsid w:val="00D25A55"/>
    <w:rsid w:val="00D25AC1"/>
    <w:rsid w:val="00D25DE6"/>
    <w:rsid w:val="00D26B77"/>
    <w:rsid w:val="00D2710B"/>
    <w:rsid w:val="00D27536"/>
    <w:rsid w:val="00D27D52"/>
    <w:rsid w:val="00D309D0"/>
    <w:rsid w:val="00D31D01"/>
    <w:rsid w:val="00D31E3A"/>
    <w:rsid w:val="00D337B1"/>
    <w:rsid w:val="00D34E3E"/>
    <w:rsid w:val="00D35830"/>
    <w:rsid w:val="00D407BA"/>
    <w:rsid w:val="00D4204D"/>
    <w:rsid w:val="00D42C46"/>
    <w:rsid w:val="00D432F4"/>
    <w:rsid w:val="00D45237"/>
    <w:rsid w:val="00D454D1"/>
    <w:rsid w:val="00D46000"/>
    <w:rsid w:val="00D47880"/>
    <w:rsid w:val="00D478FC"/>
    <w:rsid w:val="00D47E52"/>
    <w:rsid w:val="00D47EF4"/>
    <w:rsid w:val="00D50B1F"/>
    <w:rsid w:val="00D51B7D"/>
    <w:rsid w:val="00D536B6"/>
    <w:rsid w:val="00D53E1F"/>
    <w:rsid w:val="00D54412"/>
    <w:rsid w:val="00D547D8"/>
    <w:rsid w:val="00D549DB"/>
    <w:rsid w:val="00D550EE"/>
    <w:rsid w:val="00D55517"/>
    <w:rsid w:val="00D55DD8"/>
    <w:rsid w:val="00D57495"/>
    <w:rsid w:val="00D57DCE"/>
    <w:rsid w:val="00D60A15"/>
    <w:rsid w:val="00D62EB1"/>
    <w:rsid w:val="00D63C48"/>
    <w:rsid w:val="00D642AA"/>
    <w:rsid w:val="00D64D50"/>
    <w:rsid w:val="00D6603C"/>
    <w:rsid w:val="00D6667A"/>
    <w:rsid w:val="00D67AA8"/>
    <w:rsid w:val="00D704E5"/>
    <w:rsid w:val="00D70EE5"/>
    <w:rsid w:val="00D71B34"/>
    <w:rsid w:val="00D7212B"/>
    <w:rsid w:val="00D725F8"/>
    <w:rsid w:val="00D7281D"/>
    <w:rsid w:val="00D728E8"/>
    <w:rsid w:val="00D72CE2"/>
    <w:rsid w:val="00D72E73"/>
    <w:rsid w:val="00D72F35"/>
    <w:rsid w:val="00D743EA"/>
    <w:rsid w:val="00D74DF2"/>
    <w:rsid w:val="00D765CD"/>
    <w:rsid w:val="00D76932"/>
    <w:rsid w:val="00D7741A"/>
    <w:rsid w:val="00D77B51"/>
    <w:rsid w:val="00D77E23"/>
    <w:rsid w:val="00D80B99"/>
    <w:rsid w:val="00D80F08"/>
    <w:rsid w:val="00D80F29"/>
    <w:rsid w:val="00D81487"/>
    <w:rsid w:val="00D81748"/>
    <w:rsid w:val="00D825BA"/>
    <w:rsid w:val="00D838B5"/>
    <w:rsid w:val="00D8432A"/>
    <w:rsid w:val="00D87140"/>
    <w:rsid w:val="00D872B8"/>
    <w:rsid w:val="00D90287"/>
    <w:rsid w:val="00D90ACD"/>
    <w:rsid w:val="00D90AF3"/>
    <w:rsid w:val="00D9185C"/>
    <w:rsid w:val="00D91C3A"/>
    <w:rsid w:val="00D9347A"/>
    <w:rsid w:val="00D95A0F"/>
    <w:rsid w:val="00D95CC2"/>
    <w:rsid w:val="00D962B7"/>
    <w:rsid w:val="00D96DAE"/>
    <w:rsid w:val="00D96EF9"/>
    <w:rsid w:val="00D97C91"/>
    <w:rsid w:val="00DA10E3"/>
    <w:rsid w:val="00DA25D0"/>
    <w:rsid w:val="00DA2AE0"/>
    <w:rsid w:val="00DA4D3C"/>
    <w:rsid w:val="00DA57C6"/>
    <w:rsid w:val="00DA6224"/>
    <w:rsid w:val="00DA6900"/>
    <w:rsid w:val="00DA693A"/>
    <w:rsid w:val="00DA7D59"/>
    <w:rsid w:val="00DB0EA7"/>
    <w:rsid w:val="00DB18FD"/>
    <w:rsid w:val="00DB203E"/>
    <w:rsid w:val="00DB2D0B"/>
    <w:rsid w:val="00DB34F2"/>
    <w:rsid w:val="00DB3862"/>
    <w:rsid w:val="00DB3932"/>
    <w:rsid w:val="00DB40F7"/>
    <w:rsid w:val="00DB47B1"/>
    <w:rsid w:val="00DB4F8B"/>
    <w:rsid w:val="00DB5F82"/>
    <w:rsid w:val="00DB6959"/>
    <w:rsid w:val="00DB7245"/>
    <w:rsid w:val="00DB77F4"/>
    <w:rsid w:val="00DC094F"/>
    <w:rsid w:val="00DC102A"/>
    <w:rsid w:val="00DC4455"/>
    <w:rsid w:val="00DC4C15"/>
    <w:rsid w:val="00DC4EE3"/>
    <w:rsid w:val="00DC5151"/>
    <w:rsid w:val="00DC77FE"/>
    <w:rsid w:val="00DC7A60"/>
    <w:rsid w:val="00DD0B90"/>
    <w:rsid w:val="00DD13FD"/>
    <w:rsid w:val="00DD1D8F"/>
    <w:rsid w:val="00DD3694"/>
    <w:rsid w:val="00DD3CE2"/>
    <w:rsid w:val="00DD4AD1"/>
    <w:rsid w:val="00DD5C0A"/>
    <w:rsid w:val="00DD61A6"/>
    <w:rsid w:val="00DD63D0"/>
    <w:rsid w:val="00DE008F"/>
    <w:rsid w:val="00DE097B"/>
    <w:rsid w:val="00DE0C1B"/>
    <w:rsid w:val="00DE1858"/>
    <w:rsid w:val="00DE23DF"/>
    <w:rsid w:val="00DE26E2"/>
    <w:rsid w:val="00DE3551"/>
    <w:rsid w:val="00DE39B6"/>
    <w:rsid w:val="00DE555B"/>
    <w:rsid w:val="00DE55C2"/>
    <w:rsid w:val="00DE599B"/>
    <w:rsid w:val="00DE740D"/>
    <w:rsid w:val="00DE7AD0"/>
    <w:rsid w:val="00DF1958"/>
    <w:rsid w:val="00DF1C56"/>
    <w:rsid w:val="00DF2A2F"/>
    <w:rsid w:val="00DF2D60"/>
    <w:rsid w:val="00DF533E"/>
    <w:rsid w:val="00DF651C"/>
    <w:rsid w:val="00E01FE4"/>
    <w:rsid w:val="00E02402"/>
    <w:rsid w:val="00E04CD6"/>
    <w:rsid w:val="00E05ADC"/>
    <w:rsid w:val="00E0619D"/>
    <w:rsid w:val="00E067BA"/>
    <w:rsid w:val="00E07C7B"/>
    <w:rsid w:val="00E07E96"/>
    <w:rsid w:val="00E10A38"/>
    <w:rsid w:val="00E11E1A"/>
    <w:rsid w:val="00E12A58"/>
    <w:rsid w:val="00E13F16"/>
    <w:rsid w:val="00E144FE"/>
    <w:rsid w:val="00E145BA"/>
    <w:rsid w:val="00E15A21"/>
    <w:rsid w:val="00E15CDC"/>
    <w:rsid w:val="00E15FFD"/>
    <w:rsid w:val="00E20546"/>
    <w:rsid w:val="00E21246"/>
    <w:rsid w:val="00E2220A"/>
    <w:rsid w:val="00E230DB"/>
    <w:rsid w:val="00E231E3"/>
    <w:rsid w:val="00E23A77"/>
    <w:rsid w:val="00E258C5"/>
    <w:rsid w:val="00E25FA6"/>
    <w:rsid w:val="00E273CB"/>
    <w:rsid w:val="00E3146E"/>
    <w:rsid w:val="00E31728"/>
    <w:rsid w:val="00E31B7C"/>
    <w:rsid w:val="00E321EE"/>
    <w:rsid w:val="00E326ED"/>
    <w:rsid w:val="00E330B7"/>
    <w:rsid w:val="00E336A6"/>
    <w:rsid w:val="00E3481F"/>
    <w:rsid w:val="00E35704"/>
    <w:rsid w:val="00E3642B"/>
    <w:rsid w:val="00E36AF9"/>
    <w:rsid w:val="00E37728"/>
    <w:rsid w:val="00E442A0"/>
    <w:rsid w:val="00E45260"/>
    <w:rsid w:val="00E45978"/>
    <w:rsid w:val="00E459DD"/>
    <w:rsid w:val="00E46813"/>
    <w:rsid w:val="00E50780"/>
    <w:rsid w:val="00E50FA7"/>
    <w:rsid w:val="00E51E38"/>
    <w:rsid w:val="00E53C6F"/>
    <w:rsid w:val="00E54FF7"/>
    <w:rsid w:val="00E55EA9"/>
    <w:rsid w:val="00E567EE"/>
    <w:rsid w:val="00E5690E"/>
    <w:rsid w:val="00E57763"/>
    <w:rsid w:val="00E57B1D"/>
    <w:rsid w:val="00E57F58"/>
    <w:rsid w:val="00E60414"/>
    <w:rsid w:val="00E60F88"/>
    <w:rsid w:val="00E61667"/>
    <w:rsid w:val="00E617E5"/>
    <w:rsid w:val="00E61FCB"/>
    <w:rsid w:val="00E63F57"/>
    <w:rsid w:val="00E64334"/>
    <w:rsid w:val="00E65168"/>
    <w:rsid w:val="00E661CB"/>
    <w:rsid w:val="00E66258"/>
    <w:rsid w:val="00E66539"/>
    <w:rsid w:val="00E666D0"/>
    <w:rsid w:val="00E66ADA"/>
    <w:rsid w:val="00E67F98"/>
    <w:rsid w:val="00E71223"/>
    <w:rsid w:val="00E71598"/>
    <w:rsid w:val="00E71992"/>
    <w:rsid w:val="00E7226C"/>
    <w:rsid w:val="00E72924"/>
    <w:rsid w:val="00E72FC1"/>
    <w:rsid w:val="00E73272"/>
    <w:rsid w:val="00E7387C"/>
    <w:rsid w:val="00E75643"/>
    <w:rsid w:val="00E75B05"/>
    <w:rsid w:val="00E765C4"/>
    <w:rsid w:val="00E770D8"/>
    <w:rsid w:val="00E774B9"/>
    <w:rsid w:val="00E77740"/>
    <w:rsid w:val="00E7795E"/>
    <w:rsid w:val="00E77A53"/>
    <w:rsid w:val="00E80425"/>
    <w:rsid w:val="00E805A9"/>
    <w:rsid w:val="00E80CC4"/>
    <w:rsid w:val="00E81933"/>
    <w:rsid w:val="00E81BDC"/>
    <w:rsid w:val="00E833C0"/>
    <w:rsid w:val="00E83E95"/>
    <w:rsid w:val="00E83F30"/>
    <w:rsid w:val="00E85852"/>
    <w:rsid w:val="00E8599A"/>
    <w:rsid w:val="00E86DB6"/>
    <w:rsid w:val="00E90771"/>
    <w:rsid w:val="00E91D86"/>
    <w:rsid w:val="00E922E7"/>
    <w:rsid w:val="00E931D6"/>
    <w:rsid w:val="00E9492B"/>
    <w:rsid w:val="00E94BEB"/>
    <w:rsid w:val="00E9564B"/>
    <w:rsid w:val="00E96C1B"/>
    <w:rsid w:val="00E97AE8"/>
    <w:rsid w:val="00EA0897"/>
    <w:rsid w:val="00EA1E4F"/>
    <w:rsid w:val="00EA2E3E"/>
    <w:rsid w:val="00EA3EC7"/>
    <w:rsid w:val="00EA4378"/>
    <w:rsid w:val="00EA4A04"/>
    <w:rsid w:val="00EA66C0"/>
    <w:rsid w:val="00EA7013"/>
    <w:rsid w:val="00EB0690"/>
    <w:rsid w:val="00EB1B77"/>
    <w:rsid w:val="00EB33D2"/>
    <w:rsid w:val="00EB497B"/>
    <w:rsid w:val="00EB55BE"/>
    <w:rsid w:val="00EB70B5"/>
    <w:rsid w:val="00EB710B"/>
    <w:rsid w:val="00EC0195"/>
    <w:rsid w:val="00EC0285"/>
    <w:rsid w:val="00EC02AD"/>
    <w:rsid w:val="00EC03EE"/>
    <w:rsid w:val="00EC1511"/>
    <w:rsid w:val="00EC17DE"/>
    <w:rsid w:val="00EC41F3"/>
    <w:rsid w:val="00EC4BA0"/>
    <w:rsid w:val="00EC5DEC"/>
    <w:rsid w:val="00EC7C56"/>
    <w:rsid w:val="00EC7DF0"/>
    <w:rsid w:val="00ED0DC1"/>
    <w:rsid w:val="00ED1C6C"/>
    <w:rsid w:val="00ED297C"/>
    <w:rsid w:val="00ED29FB"/>
    <w:rsid w:val="00ED4381"/>
    <w:rsid w:val="00ED58F5"/>
    <w:rsid w:val="00ED7CB1"/>
    <w:rsid w:val="00EE04AB"/>
    <w:rsid w:val="00EE149D"/>
    <w:rsid w:val="00EE20F6"/>
    <w:rsid w:val="00EE3509"/>
    <w:rsid w:val="00EE4316"/>
    <w:rsid w:val="00EE5158"/>
    <w:rsid w:val="00EE57B8"/>
    <w:rsid w:val="00EE5916"/>
    <w:rsid w:val="00EE6352"/>
    <w:rsid w:val="00EE7ACB"/>
    <w:rsid w:val="00EE7EB6"/>
    <w:rsid w:val="00EF0684"/>
    <w:rsid w:val="00EF0D69"/>
    <w:rsid w:val="00EF18D3"/>
    <w:rsid w:val="00EF2635"/>
    <w:rsid w:val="00EF3A47"/>
    <w:rsid w:val="00EF4A7A"/>
    <w:rsid w:val="00EF6236"/>
    <w:rsid w:val="00EF7029"/>
    <w:rsid w:val="00EF711E"/>
    <w:rsid w:val="00F01475"/>
    <w:rsid w:val="00F01FB6"/>
    <w:rsid w:val="00F02168"/>
    <w:rsid w:val="00F02E99"/>
    <w:rsid w:val="00F039ED"/>
    <w:rsid w:val="00F03CC8"/>
    <w:rsid w:val="00F04A09"/>
    <w:rsid w:val="00F05618"/>
    <w:rsid w:val="00F05ED8"/>
    <w:rsid w:val="00F07315"/>
    <w:rsid w:val="00F07407"/>
    <w:rsid w:val="00F07D2C"/>
    <w:rsid w:val="00F07EFD"/>
    <w:rsid w:val="00F101B8"/>
    <w:rsid w:val="00F107FB"/>
    <w:rsid w:val="00F116C5"/>
    <w:rsid w:val="00F130CC"/>
    <w:rsid w:val="00F13817"/>
    <w:rsid w:val="00F14565"/>
    <w:rsid w:val="00F14BC1"/>
    <w:rsid w:val="00F163EE"/>
    <w:rsid w:val="00F166AA"/>
    <w:rsid w:val="00F1744E"/>
    <w:rsid w:val="00F20112"/>
    <w:rsid w:val="00F21269"/>
    <w:rsid w:val="00F21508"/>
    <w:rsid w:val="00F21C9B"/>
    <w:rsid w:val="00F21F49"/>
    <w:rsid w:val="00F223CE"/>
    <w:rsid w:val="00F225B0"/>
    <w:rsid w:val="00F22D1D"/>
    <w:rsid w:val="00F241A6"/>
    <w:rsid w:val="00F2612E"/>
    <w:rsid w:val="00F276A4"/>
    <w:rsid w:val="00F30313"/>
    <w:rsid w:val="00F30BF9"/>
    <w:rsid w:val="00F310C7"/>
    <w:rsid w:val="00F354ED"/>
    <w:rsid w:val="00F35661"/>
    <w:rsid w:val="00F37195"/>
    <w:rsid w:val="00F3737E"/>
    <w:rsid w:val="00F373E7"/>
    <w:rsid w:val="00F37DDA"/>
    <w:rsid w:val="00F4013C"/>
    <w:rsid w:val="00F40F67"/>
    <w:rsid w:val="00F412C1"/>
    <w:rsid w:val="00F4181C"/>
    <w:rsid w:val="00F4196A"/>
    <w:rsid w:val="00F427D1"/>
    <w:rsid w:val="00F4411D"/>
    <w:rsid w:val="00F448EA"/>
    <w:rsid w:val="00F46FFE"/>
    <w:rsid w:val="00F47D4D"/>
    <w:rsid w:val="00F50675"/>
    <w:rsid w:val="00F509CF"/>
    <w:rsid w:val="00F50CE4"/>
    <w:rsid w:val="00F51CDA"/>
    <w:rsid w:val="00F535A6"/>
    <w:rsid w:val="00F540CC"/>
    <w:rsid w:val="00F5487C"/>
    <w:rsid w:val="00F54FCA"/>
    <w:rsid w:val="00F578C3"/>
    <w:rsid w:val="00F57C02"/>
    <w:rsid w:val="00F57D67"/>
    <w:rsid w:val="00F600C6"/>
    <w:rsid w:val="00F60695"/>
    <w:rsid w:val="00F60ACA"/>
    <w:rsid w:val="00F610D8"/>
    <w:rsid w:val="00F63849"/>
    <w:rsid w:val="00F63912"/>
    <w:rsid w:val="00F639AB"/>
    <w:rsid w:val="00F648F7"/>
    <w:rsid w:val="00F649D4"/>
    <w:rsid w:val="00F656F7"/>
    <w:rsid w:val="00F6645F"/>
    <w:rsid w:val="00F671A1"/>
    <w:rsid w:val="00F67FEF"/>
    <w:rsid w:val="00F70C0E"/>
    <w:rsid w:val="00F70DFF"/>
    <w:rsid w:val="00F7196B"/>
    <w:rsid w:val="00F7207C"/>
    <w:rsid w:val="00F72130"/>
    <w:rsid w:val="00F72BA3"/>
    <w:rsid w:val="00F7309A"/>
    <w:rsid w:val="00F73866"/>
    <w:rsid w:val="00F73B0A"/>
    <w:rsid w:val="00F73C50"/>
    <w:rsid w:val="00F745FA"/>
    <w:rsid w:val="00F74E9E"/>
    <w:rsid w:val="00F75A5B"/>
    <w:rsid w:val="00F75F23"/>
    <w:rsid w:val="00F7619A"/>
    <w:rsid w:val="00F77201"/>
    <w:rsid w:val="00F77801"/>
    <w:rsid w:val="00F77A45"/>
    <w:rsid w:val="00F77EC0"/>
    <w:rsid w:val="00F80060"/>
    <w:rsid w:val="00F80423"/>
    <w:rsid w:val="00F80438"/>
    <w:rsid w:val="00F811E9"/>
    <w:rsid w:val="00F837E2"/>
    <w:rsid w:val="00F83947"/>
    <w:rsid w:val="00F84442"/>
    <w:rsid w:val="00F854AB"/>
    <w:rsid w:val="00F86725"/>
    <w:rsid w:val="00F9023C"/>
    <w:rsid w:val="00F90267"/>
    <w:rsid w:val="00F906B2"/>
    <w:rsid w:val="00F90E78"/>
    <w:rsid w:val="00F9406A"/>
    <w:rsid w:val="00F944AD"/>
    <w:rsid w:val="00F949F5"/>
    <w:rsid w:val="00F96644"/>
    <w:rsid w:val="00F97164"/>
    <w:rsid w:val="00F9799B"/>
    <w:rsid w:val="00FA0CD6"/>
    <w:rsid w:val="00FA28DB"/>
    <w:rsid w:val="00FA2FB1"/>
    <w:rsid w:val="00FA30A6"/>
    <w:rsid w:val="00FA344A"/>
    <w:rsid w:val="00FA5C01"/>
    <w:rsid w:val="00FA74E7"/>
    <w:rsid w:val="00FA7AFA"/>
    <w:rsid w:val="00FA7C89"/>
    <w:rsid w:val="00FA7E38"/>
    <w:rsid w:val="00FB068B"/>
    <w:rsid w:val="00FB177C"/>
    <w:rsid w:val="00FB1ADE"/>
    <w:rsid w:val="00FB234E"/>
    <w:rsid w:val="00FB2AE4"/>
    <w:rsid w:val="00FB34EA"/>
    <w:rsid w:val="00FB3654"/>
    <w:rsid w:val="00FB5129"/>
    <w:rsid w:val="00FB6837"/>
    <w:rsid w:val="00FC16F1"/>
    <w:rsid w:val="00FC1CBC"/>
    <w:rsid w:val="00FC2532"/>
    <w:rsid w:val="00FC4434"/>
    <w:rsid w:val="00FC6EEB"/>
    <w:rsid w:val="00FC7044"/>
    <w:rsid w:val="00FC71FC"/>
    <w:rsid w:val="00FC7629"/>
    <w:rsid w:val="00FC782A"/>
    <w:rsid w:val="00FD04DC"/>
    <w:rsid w:val="00FD0725"/>
    <w:rsid w:val="00FD0D3F"/>
    <w:rsid w:val="00FD10F2"/>
    <w:rsid w:val="00FD23B3"/>
    <w:rsid w:val="00FD2BBF"/>
    <w:rsid w:val="00FD34E7"/>
    <w:rsid w:val="00FD4547"/>
    <w:rsid w:val="00FD4713"/>
    <w:rsid w:val="00FD4917"/>
    <w:rsid w:val="00FD4B6F"/>
    <w:rsid w:val="00FD4DAF"/>
    <w:rsid w:val="00FD4FB8"/>
    <w:rsid w:val="00FD671D"/>
    <w:rsid w:val="00FD6AAB"/>
    <w:rsid w:val="00FD6AC3"/>
    <w:rsid w:val="00FD6BAF"/>
    <w:rsid w:val="00FD7573"/>
    <w:rsid w:val="00FE1191"/>
    <w:rsid w:val="00FE225F"/>
    <w:rsid w:val="00FE40D1"/>
    <w:rsid w:val="00FE5C91"/>
    <w:rsid w:val="00FE660E"/>
    <w:rsid w:val="00FE6A3A"/>
    <w:rsid w:val="00FE6F8E"/>
    <w:rsid w:val="00FE70BA"/>
    <w:rsid w:val="00FE7CDD"/>
    <w:rsid w:val="00FF02A5"/>
    <w:rsid w:val="00FF033C"/>
    <w:rsid w:val="00FF124A"/>
    <w:rsid w:val="00FF2B0C"/>
    <w:rsid w:val="00FF32A7"/>
    <w:rsid w:val="00FF347E"/>
    <w:rsid w:val="00FF3FCB"/>
    <w:rsid w:val="00FF470C"/>
    <w:rsid w:val="00FF51F2"/>
    <w:rsid w:val="00FF5A74"/>
    <w:rsid w:val="00FF625C"/>
    <w:rsid w:val="00FF695A"/>
    <w:rsid w:val="00FF6960"/>
    <w:rsid w:val="00FF6C08"/>
    <w:rsid w:val="014B5332"/>
    <w:rsid w:val="018D0F17"/>
    <w:rsid w:val="019422A6"/>
    <w:rsid w:val="01F35C68"/>
    <w:rsid w:val="0245603E"/>
    <w:rsid w:val="025A4F38"/>
    <w:rsid w:val="02783D77"/>
    <w:rsid w:val="027E0C19"/>
    <w:rsid w:val="02A92C1A"/>
    <w:rsid w:val="02D037B2"/>
    <w:rsid w:val="03002FAE"/>
    <w:rsid w:val="03863A83"/>
    <w:rsid w:val="03A90723"/>
    <w:rsid w:val="03D6401F"/>
    <w:rsid w:val="03DD573F"/>
    <w:rsid w:val="042B7AFA"/>
    <w:rsid w:val="043B2EAD"/>
    <w:rsid w:val="049031F8"/>
    <w:rsid w:val="04E070E9"/>
    <w:rsid w:val="04E53456"/>
    <w:rsid w:val="0535702D"/>
    <w:rsid w:val="053A3164"/>
    <w:rsid w:val="05F95E40"/>
    <w:rsid w:val="06563FCE"/>
    <w:rsid w:val="065A35EF"/>
    <w:rsid w:val="065B78FC"/>
    <w:rsid w:val="066037F6"/>
    <w:rsid w:val="06A66888"/>
    <w:rsid w:val="06D1177A"/>
    <w:rsid w:val="06D169BE"/>
    <w:rsid w:val="06E81BA6"/>
    <w:rsid w:val="06EB5BE5"/>
    <w:rsid w:val="07CE1F9E"/>
    <w:rsid w:val="07EB15FC"/>
    <w:rsid w:val="0800249B"/>
    <w:rsid w:val="083A0F51"/>
    <w:rsid w:val="085E2147"/>
    <w:rsid w:val="0880794D"/>
    <w:rsid w:val="08B66FA6"/>
    <w:rsid w:val="08E57D67"/>
    <w:rsid w:val="08F94BC5"/>
    <w:rsid w:val="096F5AD2"/>
    <w:rsid w:val="09AE52D4"/>
    <w:rsid w:val="09D0737A"/>
    <w:rsid w:val="0A2336E5"/>
    <w:rsid w:val="0A304DBC"/>
    <w:rsid w:val="0A37418D"/>
    <w:rsid w:val="0A481E7F"/>
    <w:rsid w:val="0A4D56E8"/>
    <w:rsid w:val="0A9476BB"/>
    <w:rsid w:val="0A9E3FA4"/>
    <w:rsid w:val="0BB83812"/>
    <w:rsid w:val="0BD14984"/>
    <w:rsid w:val="0BE44482"/>
    <w:rsid w:val="0C0A3899"/>
    <w:rsid w:val="0C1B58F2"/>
    <w:rsid w:val="0C6664EF"/>
    <w:rsid w:val="0CBA79A5"/>
    <w:rsid w:val="0DBC3950"/>
    <w:rsid w:val="0E5057A7"/>
    <w:rsid w:val="0E633B2D"/>
    <w:rsid w:val="0EDA77E9"/>
    <w:rsid w:val="0F0A1DF9"/>
    <w:rsid w:val="0F0A6EC7"/>
    <w:rsid w:val="0F322F12"/>
    <w:rsid w:val="0FE5636A"/>
    <w:rsid w:val="10594C2B"/>
    <w:rsid w:val="10850CAA"/>
    <w:rsid w:val="11600292"/>
    <w:rsid w:val="11A622AD"/>
    <w:rsid w:val="11F349DE"/>
    <w:rsid w:val="122367F3"/>
    <w:rsid w:val="1285435C"/>
    <w:rsid w:val="12FE4ABA"/>
    <w:rsid w:val="136C1EA8"/>
    <w:rsid w:val="13BD4D86"/>
    <w:rsid w:val="13BE4FFB"/>
    <w:rsid w:val="13C335A6"/>
    <w:rsid w:val="13CE1647"/>
    <w:rsid w:val="14063BA3"/>
    <w:rsid w:val="140B05D7"/>
    <w:rsid w:val="14166F91"/>
    <w:rsid w:val="14473032"/>
    <w:rsid w:val="145323F6"/>
    <w:rsid w:val="14AF37AB"/>
    <w:rsid w:val="14F74BCE"/>
    <w:rsid w:val="155747BF"/>
    <w:rsid w:val="15BE540B"/>
    <w:rsid w:val="16501DE8"/>
    <w:rsid w:val="16774218"/>
    <w:rsid w:val="168E23A0"/>
    <w:rsid w:val="16CB6312"/>
    <w:rsid w:val="16F835A4"/>
    <w:rsid w:val="170D2F28"/>
    <w:rsid w:val="17326391"/>
    <w:rsid w:val="17A321F8"/>
    <w:rsid w:val="18EF21BF"/>
    <w:rsid w:val="191F6221"/>
    <w:rsid w:val="193876DE"/>
    <w:rsid w:val="193C2077"/>
    <w:rsid w:val="19490CEA"/>
    <w:rsid w:val="19824E8F"/>
    <w:rsid w:val="198D5B01"/>
    <w:rsid w:val="19954D40"/>
    <w:rsid w:val="19B23EA3"/>
    <w:rsid w:val="19C80F6C"/>
    <w:rsid w:val="1A165141"/>
    <w:rsid w:val="1A2469FD"/>
    <w:rsid w:val="1A464D16"/>
    <w:rsid w:val="1B346242"/>
    <w:rsid w:val="1B3875BE"/>
    <w:rsid w:val="1B55748D"/>
    <w:rsid w:val="1BBA1A74"/>
    <w:rsid w:val="1C2564C4"/>
    <w:rsid w:val="1C576D0C"/>
    <w:rsid w:val="1C69714E"/>
    <w:rsid w:val="1C7A236C"/>
    <w:rsid w:val="1CC53A75"/>
    <w:rsid w:val="1CFD4D4B"/>
    <w:rsid w:val="1D353FD5"/>
    <w:rsid w:val="1D5C4168"/>
    <w:rsid w:val="1DD30B4C"/>
    <w:rsid w:val="1E8E452F"/>
    <w:rsid w:val="1F2A7A80"/>
    <w:rsid w:val="1F7F1C87"/>
    <w:rsid w:val="1F8335A5"/>
    <w:rsid w:val="2003545B"/>
    <w:rsid w:val="203B0065"/>
    <w:rsid w:val="20765541"/>
    <w:rsid w:val="20E00C0C"/>
    <w:rsid w:val="20F074D7"/>
    <w:rsid w:val="21076F0B"/>
    <w:rsid w:val="211F16FB"/>
    <w:rsid w:val="212C58BF"/>
    <w:rsid w:val="21457447"/>
    <w:rsid w:val="21717AB6"/>
    <w:rsid w:val="218965AC"/>
    <w:rsid w:val="218C669E"/>
    <w:rsid w:val="21BC71B2"/>
    <w:rsid w:val="21C751E9"/>
    <w:rsid w:val="221C5C74"/>
    <w:rsid w:val="2248333E"/>
    <w:rsid w:val="22DF1448"/>
    <w:rsid w:val="22E87327"/>
    <w:rsid w:val="23036CB2"/>
    <w:rsid w:val="23627FFE"/>
    <w:rsid w:val="23680095"/>
    <w:rsid w:val="23AC2DD4"/>
    <w:rsid w:val="23F54B2A"/>
    <w:rsid w:val="24064487"/>
    <w:rsid w:val="24125ACD"/>
    <w:rsid w:val="24420696"/>
    <w:rsid w:val="24796074"/>
    <w:rsid w:val="248108DD"/>
    <w:rsid w:val="252B17F6"/>
    <w:rsid w:val="25695674"/>
    <w:rsid w:val="25D11FB5"/>
    <w:rsid w:val="260E1D77"/>
    <w:rsid w:val="264D20A6"/>
    <w:rsid w:val="2660060C"/>
    <w:rsid w:val="26C01126"/>
    <w:rsid w:val="26CC3852"/>
    <w:rsid w:val="270905CE"/>
    <w:rsid w:val="273647ED"/>
    <w:rsid w:val="275D523F"/>
    <w:rsid w:val="276F53B5"/>
    <w:rsid w:val="28014D0F"/>
    <w:rsid w:val="281C2C28"/>
    <w:rsid w:val="28F410E0"/>
    <w:rsid w:val="28FF4EB0"/>
    <w:rsid w:val="291169E9"/>
    <w:rsid w:val="292305C7"/>
    <w:rsid w:val="29363ABF"/>
    <w:rsid w:val="29B805AE"/>
    <w:rsid w:val="2A022C32"/>
    <w:rsid w:val="2A150F20"/>
    <w:rsid w:val="2A161A2D"/>
    <w:rsid w:val="2A3C5105"/>
    <w:rsid w:val="2A4E4E38"/>
    <w:rsid w:val="2A924D25"/>
    <w:rsid w:val="2AC13C19"/>
    <w:rsid w:val="2AD74E2E"/>
    <w:rsid w:val="2B125E66"/>
    <w:rsid w:val="2B9D7062"/>
    <w:rsid w:val="2BAE494B"/>
    <w:rsid w:val="2BB533C1"/>
    <w:rsid w:val="2BB71F0B"/>
    <w:rsid w:val="2BDF03AA"/>
    <w:rsid w:val="2BFE6739"/>
    <w:rsid w:val="2C2A2BE1"/>
    <w:rsid w:val="2C35005E"/>
    <w:rsid w:val="2C831EF6"/>
    <w:rsid w:val="2C995A3D"/>
    <w:rsid w:val="2CB4762B"/>
    <w:rsid w:val="2CF71458"/>
    <w:rsid w:val="2D00063A"/>
    <w:rsid w:val="2D787909"/>
    <w:rsid w:val="2DA4219D"/>
    <w:rsid w:val="2E50117F"/>
    <w:rsid w:val="2E711555"/>
    <w:rsid w:val="2EF75A9F"/>
    <w:rsid w:val="2F246B91"/>
    <w:rsid w:val="2F987210"/>
    <w:rsid w:val="2FA43252"/>
    <w:rsid w:val="2FCB79CF"/>
    <w:rsid w:val="303E1E01"/>
    <w:rsid w:val="30440917"/>
    <w:rsid w:val="306929CC"/>
    <w:rsid w:val="307C73EB"/>
    <w:rsid w:val="309F4893"/>
    <w:rsid w:val="30CF2372"/>
    <w:rsid w:val="311D41BD"/>
    <w:rsid w:val="312468F3"/>
    <w:rsid w:val="319B301B"/>
    <w:rsid w:val="31B53FE7"/>
    <w:rsid w:val="31B54133"/>
    <w:rsid w:val="31C3370A"/>
    <w:rsid w:val="31C66ED1"/>
    <w:rsid w:val="320E1D12"/>
    <w:rsid w:val="32694F90"/>
    <w:rsid w:val="32804D88"/>
    <w:rsid w:val="329F59F9"/>
    <w:rsid w:val="32EE540A"/>
    <w:rsid w:val="330D403C"/>
    <w:rsid w:val="3321758E"/>
    <w:rsid w:val="33290089"/>
    <w:rsid w:val="333B68EE"/>
    <w:rsid w:val="33791178"/>
    <w:rsid w:val="33850930"/>
    <w:rsid w:val="33EF467B"/>
    <w:rsid w:val="33F26F4B"/>
    <w:rsid w:val="342038BA"/>
    <w:rsid w:val="34412C18"/>
    <w:rsid w:val="34470B78"/>
    <w:rsid w:val="347436ED"/>
    <w:rsid w:val="3487617F"/>
    <w:rsid w:val="34B1148A"/>
    <w:rsid w:val="34BD5187"/>
    <w:rsid w:val="34F51F7C"/>
    <w:rsid w:val="34FB796B"/>
    <w:rsid w:val="35373099"/>
    <w:rsid w:val="354A6330"/>
    <w:rsid w:val="35603734"/>
    <w:rsid w:val="35764AB8"/>
    <w:rsid w:val="35AB5531"/>
    <w:rsid w:val="360B73F1"/>
    <w:rsid w:val="36404D77"/>
    <w:rsid w:val="36984530"/>
    <w:rsid w:val="36BF2098"/>
    <w:rsid w:val="37422A88"/>
    <w:rsid w:val="376422CF"/>
    <w:rsid w:val="37E868CC"/>
    <w:rsid w:val="38087999"/>
    <w:rsid w:val="38144A4F"/>
    <w:rsid w:val="385B52F0"/>
    <w:rsid w:val="385D4410"/>
    <w:rsid w:val="38910D12"/>
    <w:rsid w:val="39075031"/>
    <w:rsid w:val="398131C0"/>
    <w:rsid w:val="39B642A8"/>
    <w:rsid w:val="3A4D6A3E"/>
    <w:rsid w:val="3A630778"/>
    <w:rsid w:val="3B115518"/>
    <w:rsid w:val="3B9567D0"/>
    <w:rsid w:val="3B9F1F43"/>
    <w:rsid w:val="3BA1126C"/>
    <w:rsid w:val="3BB75817"/>
    <w:rsid w:val="3C243C4B"/>
    <w:rsid w:val="3C36492F"/>
    <w:rsid w:val="3C453EE2"/>
    <w:rsid w:val="3C824ABB"/>
    <w:rsid w:val="3C8E719C"/>
    <w:rsid w:val="3C986761"/>
    <w:rsid w:val="3D196806"/>
    <w:rsid w:val="3D450319"/>
    <w:rsid w:val="3D7309E6"/>
    <w:rsid w:val="3D78238F"/>
    <w:rsid w:val="3DF5567D"/>
    <w:rsid w:val="3DF633C5"/>
    <w:rsid w:val="3E054797"/>
    <w:rsid w:val="3E221FA1"/>
    <w:rsid w:val="3E4E3ACD"/>
    <w:rsid w:val="3E565F74"/>
    <w:rsid w:val="3EC54DF2"/>
    <w:rsid w:val="3EEA506C"/>
    <w:rsid w:val="3F4D1A72"/>
    <w:rsid w:val="3FFA35CC"/>
    <w:rsid w:val="401D1721"/>
    <w:rsid w:val="40260FAA"/>
    <w:rsid w:val="403E7CED"/>
    <w:rsid w:val="406E7CC6"/>
    <w:rsid w:val="40865F00"/>
    <w:rsid w:val="41076015"/>
    <w:rsid w:val="414A5F02"/>
    <w:rsid w:val="41AB4844"/>
    <w:rsid w:val="41C97845"/>
    <w:rsid w:val="423922BB"/>
    <w:rsid w:val="424A4282"/>
    <w:rsid w:val="42610F23"/>
    <w:rsid w:val="429403C4"/>
    <w:rsid w:val="42C82913"/>
    <w:rsid w:val="43095949"/>
    <w:rsid w:val="431E4E02"/>
    <w:rsid w:val="436638E3"/>
    <w:rsid w:val="437D25B5"/>
    <w:rsid w:val="438C2802"/>
    <w:rsid w:val="43BE6733"/>
    <w:rsid w:val="43EC7D40"/>
    <w:rsid w:val="43F81C45"/>
    <w:rsid w:val="44305883"/>
    <w:rsid w:val="44C110C4"/>
    <w:rsid w:val="44E65F41"/>
    <w:rsid w:val="455D4CD1"/>
    <w:rsid w:val="45D16BF2"/>
    <w:rsid w:val="45DC502C"/>
    <w:rsid w:val="45FB76ED"/>
    <w:rsid w:val="46765805"/>
    <w:rsid w:val="46931B8D"/>
    <w:rsid w:val="46A078DB"/>
    <w:rsid w:val="4715041C"/>
    <w:rsid w:val="471D4C83"/>
    <w:rsid w:val="473711E8"/>
    <w:rsid w:val="478736A5"/>
    <w:rsid w:val="47D9784D"/>
    <w:rsid w:val="47DE1416"/>
    <w:rsid w:val="48E24717"/>
    <w:rsid w:val="493F20C4"/>
    <w:rsid w:val="49B93C25"/>
    <w:rsid w:val="4A3718C6"/>
    <w:rsid w:val="4A4D2BB9"/>
    <w:rsid w:val="4A7D7006"/>
    <w:rsid w:val="4A91694F"/>
    <w:rsid w:val="4AD11442"/>
    <w:rsid w:val="4B235259"/>
    <w:rsid w:val="4B906C07"/>
    <w:rsid w:val="4BA426B2"/>
    <w:rsid w:val="4C0C25A8"/>
    <w:rsid w:val="4C404602"/>
    <w:rsid w:val="4C73066F"/>
    <w:rsid w:val="4C9952B8"/>
    <w:rsid w:val="4CB14440"/>
    <w:rsid w:val="4D5008D9"/>
    <w:rsid w:val="4DA50CD2"/>
    <w:rsid w:val="4DB50BA7"/>
    <w:rsid w:val="4DD04A1A"/>
    <w:rsid w:val="4DD10C93"/>
    <w:rsid w:val="4E1B0D67"/>
    <w:rsid w:val="4E464628"/>
    <w:rsid w:val="4E802F63"/>
    <w:rsid w:val="4EC77927"/>
    <w:rsid w:val="4F035942"/>
    <w:rsid w:val="4F687177"/>
    <w:rsid w:val="4FB11B0D"/>
    <w:rsid w:val="4FE15C83"/>
    <w:rsid w:val="500656EA"/>
    <w:rsid w:val="500B71A4"/>
    <w:rsid w:val="502E74DC"/>
    <w:rsid w:val="504B1B91"/>
    <w:rsid w:val="50727DEE"/>
    <w:rsid w:val="508C2093"/>
    <w:rsid w:val="50930D6B"/>
    <w:rsid w:val="509C3FC5"/>
    <w:rsid w:val="50BC51A5"/>
    <w:rsid w:val="511D0F3D"/>
    <w:rsid w:val="513E73A9"/>
    <w:rsid w:val="51B3364F"/>
    <w:rsid w:val="51FF0F00"/>
    <w:rsid w:val="521C2BDB"/>
    <w:rsid w:val="52BF00F4"/>
    <w:rsid w:val="52DA0AA4"/>
    <w:rsid w:val="52E10A38"/>
    <w:rsid w:val="52F70605"/>
    <w:rsid w:val="531C3F0F"/>
    <w:rsid w:val="53315CCE"/>
    <w:rsid w:val="533519FB"/>
    <w:rsid w:val="53486019"/>
    <w:rsid w:val="5382152B"/>
    <w:rsid w:val="53BB4A3D"/>
    <w:rsid w:val="53BE6655"/>
    <w:rsid w:val="53EA0E7E"/>
    <w:rsid w:val="54014B46"/>
    <w:rsid w:val="54295AE5"/>
    <w:rsid w:val="54372316"/>
    <w:rsid w:val="5444426C"/>
    <w:rsid w:val="545804DE"/>
    <w:rsid w:val="545F0709"/>
    <w:rsid w:val="54A61249"/>
    <w:rsid w:val="54BC1A1B"/>
    <w:rsid w:val="54C74382"/>
    <w:rsid w:val="54CE0A40"/>
    <w:rsid w:val="551C3C20"/>
    <w:rsid w:val="55234D2A"/>
    <w:rsid w:val="556D223C"/>
    <w:rsid w:val="556F5ADF"/>
    <w:rsid w:val="55780680"/>
    <w:rsid w:val="55B90E77"/>
    <w:rsid w:val="560F1C92"/>
    <w:rsid w:val="5657753E"/>
    <w:rsid w:val="565A65C6"/>
    <w:rsid w:val="565B4E04"/>
    <w:rsid w:val="56644F18"/>
    <w:rsid w:val="56C02A96"/>
    <w:rsid w:val="57457C60"/>
    <w:rsid w:val="575D6146"/>
    <w:rsid w:val="57ED54B1"/>
    <w:rsid w:val="580258F9"/>
    <w:rsid w:val="58297DE9"/>
    <w:rsid w:val="585D0844"/>
    <w:rsid w:val="58D44CFC"/>
    <w:rsid w:val="58D7102C"/>
    <w:rsid w:val="58F37C91"/>
    <w:rsid w:val="590F7BFB"/>
    <w:rsid w:val="59205A6E"/>
    <w:rsid w:val="59DE2740"/>
    <w:rsid w:val="5A0463B7"/>
    <w:rsid w:val="5A3949EE"/>
    <w:rsid w:val="5A722451"/>
    <w:rsid w:val="5AA95DAB"/>
    <w:rsid w:val="5AB81CD6"/>
    <w:rsid w:val="5AC71F19"/>
    <w:rsid w:val="5AE23500"/>
    <w:rsid w:val="5B280C0A"/>
    <w:rsid w:val="5B5B0FE0"/>
    <w:rsid w:val="5B8B44E8"/>
    <w:rsid w:val="5B9462A0"/>
    <w:rsid w:val="5BCF7FBB"/>
    <w:rsid w:val="5CB564CD"/>
    <w:rsid w:val="5CFD6344"/>
    <w:rsid w:val="5D210B8A"/>
    <w:rsid w:val="5D284E22"/>
    <w:rsid w:val="5D46181B"/>
    <w:rsid w:val="5D6B5927"/>
    <w:rsid w:val="5E3B1FFA"/>
    <w:rsid w:val="5F0B6879"/>
    <w:rsid w:val="5F2B457C"/>
    <w:rsid w:val="5F425534"/>
    <w:rsid w:val="5F426012"/>
    <w:rsid w:val="5F4A2140"/>
    <w:rsid w:val="5F6561A3"/>
    <w:rsid w:val="5F7E38F2"/>
    <w:rsid w:val="5FC37153"/>
    <w:rsid w:val="60693B8D"/>
    <w:rsid w:val="609E371C"/>
    <w:rsid w:val="612400C6"/>
    <w:rsid w:val="615F74C5"/>
    <w:rsid w:val="617F1DF3"/>
    <w:rsid w:val="61BA4987"/>
    <w:rsid w:val="62036F4C"/>
    <w:rsid w:val="627432FE"/>
    <w:rsid w:val="628F4DE1"/>
    <w:rsid w:val="629D4C01"/>
    <w:rsid w:val="62AA4586"/>
    <w:rsid w:val="62B847F0"/>
    <w:rsid w:val="62CA07F9"/>
    <w:rsid w:val="62CF4AF7"/>
    <w:rsid w:val="6344667A"/>
    <w:rsid w:val="63732C3E"/>
    <w:rsid w:val="63B11C33"/>
    <w:rsid w:val="63D04E6C"/>
    <w:rsid w:val="642F6A82"/>
    <w:rsid w:val="64656A2B"/>
    <w:rsid w:val="64925346"/>
    <w:rsid w:val="64E178B5"/>
    <w:rsid w:val="65650018"/>
    <w:rsid w:val="65A62EBE"/>
    <w:rsid w:val="65E51EE1"/>
    <w:rsid w:val="66751284"/>
    <w:rsid w:val="66CF5893"/>
    <w:rsid w:val="6760797E"/>
    <w:rsid w:val="678E302E"/>
    <w:rsid w:val="6792658C"/>
    <w:rsid w:val="679870C0"/>
    <w:rsid w:val="67F375F2"/>
    <w:rsid w:val="67F92D08"/>
    <w:rsid w:val="684461C6"/>
    <w:rsid w:val="687F659B"/>
    <w:rsid w:val="68E4407C"/>
    <w:rsid w:val="69230C63"/>
    <w:rsid w:val="694407D6"/>
    <w:rsid w:val="6A562652"/>
    <w:rsid w:val="6A804533"/>
    <w:rsid w:val="6A9E2533"/>
    <w:rsid w:val="6ACA4CA4"/>
    <w:rsid w:val="6AFA3553"/>
    <w:rsid w:val="6B190C23"/>
    <w:rsid w:val="6B2761B0"/>
    <w:rsid w:val="6B732357"/>
    <w:rsid w:val="6BA7402F"/>
    <w:rsid w:val="6BB6130D"/>
    <w:rsid w:val="6C20148A"/>
    <w:rsid w:val="6C81017A"/>
    <w:rsid w:val="6C952FB6"/>
    <w:rsid w:val="6C9A56E0"/>
    <w:rsid w:val="6CFA0B33"/>
    <w:rsid w:val="6D372F2F"/>
    <w:rsid w:val="6D4B5905"/>
    <w:rsid w:val="6D9E7D48"/>
    <w:rsid w:val="6DDE62E6"/>
    <w:rsid w:val="6DED35CC"/>
    <w:rsid w:val="6E6A04DF"/>
    <w:rsid w:val="6E7A3414"/>
    <w:rsid w:val="6EDD18B4"/>
    <w:rsid w:val="6F0B01CF"/>
    <w:rsid w:val="6F4F2926"/>
    <w:rsid w:val="6F9261E5"/>
    <w:rsid w:val="6FBB1BF5"/>
    <w:rsid w:val="6FC07921"/>
    <w:rsid w:val="6FCC5BB0"/>
    <w:rsid w:val="6FE70C3C"/>
    <w:rsid w:val="6FE857E9"/>
    <w:rsid w:val="701273C7"/>
    <w:rsid w:val="70847DA9"/>
    <w:rsid w:val="709725F4"/>
    <w:rsid w:val="70BF0AC0"/>
    <w:rsid w:val="70C76378"/>
    <w:rsid w:val="711710AD"/>
    <w:rsid w:val="71310774"/>
    <w:rsid w:val="716A14AD"/>
    <w:rsid w:val="718D5B93"/>
    <w:rsid w:val="718F3339"/>
    <w:rsid w:val="719C6E51"/>
    <w:rsid w:val="71C525E3"/>
    <w:rsid w:val="72144A2E"/>
    <w:rsid w:val="72A11576"/>
    <w:rsid w:val="72CE60E3"/>
    <w:rsid w:val="73150CBE"/>
    <w:rsid w:val="73236401"/>
    <w:rsid w:val="735D6D09"/>
    <w:rsid w:val="73C056E3"/>
    <w:rsid w:val="73CF2113"/>
    <w:rsid w:val="73F1076D"/>
    <w:rsid w:val="74033B10"/>
    <w:rsid w:val="7411416D"/>
    <w:rsid w:val="74181AF9"/>
    <w:rsid w:val="741C3651"/>
    <w:rsid w:val="746C6FA8"/>
    <w:rsid w:val="74740EEC"/>
    <w:rsid w:val="74C23AFE"/>
    <w:rsid w:val="750F2978"/>
    <w:rsid w:val="75276B33"/>
    <w:rsid w:val="752F24CA"/>
    <w:rsid w:val="75A22F07"/>
    <w:rsid w:val="75ED0AB3"/>
    <w:rsid w:val="76210BBB"/>
    <w:rsid w:val="763346BF"/>
    <w:rsid w:val="76802565"/>
    <w:rsid w:val="7682521B"/>
    <w:rsid w:val="769702F7"/>
    <w:rsid w:val="76C76DEB"/>
    <w:rsid w:val="76D66E4F"/>
    <w:rsid w:val="76E65023"/>
    <w:rsid w:val="76FC2915"/>
    <w:rsid w:val="771B3C0F"/>
    <w:rsid w:val="77451F5F"/>
    <w:rsid w:val="77AF64E3"/>
    <w:rsid w:val="77C875A5"/>
    <w:rsid w:val="77C87A79"/>
    <w:rsid w:val="781E5417"/>
    <w:rsid w:val="783A582F"/>
    <w:rsid w:val="78931961"/>
    <w:rsid w:val="78A96D7C"/>
    <w:rsid w:val="78B30A8B"/>
    <w:rsid w:val="78BD078C"/>
    <w:rsid w:val="78CC6C21"/>
    <w:rsid w:val="79E25534"/>
    <w:rsid w:val="7A3F133A"/>
    <w:rsid w:val="7A8F50D5"/>
    <w:rsid w:val="7AAF05A8"/>
    <w:rsid w:val="7B102494"/>
    <w:rsid w:val="7B124498"/>
    <w:rsid w:val="7BCC0FD6"/>
    <w:rsid w:val="7C296138"/>
    <w:rsid w:val="7C303F5C"/>
    <w:rsid w:val="7CC41455"/>
    <w:rsid w:val="7CD367B2"/>
    <w:rsid w:val="7CDE6160"/>
    <w:rsid w:val="7CF90201"/>
    <w:rsid w:val="7D180FA8"/>
    <w:rsid w:val="7D43322A"/>
    <w:rsid w:val="7D483F2C"/>
    <w:rsid w:val="7D58689B"/>
    <w:rsid w:val="7D65522F"/>
    <w:rsid w:val="7D793595"/>
    <w:rsid w:val="7D985324"/>
    <w:rsid w:val="7DE269F7"/>
    <w:rsid w:val="7E101ABA"/>
    <w:rsid w:val="7E3913D3"/>
    <w:rsid w:val="7EA003CF"/>
    <w:rsid w:val="7F0B3E02"/>
    <w:rsid w:val="7F14720E"/>
    <w:rsid w:val="7F212764"/>
    <w:rsid w:val="7F3D4F7D"/>
    <w:rsid w:val="7F7C0934"/>
    <w:rsid w:val="7F7D0BA5"/>
    <w:rsid w:val="7F833748"/>
    <w:rsid w:val="7F9668CF"/>
    <w:rsid w:val="7FB41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0F3C29"/>
  <w15:docId w15:val="{D603BE48-995F-41C4-BFFC-9B0ABB609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iPriority="99" w:qFormat="1"/>
    <w:lsdException w:name="footer" w:uiPriority="99" w:qFormat="1"/>
    <w:lsdException w:name="index heading" w:semiHidden="1" w:qFormat="1"/>
    <w:lsdException w:name="caption" w:qFormat="1"/>
    <w:lsdException w:name="footnote reference" w:qFormat="1"/>
    <w:lsdException w:name="annotation reference" w:uiPriority="99" w:qFormat="1"/>
    <w:lsdException w:name="page number" w:qFormat="1"/>
    <w:lsdException w:name="List" w:qFormat="1"/>
    <w:lsdException w:name="List Bullet"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Number 3" w:qFormat="1"/>
    <w:lsdException w:name="Title" w:uiPriority="99"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Subtitle" w:qFormat="1"/>
    <w:lsdException w:name="Date" w:qFormat="1"/>
    <w:lsdException w:name="Body Text First Indent" w:unhideWhenUsed="1" w:qFormat="1"/>
    <w:lsdException w:name="Body Text First Indent 2" w:qFormat="1"/>
    <w:lsdException w:name="Body Text 2" w:qFormat="1"/>
    <w:lsdException w:name="Body Text 3" w:qFormat="1"/>
    <w:lsdException w:name="Body Text Indent 2" w:uiPriority="99" w:qFormat="1"/>
    <w:lsdException w:name="Body Text Indent 3" w:qFormat="1"/>
    <w:lsdException w:name="Hyperlink" w:uiPriority="99" w:qFormat="1"/>
    <w:lsdException w:name="FollowedHyperlink" w:qFormat="1"/>
    <w:lsdException w:name="Strong" w:qFormat="1"/>
    <w:lsdException w:name="Emphasis" w:qFormat="1"/>
    <w:lsdException w:name="Document Map" w:uiPriority="99"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Acronym" w:uiPriority="99" w:unhideWhenUsed="1" w:qFormat="1"/>
    <w:lsdException w:name="HTML Cite" w:uiPriority="99" w:unhideWhenUsed="1" w:qFormat="1"/>
    <w:lsdException w:name="HTML Code" w:uiPriority="99" w:unhideWhenUsed="1" w:qFormat="1"/>
    <w:lsdException w:name="HTML Definition" w:uiPriority="99" w:unhideWhenUsed="1" w:qFormat="1"/>
    <w:lsdException w:name="HTML Keyboard" w:uiPriority="99" w:unhideWhenUsed="1" w:qFormat="1"/>
    <w:lsdException w:name="HTML Preformatted" w:uiPriority="99" w:unhideWhenUsed="1" w:qFormat="1"/>
    <w:lsdException w:name="HTML Sample" w:uiPriority="99" w:unhideWhenUsed="1" w:qFormat="1"/>
    <w:lsdException w:name="HTML Typewriter" w:uiPriority="99" w:unhideWhenUsed="1" w:qFormat="1"/>
    <w:lsdException w:name="HTML Variable"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next w:val="22"/>
    <w:qFormat/>
    <w:pPr>
      <w:widowControl w:val="0"/>
      <w:jc w:val="both"/>
    </w:pPr>
    <w:rPr>
      <w:kern w:val="2"/>
      <w:sz w:val="21"/>
      <w:szCs w:val="24"/>
    </w:rPr>
  </w:style>
  <w:style w:type="paragraph" w:styleId="10">
    <w:name w:val="heading 1"/>
    <w:basedOn w:val="aa"/>
    <w:next w:val="aa"/>
    <w:link w:val="12"/>
    <w:qFormat/>
    <w:pPr>
      <w:keepNext/>
      <w:keepLines/>
      <w:spacing w:before="340" w:after="330" w:line="578" w:lineRule="auto"/>
      <w:jc w:val="center"/>
      <w:outlineLvl w:val="0"/>
    </w:pPr>
    <w:rPr>
      <w:rFonts w:eastAsia="楷体_GB2312"/>
      <w:b/>
      <w:kern w:val="44"/>
      <w:sz w:val="44"/>
      <w:szCs w:val="20"/>
    </w:rPr>
  </w:style>
  <w:style w:type="paragraph" w:styleId="22">
    <w:name w:val="heading 2"/>
    <w:basedOn w:val="aa"/>
    <w:next w:val="ab"/>
    <w:link w:val="220"/>
    <w:qFormat/>
    <w:pPr>
      <w:keepNext/>
      <w:keepLines/>
      <w:spacing w:before="260" w:after="260" w:line="416" w:lineRule="auto"/>
      <w:outlineLvl w:val="1"/>
    </w:pPr>
    <w:rPr>
      <w:rFonts w:ascii="Arial" w:eastAsia="黑体" w:hAnsi="Arial"/>
      <w:b/>
      <w:bCs/>
      <w:sz w:val="32"/>
      <w:szCs w:val="32"/>
    </w:rPr>
  </w:style>
  <w:style w:type="paragraph" w:styleId="30">
    <w:name w:val="heading 3"/>
    <w:basedOn w:val="aa"/>
    <w:next w:val="aa"/>
    <w:link w:val="32"/>
    <w:qFormat/>
    <w:pPr>
      <w:keepNext/>
      <w:keepLines/>
      <w:spacing w:before="260" w:after="260" w:line="416" w:lineRule="auto"/>
      <w:outlineLvl w:val="2"/>
    </w:pPr>
    <w:rPr>
      <w:b/>
      <w:bCs/>
      <w:sz w:val="32"/>
      <w:szCs w:val="32"/>
    </w:rPr>
  </w:style>
  <w:style w:type="paragraph" w:styleId="40">
    <w:name w:val="heading 4"/>
    <w:basedOn w:val="aa"/>
    <w:next w:val="aa"/>
    <w:link w:val="41"/>
    <w:qFormat/>
    <w:pPr>
      <w:keepNext/>
      <w:keepLines/>
      <w:spacing w:before="280" w:after="290" w:line="376" w:lineRule="auto"/>
      <w:outlineLvl w:val="3"/>
    </w:pPr>
    <w:rPr>
      <w:rFonts w:ascii="Arial" w:eastAsia="黑体" w:hAnsi="Arial"/>
      <w:b/>
      <w:bCs/>
      <w:sz w:val="28"/>
      <w:szCs w:val="28"/>
    </w:rPr>
  </w:style>
  <w:style w:type="paragraph" w:styleId="5">
    <w:name w:val="heading 5"/>
    <w:basedOn w:val="aa"/>
    <w:next w:val="aa"/>
    <w:link w:val="51"/>
    <w:qFormat/>
    <w:pPr>
      <w:keepNext/>
      <w:keepLines/>
      <w:numPr>
        <w:numId w:val="1"/>
      </w:numPr>
      <w:spacing w:before="120" w:line="300" w:lineRule="auto"/>
      <w:outlineLvl w:val="4"/>
    </w:pPr>
    <w:rPr>
      <w:rFonts w:ascii="Arial" w:eastAsia="黑体" w:hAnsi="Arial"/>
      <w:b/>
      <w:kern w:val="36"/>
      <w:sz w:val="24"/>
      <w:szCs w:val="21"/>
    </w:rPr>
  </w:style>
  <w:style w:type="paragraph" w:styleId="6">
    <w:name w:val="heading 6"/>
    <w:basedOn w:val="aa"/>
    <w:next w:val="aa"/>
    <w:link w:val="61"/>
    <w:qFormat/>
    <w:pPr>
      <w:keepNext/>
      <w:keepLines/>
      <w:numPr>
        <w:numId w:val="2"/>
      </w:numPr>
      <w:spacing w:before="240" w:after="64" w:line="319" w:lineRule="auto"/>
      <w:outlineLvl w:val="5"/>
    </w:pPr>
    <w:rPr>
      <w:rFonts w:ascii="Cambria" w:hAnsi="Cambria"/>
      <w:b/>
      <w:bCs/>
      <w:kern w:val="0"/>
      <w:sz w:val="24"/>
    </w:rPr>
  </w:style>
  <w:style w:type="paragraph" w:styleId="70">
    <w:name w:val="heading 7"/>
    <w:basedOn w:val="aa"/>
    <w:next w:val="aa"/>
    <w:link w:val="71"/>
    <w:qFormat/>
    <w:pPr>
      <w:keepNext/>
      <w:keepLines/>
      <w:spacing w:before="240" w:after="64" w:line="320" w:lineRule="auto"/>
      <w:outlineLvl w:val="6"/>
    </w:pPr>
    <w:rPr>
      <w:b/>
      <w:bCs/>
      <w:kern w:val="0"/>
      <w:sz w:val="24"/>
    </w:rPr>
  </w:style>
  <w:style w:type="paragraph" w:styleId="8">
    <w:name w:val="heading 8"/>
    <w:basedOn w:val="aa"/>
    <w:next w:val="aa"/>
    <w:link w:val="81"/>
    <w:qFormat/>
    <w:pPr>
      <w:keepNext/>
      <w:keepLines/>
      <w:tabs>
        <w:tab w:val="left" w:pos="0"/>
      </w:tabs>
      <w:spacing w:before="240" w:after="64" w:line="320" w:lineRule="auto"/>
      <w:outlineLvl w:val="7"/>
    </w:pPr>
    <w:rPr>
      <w:rFonts w:ascii="Arial" w:eastAsia="黑体" w:hAnsi="Arial"/>
      <w:kern w:val="0"/>
      <w:sz w:val="24"/>
      <w:szCs w:val="20"/>
    </w:rPr>
  </w:style>
  <w:style w:type="paragraph" w:styleId="9">
    <w:name w:val="heading 9"/>
    <w:basedOn w:val="aa"/>
    <w:next w:val="aa"/>
    <w:link w:val="91"/>
    <w:qFormat/>
    <w:pPr>
      <w:keepNext/>
      <w:keepLines/>
      <w:tabs>
        <w:tab w:val="left" w:pos="0"/>
      </w:tabs>
      <w:spacing w:before="240" w:after="64" w:line="320" w:lineRule="auto"/>
      <w:outlineLvl w:val="8"/>
    </w:pPr>
    <w:rPr>
      <w:rFonts w:ascii="Arial" w:eastAsia="黑体" w:hAnsi="Arial"/>
      <w:kern w:val="0"/>
      <w:sz w:val="20"/>
      <w:szCs w:val="21"/>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b">
    <w:name w:val="Body Text"/>
    <w:basedOn w:val="aa"/>
    <w:next w:val="aa"/>
    <w:link w:val="11"/>
    <w:qFormat/>
    <w:pPr>
      <w:adjustRightInd w:val="0"/>
      <w:jc w:val="left"/>
      <w:textAlignment w:val="baseline"/>
    </w:pPr>
    <w:rPr>
      <w:rFonts w:ascii="楷体_GB2312" w:eastAsia="楷体_GB2312"/>
      <w:kern w:val="0"/>
      <w:sz w:val="28"/>
      <w:szCs w:val="20"/>
    </w:rPr>
  </w:style>
  <w:style w:type="paragraph" w:styleId="31">
    <w:name w:val="List 3"/>
    <w:basedOn w:val="aa"/>
    <w:qFormat/>
    <w:pPr>
      <w:ind w:leftChars="400" w:left="100" w:hangingChars="200" w:hanging="200"/>
    </w:pPr>
  </w:style>
  <w:style w:type="paragraph" w:styleId="TOC7">
    <w:name w:val="toc 7"/>
    <w:basedOn w:val="aa"/>
    <w:next w:val="aa"/>
    <w:uiPriority w:val="39"/>
    <w:qFormat/>
    <w:pPr>
      <w:ind w:left="1260"/>
      <w:jc w:val="left"/>
    </w:pPr>
    <w:rPr>
      <w:rFonts w:ascii="Calibri" w:hAnsi="Calibri"/>
      <w:sz w:val="18"/>
      <w:szCs w:val="18"/>
    </w:rPr>
  </w:style>
  <w:style w:type="paragraph" w:styleId="42">
    <w:name w:val="List Bullet 4"/>
    <w:basedOn w:val="aa"/>
    <w:qFormat/>
    <w:pPr>
      <w:widowControl/>
      <w:tabs>
        <w:tab w:val="left" w:pos="1134"/>
      </w:tabs>
      <w:adjustRightInd w:val="0"/>
      <w:snapToGrid w:val="0"/>
      <w:spacing w:before="120" w:line="280" w:lineRule="atLeast"/>
      <w:ind w:left="1418" w:hanging="284"/>
      <w:jc w:val="left"/>
    </w:pPr>
    <w:rPr>
      <w:rFonts w:ascii="宋体"/>
      <w:kern w:val="0"/>
      <w:sz w:val="22"/>
      <w:szCs w:val="20"/>
    </w:rPr>
  </w:style>
  <w:style w:type="paragraph" w:styleId="80">
    <w:name w:val="index 8"/>
    <w:basedOn w:val="aa"/>
    <w:next w:val="aa"/>
    <w:semiHidden/>
    <w:qFormat/>
    <w:pPr>
      <w:ind w:left="1680" w:hanging="210"/>
      <w:jc w:val="left"/>
    </w:pPr>
    <w:rPr>
      <w:sz w:val="18"/>
      <w:szCs w:val="18"/>
    </w:rPr>
  </w:style>
  <w:style w:type="paragraph" w:styleId="af">
    <w:name w:val="Normal Indent"/>
    <w:basedOn w:val="aa"/>
    <w:link w:val="13"/>
    <w:qFormat/>
    <w:pPr>
      <w:ind w:firstLineChars="200" w:firstLine="420"/>
    </w:pPr>
    <w:rPr>
      <w:szCs w:val="20"/>
    </w:rPr>
  </w:style>
  <w:style w:type="paragraph" w:styleId="af0">
    <w:name w:val="caption"/>
    <w:basedOn w:val="aa"/>
    <w:next w:val="aa"/>
    <w:qFormat/>
    <w:pPr>
      <w:spacing w:before="152" w:after="160"/>
    </w:pPr>
    <w:rPr>
      <w:rFonts w:ascii="Arial" w:eastAsia="黑体" w:hAnsi="Arial" w:cs="Arial"/>
      <w:sz w:val="20"/>
      <w:szCs w:val="20"/>
    </w:rPr>
  </w:style>
  <w:style w:type="paragraph" w:styleId="52">
    <w:name w:val="index 5"/>
    <w:basedOn w:val="aa"/>
    <w:next w:val="aa"/>
    <w:semiHidden/>
    <w:qFormat/>
    <w:pPr>
      <w:ind w:left="1050" w:hanging="210"/>
      <w:jc w:val="left"/>
    </w:pPr>
    <w:rPr>
      <w:sz w:val="18"/>
      <w:szCs w:val="18"/>
    </w:rPr>
  </w:style>
  <w:style w:type="paragraph" w:styleId="af1">
    <w:name w:val="List Bullet"/>
    <w:basedOn w:val="aa"/>
    <w:qFormat/>
    <w:rPr>
      <w:szCs w:val="20"/>
    </w:rPr>
  </w:style>
  <w:style w:type="paragraph" w:styleId="af2">
    <w:name w:val="Document Map"/>
    <w:basedOn w:val="aa"/>
    <w:link w:val="14"/>
    <w:uiPriority w:val="99"/>
    <w:qFormat/>
    <w:rPr>
      <w:rFonts w:ascii="Heiti SC Light" w:eastAsia="Times New Roman" w:hAnsi="Cambria"/>
      <w:kern w:val="0"/>
      <w:sz w:val="20"/>
      <w:szCs w:val="20"/>
    </w:rPr>
  </w:style>
  <w:style w:type="paragraph" w:styleId="af3">
    <w:name w:val="annotation text"/>
    <w:basedOn w:val="aa"/>
    <w:link w:val="23"/>
    <w:qFormat/>
    <w:pPr>
      <w:jc w:val="left"/>
    </w:pPr>
  </w:style>
  <w:style w:type="paragraph" w:styleId="60">
    <w:name w:val="index 6"/>
    <w:basedOn w:val="aa"/>
    <w:next w:val="aa"/>
    <w:semiHidden/>
    <w:qFormat/>
    <w:pPr>
      <w:ind w:left="1260" w:hanging="210"/>
      <w:jc w:val="left"/>
    </w:pPr>
    <w:rPr>
      <w:sz w:val="18"/>
      <w:szCs w:val="18"/>
    </w:rPr>
  </w:style>
  <w:style w:type="paragraph" w:styleId="33">
    <w:name w:val="Body Text 3"/>
    <w:basedOn w:val="aa"/>
    <w:link w:val="310"/>
    <w:qFormat/>
    <w:pPr>
      <w:spacing w:after="120"/>
    </w:pPr>
    <w:rPr>
      <w:sz w:val="16"/>
      <w:szCs w:val="16"/>
    </w:rPr>
  </w:style>
  <w:style w:type="paragraph" w:styleId="34">
    <w:name w:val="List Bullet 3"/>
    <w:basedOn w:val="aa"/>
    <w:qFormat/>
    <w:pPr>
      <w:tabs>
        <w:tab w:val="left" w:pos="1200"/>
      </w:tabs>
      <w:ind w:left="420" w:hanging="420"/>
    </w:pPr>
    <w:rPr>
      <w:rFonts w:ascii="宋体"/>
      <w:szCs w:val="20"/>
    </w:rPr>
  </w:style>
  <w:style w:type="paragraph" w:styleId="af4">
    <w:name w:val="Body Text Indent"/>
    <w:basedOn w:val="aa"/>
    <w:link w:val="15"/>
    <w:qFormat/>
    <w:pPr>
      <w:spacing w:line="360" w:lineRule="auto"/>
      <w:ind w:firstLineChars="200" w:firstLine="560"/>
    </w:pPr>
    <w:rPr>
      <w:rFonts w:ascii="仿宋_GB2312" w:eastAsia="仿宋_GB2312"/>
      <w:kern w:val="0"/>
      <w:sz w:val="28"/>
      <w:szCs w:val="20"/>
    </w:rPr>
  </w:style>
  <w:style w:type="paragraph" w:styleId="35">
    <w:name w:val="List Number 3"/>
    <w:basedOn w:val="aa"/>
    <w:qFormat/>
    <w:pPr>
      <w:tabs>
        <w:tab w:val="left" w:pos="2120"/>
      </w:tabs>
      <w:adjustRightInd w:val="0"/>
      <w:snapToGrid w:val="0"/>
      <w:spacing w:line="360" w:lineRule="auto"/>
      <w:ind w:left="2120" w:hanging="720"/>
    </w:pPr>
    <w:rPr>
      <w:sz w:val="24"/>
      <w:szCs w:val="20"/>
    </w:rPr>
  </w:style>
  <w:style w:type="paragraph" w:styleId="24">
    <w:name w:val="List 2"/>
    <w:basedOn w:val="aa"/>
    <w:qFormat/>
    <w:pPr>
      <w:ind w:leftChars="200" w:left="100" w:hangingChars="200" w:hanging="200"/>
    </w:pPr>
  </w:style>
  <w:style w:type="paragraph" w:styleId="af5">
    <w:name w:val="List Continue"/>
    <w:basedOn w:val="aa"/>
    <w:qFormat/>
    <w:pPr>
      <w:adjustRightInd w:val="0"/>
      <w:snapToGrid w:val="0"/>
      <w:spacing w:after="120" w:line="360" w:lineRule="auto"/>
      <w:ind w:leftChars="200" w:left="420"/>
    </w:pPr>
    <w:rPr>
      <w:sz w:val="24"/>
      <w:szCs w:val="20"/>
    </w:rPr>
  </w:style>
  <w:style w:type="paragraph" w:styleId="21">
    <w:name w:val="List Bullet 2"/>
    <w:basedOn w:val="aa"/>
    <w:qFormat/>
    <w:pPr>
      <w:numPr>
        <w:numId w:val="3"/>
      </w:numPr>
      <w:adjustRightInd w:val="0"/>
      <w:spacing w:line="360" w:lineRule="atLeast"/>
      <w:jc w:val="left"/>
      <w:textAlignment w:val="baseline"/>
    </w:pPr>
    <w:rPr>
      <w:kern w:val="0"/>
      <w:sz w:val="24"/>
      <w:szCs w:val="20"/>
    </w:rPr>
  </w:style>
  <w:style w:type="paragraph" w:styleId="43">
    <w:name w:val="index 4"/>
    <w:basedOn w:val="aa"/>
    <w:next w:val="aa"/>
    <w:semiHidden/>
    <w:qFormat/>
    <w:pPr>
      <w:ind w:left="840" w:hanging="210"/>
      <w:jc w:val="left"/>
    </w:pPr>
    <w:rPr>
      <w:sz w:val="18"/>
      <w:szCs w:val="18"/>
    </w:rPr>
  </w:style>
  <w:style w:type="paragraph" w:styleId="TOC5">
    <w:name w:val="toc 5"/>
    <w:basedOn w:val="aa"/>
    <w:next w:val="aa"/>
    <w:uiPriority w:val="39"/>
    <w:qFormat/>
    <w:pPr>
      <w:ind w:left="840"/>
      <w:jc w:val="left"/>
    </w:pPr>
    <w:rPr>
      <w:rFonts w:ascii="Calibri" w:hAnsi="Calibri"/>
      <w:sz w:val="18"/>
      <w:szCs w:val="18"/>
    </w:rPr>
  </w:style>
  <w:style w:type="paragraph" w:styleId="TOC3">
    <w:name w:val="toc 3"/>
    <w:basedOn w:val="aa"/>
    <w:next w:val="aa"/>
    <w:uiPriority w:val="39"/>
    <w:qFormat/>
    <w:pPr>
      <w:ind w:left="420"/>
      <w:jc w:val="left"/>
    </w:pPr>
    <w:rPr>
      <w:rFonts w:ascii="Calibri" w:hAnsi="Calibri"/>
      <w:i/>
      <w:iCs/>
      <w:sz w:val="20"/>
      <w:szCs w:val="20"/>
    </w:rPr>
  </w:style>
  <w:style w:type="paragraph" w:styleId="af6">
    <w:name w:val="Plain Text"/>
    <w:basedOn w:val="aa"/>
    <w:link w:val="25"/>
    <w:qFormat/>
    <w:rPr>
      <w:rFonts w:ascii="宋体" w:hAnsi="Courier New"/>
      <w:szCs w:val="20"/>
    </w:rPr>
  </w:style>
  <w:style w:type="paragraph" w:styleId="TOC8">
    <w:name w:val="toc 8"/>
    <w:basedOn w:val="aa"/>
    <w:next w:val="aa"/>
    <w:uiPriority w:val="39"/>
    <w:qFormat/>
    <w:pPr>
      <w:ind w:left="1470"/>
      <w:jc w:val="left"/>
    </w:pPr>
    <w:rPr>
      <w:rFonts w:ascii="Calibri" w:hAnsi="Calibri"/>
      <w:sz w:val="18"/>
      <w:szCs w:val="18"/>
    </w:rPr>
  </w:style>
  <w:style w:type="paragraph" w:styleId="36">
    <w:name w:val="index 3"/>
    <w:basedOn w:val="aa"/>
    <w:next w:val="aa"/>
    <w:semiHidden/>
    <w:qFormat/>
    <w:pPr>
      <w:ind w:left="630" w:hanging="210"/>
      <w:jc w:val="left"/>
    </w:pPr>
    <w:rPr>
      <w:sz w:val="18"/>
      <w:szCs w:val="18"/>
    </w:rPr>
  </w:style>
  <w:style w:type="paragraph" w:styleId="af7">
    <w:name w:val="Date"/>
    <w:basedOn w:val="aa"/>
    <w:next w:val="aa"/>
    <w:link w:val="16"/>
    <w:qFormat/>
    <w:pPr>
      <w:adjustRightInd w:val="0"/>
      <w:spacing w:line="360" w:lineRule="atLeast"/>
      <w:textAlignment w:val="baseline"/>
    </w:pPr>
    <w:rPr>
      <w:kern w:val="0"/>
      <w:sz w:val="28"/>
      <w:szCs w:val="20"/>
    </w:rPr>
  </w:style>
  <w:style w:type="paragraph" w:styleId="26">
    <w:name w:val="Body Text Indent 2"/>
    <w:basedOn w:val="aa"/>
    <w:link w:val="221"/>
    <w:uiPriority w:val="99"/>
    <w:qFormat/>
    <w:pPr>
      <w:spacing w:after="120" w:line="480" w:lineRule="auto"/>
      <w:ind w:leftChars="200" w:left="420"/>
    </w:pPr>
  </w:style>
  <w:style w:type="paragraph" w:styleId="af8">
    <w:name w:val="Balloon Text"/>
    <w:basedOn w:val="aa"/>
    <w:link w:val="27"/>
    <w:uiPriority w:val="99"/>
    <w:qFormat/>
    <w:rPr>
      <w:sz w:val="18"/>
      <w:szCs w:val="18"/>
    </w:rPr>
  </w:style>
  <w:style w:type="paragraph" w:styleId="af9">
    <w:name w:val="footer"/>
    <w:basedOn w:val="aa"/>
    <w:link w:val="28"/>
    <w:uiPriority w:val="99"/>
    <w:qFormat/>
    <w:pPr>
      <w:tabs>
        <w:tab w:val="center" w:pos="4153"/>
        <w:tab w:val="right" w:pos="8306"/>
      </w:tabs>
      <w:snapToGrid w:val="0"/>
      <w:jc w:val="left"/>
    </w:pPr>
    <w:rPr>
      <w:sz w:val="18"/>
      <w:szCs w:val="18"/>
    </w:rPr>
  </w:style>
  <w:style w:type="paragraph" w:styleId="afa">
    <w:name w:val="header"/>
    <w:basedOn w:val="aa"/>
    <w:link w:val="29"/>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a"/>
    <w:next w:val="aa"/>
    <w:uiPriority w:val="39"/>
    <w:qFormat/>
    <w:pPr>
      <w:spacing w:before="120" w:after="120"/>
      <w:jc w:val="left"/>
    </w:pPr>
    <w:rPr>
      <w:rFonts w:ascii="Calibri" w:hAnsi="Calibri"/>
      <w:b/>
      <w:bCs/>
      <w:caps/>
      <w:sz w:val="20"/>
      <w:szCs w:val="20"/>
    </w:rPr>
  </w:style>
  <w:style w:type="paragraph" w:styleId="44">
    <w:name w:val="List Continue 4"/>
    <w:basedOn w:val="aa"/>
    <w:qFormat/>
    <w:pPr>
      <w:adjustRightInd w:val="0"/>
      <w:snapToGrid w:val="0"/>
      <w:spacing w:after="120" w:line="360" w:lineRule="auto"/>
      <w:ind w:leftChars="800" w:left="1680"/>
    </w:pPr>
    <w:rPr>
      <w:sz w:val="24"/>
      <w:szCs w:val="20"/>
    </w:rPr>
  </w:style>
  <w:style w:type="paragraph" w:styleId="TOC4">
    <w:name w:val="toc 4"/>
    <w:basedOn w:val="aa"/>
    <w:next w:val="aa"/>
    <w:uiPriority w:val="39"/>
    <w:qFormat/>
    <w:pPr>
      <w:ind w:left="630"/>
      <w:jc w:val="left"/>
    </w:pPr>
    <w:rPr>
      <w:rFonts w:ascii="Calibri" w:hAnsi="Calibri"/>
      <w:sz w:val="18"/>
      <w:szCs w:val="18"/>
    </w:rPr>
  </w:style>
  <w:style w:type="paragraph" w:styleId="afb">
    <w:name w:val="index heading"/>
    <w:basedOn w:val="aa"/>
    <w:next w:val="17"/>
    <w:semiHidden/>
    <w:qFormat/>
    <w:pPr>
      <w:pBdr>
        <w:top w:val="single" w:sz="12" w:space="0" w:color="auto"/>
      </w:pBdr>
      <w:spacing w:before="360" w:after="240"/>
      <w:jc w:val="left"/>
    </w:pPr>
    <w:rPr>
      <w:b/>
      <w:bCs/>
      <w:i/>
      <w:iCs/>
      <w:sz w:val="26"/>
      <w:szCs w:val="26"/>
    </w:rPr>
  </w:style>
  <w:style w:type="paragraph" w:styleId="17">
    <w:name w:val="index 1"/>
    <w:basedOn w:val="aa"/>
    <w:next w:val="aa"/>
    <w:semiHidden/>
    <w:qFormat/>
    <w:pPr>
      <w:ind w:left="210" w:hanging="210"/>
      <w:jc w:val="left"/>
    </w:pPr>
    <w:rPr>
      <w:sz w:val="18"/>
      <w:szCs w:val="18"/>
    </w:rPr>
  </w:style>
  <w:style w:type="paragraph" w:styleId="afc">
    <w:name w:val="List"/>
    <w:basedOn w:val="aa"/>
    <w:qFormat/>
    <w:pPr>
      <w:ind w:left="200" w:hangingChars="200" w:hanging="200"/>
    </w:pPr>
  </w:style>
  <w:style w:type="paragraph" w:styleId="afd">
    <w:name w:val="footnote text"/>
    <w:basedOn w:val="aa"/>
    <w:link w:val="18"/>
    <w:qFormat/>
    <w:pPr>
      <w:widowControl/>
      <w:snapToGrid w:val="0"/>
      <w:spacing w:line="360" w:lineRule="auto"/>
      <w:jc w:val="left"/>
    </w:pPr>
    <w:rPr>
      <w:rFonts w:eastAsia="楷体"/>
      <w:kern w:val="0"/>
      <w:sz w:val="18"/>
      <w:szCs w:val="18"/>
    </w:rPr>
  </w:style>
  <w:style w:type="paragraph" w:styleId="TOC6">
    <w:name w:val="toc 6"/>
    <w:basedOn w:val="aa"/>
    <w:next w:val="aa"/>
    <w:uiPriority w:val="39"/>
    <w:qFormat/>
    <w:pPr>
      <w:ind w:left="1050"/>
      <w:jc w:val="left"/>
    </w:pPr>
    <w:rPr>
      <w:rFonts w:ascii="Calibri" w:hAnsi="Calibri"/>
      <w:sz w:val="18"/>
      <w:szCs w:val="18"/>
    </w:rPr>
  </w:style>
  <w:style w:type="paragraph" w:styleId="53">
    <w:name w:val="List 5"/>
    <w:basedOn w:val="aa"/>
    <w:qFormat/>
    <w:pPr>
      <w:ind w:left="2100" w:hanging="420"/>
    </w:pPr>
    <w:rPr>
      <w:rFonts w:eastAsia="楷体_GB2312"/>
      <w:sz w:val="32"/>
      <w:szCs w:val="20"/>
    </w:rPr>
  </w:style>
  <w:style w:type="paragraph" w:styleId="37">
    <w:name w:val="Body Text Indent 3"/>
    <w:basedOn w:val="aa"/>
    <w:link w:val="311"/>
    <w:qFormat/>
    <w:pPr>
      <w:spacing w:after="120"/>
      <w:ind w:leftChars="200" w:left="420"/>
    </w:pPr>
    <w:rPr>
      <w:sz w:val="16"/>
      <w:szCs w:val="16"/>
    </w:rPr>
  </w:style>
  <w:style w:type="paragraph" w:styleId="72">
    <w:name w:val="index 7"/>
    <w:basedOn w:val="aa"/>
    <w:next w:val="aa"/>
    <w:semiHidden/>
    <w:qFormat/>
    <w:pPr>
      <w:ind w:left="1470" w:hanging="210"/>
      <w:jc w:val="left"/>
    </w:pPr>
    <w:rPr>
      <w:sz w:val="18"/>
      <w:szCs w:val="18"/>
    </w:rPr>
  </w:style>
  <w:style w:type="paragraph" w:styleId="90">
    <w:name w:val="index 9"/>
    <w:basedOn w:val="aa"/>
    <w:next w:val="aa"/>
    <w:semiHidden/>
    <w:qFormat/>
    <w:pPr>
      <w:ind w:left="1890" w:hanging="210"/>
      <w:jc w:val="left"/>
    </w:pPr>
    <w:rPr>
      <w:sz w:val="18"/>
      <w:szCs w:val="18"/>
    </w:rPr>
  </w:style>
  <w:style w:type="paragraph" w:styleId="TOC2">
    <w:name w:val="toc 2"/>
    <w:basedOn w:val="aa"/>
    <w:next w:val="aa"/>
    <w:uiPriority w:val="39"/>
    <w:qFormat/>
    <w:pPr>
      <w:ind w:left="210"/>
      <w:jc w:val="left"/>
    </w:pPr>
    <w:rPr>
      <w:rFonts w:ascii="Calibri" w:hAnsi="Calibri"/>
      <w:smallCaps/>
      <w:sz w:val="20"/>
      <w:szCs w:val="20"/>
    </w:rPr>
  </w:style>
  <w:style w:type="paragraph" w:styleId="TOC9">
    <w:name w:val="toc 9"/>
    <w:basedOn w:val="aa"/>
    <w:next w:val="aa"/>
    <w:uiPriority w:val="39"/>
    <w:qFormat/>
    <w:pPr>
      <w:ind w:left="1680"/>
      <w:jc w:val="left"/>
    </w:pPr>
    <w:rPr>
      <w:rFonts w:ascii="Calibri" w:hAnsi="Calibri"/>
      <w:sz w:val="18"/>
      <w:szCs w:val="18"/>
    </w:rPr>
  </w:style>
  <w:style w:type="paragraph" w:styleId="2a">
    <w:name w:val="Body Text 2"/>
    <w:basedOn w:val="aa"/>
    <w:link w:val="210"/>
    <w:qFormat/>
    <w:pPr>
      <w:spacing w:after="120" w:line="480" w:lineRule="auto"/>
    </w:pPr>
    <w:rPr>
      <w:rFonts w:ascii="仿宋_GB2312" w:eastAsia="仿宋_GB2312"/>
      <w:sz w:val="32"/>
      <w:szCs w:val="32"/>
    </w:rPr>
  </w:style>
  <w:style w:type="paragraph" w:styleId="45">
    <w:name w:val="List 4"/>
    <w:basedOn w:val="aa"/>
    <w:qFormat/>
    <w:pPr>
      <w:ind w:left="1680" w:hanging="420"/>
    </w:pPr>
    <w:rPr>
      <w:rFonts w:eastAsia="楷体_GB2312"/>
      <w:sz w:val="32"/>
      <w:szCs w:val="20"/>
    </w:rPr>
  </w:style>
  <w:style w:type="paragraph" w:styleId="2b">
    <w:name w:val="List Continue 2"/>
    <w:basedOn w:val="aa"/>
    <w:qFormat/>
    <w:pPr>
      <w:adjustRightInd w:val="0"/>
      <w:snapToGrid w:val="0"/>
      <w:spacing w:after="120" w:line="360" w:lineRule="auto"/>
      <w:ind w:leftChars="400" w:left="840"/>
    </w:pPr>
    <w:rPr>
      <w:sz w:val="24"/>
      <w:szCs w:val="20"/>
    </w:rPr>
  </w:style>
  <w:style w:type="paragraph" w:styleId="HTML">
    <w:name w:val="HTML Preformatted"/>
    <w:basedOn w:val="aa"/>
    <w:link w:val="HTML1"/>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e">
    <w:name w:val="Normal (Web)"/>
    <w:basedOn w:val="aa"/>
    <w:link w:val="aff"/>
    <w:uiPriority w:val="99"/>
    <w:qFormat/>
    <w:pPr>
      <w:widowControl/>
      <w:spacing w:before="100" w:beforeAutospacing="1" w:after="100" w:afterAutospacing="1"/>
    </w:pPr>
    <w:rPr>
      <w:rFonts w:ascii="宋体" w:eastAsia="仿宋_GB2312" w:hAnsi="宋体"/>
      <w:sz w:val="32"/>
      <w:szCs w:val="32"/>
    </w:rPr>
  </w:style>
  <w:style w:type="paragraph" w:styleId="38">
    <w:name w:val="List Continue 3"/>
    <w:basedOn w:val="aa"/>
    <w:qFormat/>
    <w:pPr>
      <w:adjustRightInd w:val="0"/>
      <w:snapToGrid w:val="0"/>
      <w:spacing w:after="120" w:line="360" w:lineRule="auto"/>
      <w:ind w:leftChars="600" w:left="1260"/>
    </w:pPr>
    <w:rPr>
      <w:sz w:val="24"/>
      <w:szCs w:val="20"/>
    </w:rPr>
  </w:style>
  <w:style w:type="paragraph" w:styleId="2c">
    <w:name w:val="index 2"/>
    <w:basedOn w:val="aa"/>
    <w:next w:val="aa"/>
    <w:semiHidden/>
    <w:qFormat/>
    <w:pPr>
      <w:ind w:left="420" w:hanging="210"/>
      <w:jc w:val="left"/>
    </w:pPr>
    <w:rPr>
      <w:sz w:val="18"/>
      <w:szCs w:val="18"/>
    </w:rPr>
  </w:style>
  <w:style w:type="paragraph" w:styleId="aff0">
    <w:name w:val="Title"/>
    <w:basedOn w:val="aa"/>
    <w:link w:val="2d"/>
    <w:uiPriority w:val="99"/>
    <w:qFormat/>
    <w:pPr>
      <w:tabs>
        <w:tab w:val="left" w:pos="840"/>
      </w:tabs>
      <w:spacing w:before="240" w:after="60"/>
      <w:ind w:left="420" w:hanging="420"/>
      <w:jc w:val="center"/>
      <w:outlineLvl w:val="0"/>
    </w:pPr>
    <w:rPr>
      <w:rFonts w:ascii="Arial" w:eastAsia="仿宋_GB2312" w:hAnsi="Arial"/>
      <w:b/>
      <w:bCs/>
      <w:kern w:val="36"/>
      <w:sz w:val="32"/>
      <w:szCs w:val="32"/>
    </w:rPr>
  </w:style>
  <w:style w:type="paragraph" w:styleId="aff1">
    <w:name w:val="annotation subject"/>
    <w:basedOn w:val="af3"/>
    <w:next w:val="af3"/>
    <w:link w:val="2e"/>
    <w:uiPriority w:val="99"/>
    <w:qFormat/>
    <w:rPr>
      <w:b/>
      <w:bCs/>
    </w:rPr>
  </w:style>
  <w:style w:type="paragraph" w:styleId="aff2">
    <w:name w:val="Body Text First Indent"/>
    <w:basedOn w:val="ab"/>
    <w:link w:val="19"/>
    <w:unhideWhenUsed/>
    <w:qFormat/>
    <w:pPr>
      <w:widowControl/>
      <w:adjustRightInd/>
      <w:spacing w:after="120"/>
      <w:ind w:firstLineChars="100" w:firstLine="420"/>
      <w:jc w:val="both"/>
      <w:textAlignment w:val="auto"/>
    </w:pPr>
    <w:rPr>
      <w:rFonts w:ascii="宋体" w:eastAsia="宋体" w:hAnsi="宋体"/>
      <w:kern w:val="2"/>
      <w:sz w:val="24"/>
    </w:rPr>
  </w:style>
  <w:style w:type="paragraph" w:styleId="2f">
    <w:name w:val="Body Text First Indent 2"/>
    <w:basedOn w:val="af4"/>
    <w:next w:val="aa"/>
    <w:link w:val="2f0"/>
    <w:qFormat/>
    <w:pPr>
      <w:spacing w:after="120" w:line="240" w:lineRule="auto"/>
      <w:ind w:leftChars="200" w:left="420" w:firstLine="420"/>
    </w:pPr>
    <w:rPr>
      <w:rFonts w:ascii="Calibri" w:eastAsia="宋体" w:hAnsi="Calibri"/>
      <w:kern w:val="2"/>
      <w:sz w:val="21"/>
      <w:szCs w:val="24"/>
    </w:rPr>
  </w:style>
  <w:style w:type="table" w:styleId="aff3">
    <w:name w:val="Table Grid"/>
    <w:basedOn w:val="a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c"/>
    <w:qFormat/>
  </w:style>
  <w:style w:type="character" w:styleId="aff6">
    <w:name w:val="FollowedHyperlink"/>
    <w:qFormat/>
    <w:rPr>
      <w:color w:val="333333"/>
      <w:u w:val="none"/>
    </w:rPr>
  </w:style>
  <w:style w:type="character" w:styleId="aff7">
    <w:name w:val="Emphasis"/>
    <w:qFormat/>
    <w:rPr>
      <w:i/>
      <w:iCs/>
    </w:rPr>
  </w:style>
  <w:style w:type="character" w:styleId="HTML0">
    <w:name w:val="HTML Definition"/>
    <w:uiPriority w:val="99"/>
    <w:unhideWhenUsed/>
    <w:qFormat/>
    <w:rPr>
      <w:rFonts w:ascii="Times New Roman" w:eastAsia="仿宋_GB2312" w:hAnsi="Times New Roman" w:cs="Times New Roman"/>
    </w:rPr>
  </w:style>
  <w:style w:type="character" w:styleId="HTML2">
    <w:name w:val="HTML Typewriter"/>
    <w:uiPriority w:val="99"/>
    <w:unhideWhenUsed/>
    <w:qFormat/>
    <w:rPr>
      <w:rFonts w:ascii="monospace" w:eastAsia="monospace" w:hAnsi="monospace" w:cs="monospace"/>
      <w:sz w:val="20"/>
    </w:rPr>
  </w:style>
  <w:style w:type="character" w:styleId="HTML3">
    <w:name w:val="HTML Acronym"/>
    <w:uiPriority w:val="99"/>
    <w:unhideWhenUsed/>
    <w:qFormat/>
    <w:rPr>
      <w:rFonts w:ascii="Times New Roman" w:eastAsia="仿宋_GB2312" w:hAnsi="Times New Roman" w:cs="Times New Roman"/>
    </w:rPr>
  </w:style>
  <w:style w:type="character" w:styleId="HTML4">
    <w:name w:val="HTML Variable"/>
    <w:uiPriority w:val="99"/>
    <w:unhideWhenUsed/>
    <w:qFormat/>
    <w:rPr>
      <w:rFonts w:ascii="Times New Roman" w:eastAsia="仿宋_GB2312" w:hAnsi="Times New Roman" w:cs="Times New Roman"/>
    </w:rPr>
  </w:style>
  <w:style w:type="character" w:styleId="aff8">
    <w:name w:val="Hyperlink"/>
    <w:uiPriority w:val="99"/>
    <w:qFormat/>
    <w:rPr>
      <w:color w:val="333333"/>
      <w:u w:val="none"/>
    </w:rPr>
  </w:style>
  <w:style w:type="character" w:styleId="HTML5">
    <w:name w:val="HTML Code"/>
    <w:uiPriority w:val="99"/>
    <w:unhideWhenUsed/>
    <w:qFormat/>
    <w:rPr>
      <w:rFonts w:ascii="Menlo" w:eastAsia="Menlo" w:hAnsi="Menlo" w:cs="Menlo"/>
      <w:color w:val="C7254E"/>
      <w:sz w:val="21"/>
      <w:szCs w:val="21"/>
      <w:shd w:val="clear" w:color="auto" w:fill="F9F2F4"/>
    </w:rPr>
  </w:style>
  <w:style w:type="character" w:styleId="aff9">
    <w:name w:val="annotation reference"/>
    <w:uiPriority w:val="99"/>
    <w:qFormat/>
    <w:rPr>
      <w:sz w:val="21"/>
      <w:szCs w:val="21"/>
    </w:rPr>
  </w:style>
  <w:style w:type="character" w:styleId="HTML6">
    <w:name w:val="HTML Cite"/>
    <w:uiPriority w:val="99"/>
    <w:unhideWhenUsed/>
    <w:qFormat/>
    <w:rPr>
      <w:rFonts w:ascii="Times New Roman" w:eastAsia="仿宋_GB2312" w:hAnsi="Times New Roman" w:cs="Times New Roman"/>
    </w:rPr>
  </w:style>
  <w:style w:type="character" w:styleId="affa">
    <w:name w:val="footnote reference"/>
    <w:qFormat/>
    <w:rPr>
      <w:rFonts w:ascii="Times New Roman" w:eastAsia="仿宋_GB2312" w:hAnsi="Times New Roman" w:cs="Times New Roman"/>
      <w:vertAlign w:val="superscript"/>
    </w:rPr>
  </w:style>
  <w:style w:type="character" w:styleId="HTML7">
    <w:name w:val="HTML Keyboard"/>
    <w:uiPriority w:val="99"/>
    <w:unhideWhenUsed/>
    <w:qFormat/>
    <w:rPr>
      <w:rFonts w:ascii="Menlo" w:eastAsia="Menlo" w:hAnsi="Menlo" w:cs="Menlo" w:hint="default"/>
      <w:color w:val="FFFFFF"/>
      <w:sz w:val="21"/>
      <w:szCs w:val="21"/>
      <w:shd w:val="clear" w:color="auto" w:fill="333333"/>
    </w:rPr>
  </w:style>
  <w:style w:type="character" w:styleId="HTML8">
    <w:name w:val="HTML Sample"/>
    <w:uiPriority w:val="99"/>
    <w:unhideWhenUsed/>
    <w:qFormat/>
    <w:rPr>
      <w:rFonts w:ascii="Menlo" w:eastAsia="Menlo" w:hAnsi="Menlo" w:cs="Menlo" w:hint="default"/>
      <w:sz w:val="21"/>
      <w:szCs w:val="21"/>
    </w:rPr>
  </w:style>
  <w:style w:type="paragraph" w:customStyle="1" w:styleId="affb">
    <w:name w:val="正文（缩进）"/>
    <w:basedOn w:val="aa"/>
    <w:qFormat/>
    <w:pPr>
      <w:spacing w:before="50" w:after="50"/>
      <w:ind w:firstLineChars="200" w:firstLine="200"/>
    </w:pPr>
  </w:style>
  <w:style w:type="character" w:customStyle="1" w:styleId="s1">
    <w:name w:val="s1"/>
    <w:qFormat/>
    <w:rPr>
      <w:rFonts w:ascii="Times New Roman" w:eastAsia="仿宋_GB2312" w:hAnsi="Times New Roman" w:cs="Times New Roman"/>
      <w:sz w:val="30"/>
      <w:szCs w:val="30"/>
      <w:u w:val="none"/>
    </w:rPr>
  </w:style>
  <w:style w:type="character" w:customStyle="1" w:styleId="4CharChar">
    <w:name w:val="样式4 Char Char"/>
    <w:link w:val="4"/>
    <w:qFormat/>
    <w:rPr>
      <w:rFonts w:ascii="Arial" w:eastAsia="黑体" w:hAnsi="Arial"/>
      <w:b/>
      <w:bCs/>
      <w:szCs w:val="24"/>
    </w:rPr>
  </w:style>
  <w:style w:type="paragraph" w:customStyle="1" w:styleId="4">
    <w:name w:val="样式4"/>
    <w:basedOn w:val="6"/>
    <w:link w:val="4CharChar"/>
    <w:qFormat/>
    <w:pPr>
      <w:numPr>
        <w:ilvl w:val="3"/>
        <w:numId w:val="4"/>
      </w:numPr>
      <w:tabs>
        <w:tab w:val="left" w:pos="720"/>
      </w:tabs>
    </w:pPr>
    <w:rPr>
      <w:rFonts w:ascii="Arial" w:eastAsia="黑体" w:hAnsi="Arial"/>
      <w:sz w:val="20"/>
    </w:rPr>
  </w:style>
  <w:style w:type="character" w:customStyle="1" w:styleId="210">
    <w:name w:val="正文文本 2 字符1"/>
    <w:link w:val="2a"/>
    <w:qFormat/>
    <w:rPr>
      <w:rFonts w:ascii="仿宋_GB2312" w:eastAsia="仿宋_GB2312"/>
      <w:kern w:val="2"/>
      <w:sz w:val="32"/>
      <w:szCs w:val="32"/>
    </w:rPr>
  </w:style>
  <w:style w:type="character" w:customStyle="1" w:styleId="icopdf">
    <w:name w:val="icopdf"/>
    <w:qFormat/>
    <w:rPr>
      <w:rFonts w:ascii="Times New Roman" w:eastAsia="仿宋_GB2312" w:hAnsi="Times New Roman" w:cs="Times New Roman"/>
    </w:rPr>
  </w:style>
  <w:style w:type="character" w:customStyle="1" w:styleId="Char0">
    <w:name w:val="表格 Char"/>
    <w:link w:val="affc"/>
    <w:qFormat/>
    <w:rPr>
      <w:rFonts w:hAnsi="Arial"/>
      <w:snapToGrid w:val="0"/>
      <w:sz w:val="24"/>
      <w:lang w:eastAsia="en-US"/>
    </w:rPr>
  </w:style>
  <w:style w:type="paragraph" w:customStyle="1" w:styleId="affc">
    <w:name w:val="表格"/>
    <w:basedOn w:val="aa"/>
    <w:next w:val="aa"/>
    <w:link w:val="Char0"/>
    <w:qFormat/>
    <w:pPr>
      <w:widowControl/>
      <w:spacing w:line="360" w:lineRule="auto"/>
    </w:pPr>
    <w:rPr>
      <w:rFonts w:hAnsi="Arial"/>
      <w:snapToGrid w:val="0"/>
      <w:kern w:val="0"/>
      <w:sz w:val="24"/>
      <w:szCs w:val="20"/>
      <w:lang w:eastAsia="en-US"/>
    </w:rPr>
  </w:style>
  <w:style w:type="character" w:customStyle="1" w:styleId="first">
    <w:name w:val="first"/>
    <w:qFormat/>
    <w:rPr>
      <w:rFonts w:ascii="Times New Roman" w:eastAsia="仿宋_GB2312" w:hAnsi="Times New Roman" w:cs="Times New Roman"/>
    </w:rPr>
  </w:style>
  <w:style w:type="character" w:customStyle="1" w:styleId="Char1">
    <w:name w:val="正文首行缩进 Char1"/>
    <w:qFormat/>
    <w:rPr>
      <w:rFonts w:ascii="宋体" w:hAnsi="宋体"/>
      <w:kern w:val="2"/>
      <w:sz w:val="24"/>
    </w:rPr>
  </w:style>
  <w:style w:type="character" w:customStyle="1" w:styleId="perbuy">
    <w:name w:val="perbuy"/>
    <w:qFormat/>
    <w:rPr>
      <w:rFonts w:ascii="Times New Roman" w:eastAsia="仿宋_GB2312" w:hAnsi="Times New Roman" w:cs="Times New Roman"/>
      <w:color w:val="333333"/>
      <w:sz w:val="24"/>
      <w:szCs w:val="24"/>
    </w:rPr>
  </w:style>
  <w:style w:type="character" w:customStyle="1" w:styleId="titleemph1">
    <w:name w:val="title_emph1"/>
    <w:qFormat/>
    <w:rPr>
      <w:rFonts w:ascii="Arial" w:eastAsia="仿宋_GB2312" w:hAnsi="Arial" w:cs="Times New Roman" w:hint="default"/>
      <w:b/>
      <w:sz w:val="20"/>
    </w:rPr>
  </w:style>
  <w:style w:type="character" w:customStyle="1" w:styleId="icorar">
    <w:name w:val="icorar"/>
    <w:qFormat/>
    <w:rPr>
      <w:rFonts w:ascii="Times New Roman" w:eastAsia="仿宋_GB2312" w:hAnsi="Times New Roman" w:cs="Times New Roman"/>
    </w:rPr>
  </w:style>
  <w:style w:type="character" w:customStyle="1" w:styleId="211">
    <w:name w:val="标题 2 字符1"/>
    <w:qFormat/>
    <w:rPr>
      <w:rFonts w:ascii="Times New Roman" w:eastAsia="楷体_GB2312" w:hAnsi="Times New Roman" w:cs="Times New Roman"/>
      <w:b/>
      <w:bCs/>
      <w:szCs w:val="32"/>
    </w:rPr>
  </w:style>
  <w:style w:type="character" w:customStyle="1" w:styleId="27">
    <w:name w:val="批注框文本 字符2"/>
    <w:link w:val="af8"/>
    <w:uiPriority w:val="99"/>
    <w:qFormat/>
    <w:locked/>
    <w:rPr>
      <w:kern w:val="2"/>
      <w:sz w:val="18"/>
      <w:szCs w:val="18"/>
    </w:rPr>
  </w:style>
  <w:style w:type="character" w:customStyle="1" w:styleId="220">
    <w:name w:val="标题 2 字符2"/>
    <w:link w:val="22"/>
    <w:qFormat/>
    <w:rPr>
      <w:rFonts w:ascii="Arial" w:eastAsia="黑体" w:hAnsi="Arial"/>
      <w:b/>
      <w:bCs/>
      <w:kern w:val="2"/>
      <w:sz w:val="32"/>
      <w:szCs w:val="32"/>
    </w:rPr>
  </w:style>
  <w:style w:type="character" w:customStyle="1" w:styleId="icopptx">
    <w:name w:val="icopptx"/>
    <w:qFormat/>
    <w:rPr>
      <w:rFonts w:ascii="Times New Roman" w:eastAsia="仿宋_GB2312" w:hAnsi="Times New Roman" w:cs="Times New Roman"/>
    </w:rPr>
  </w:style>
  <w:style w:type="character" w:customStyle="1" w:styleId="19">
    <w:name w:val="正文文本首行缩进 字符1"/>
    <w:basedOn w:val="11"/>
    <w:link w:val="aff2"/>
    <w:qFormat/>
    <w:rPr>
      <w:rFonts w:ascii="楷体_GB2312" w:eastAsia="楷体_GB2312"/>
      <w:sz w:val="28"/>
    </w:rPr>
  </w:style>
  <w:style w:type="character" w:customStyle="1" w:styleId="11">
    <w:name w:val="正文文本 字符1"/>
    <w:link w:val="ab"/>
    <w:qFormat/>
    <w:rPr>
      <w:rFonts w:ascii="楷体_GB2312" w:eastAsia="楷体_GB2312"/>
      <w:sz w:val="28"/>
    </w:rPr>
  </w:style>
  <w:style w:type="character" w:customStyle="1" w:styleId="1a">
    <w:name w:val="纯文本 字符1"/>
    <w:qFormat/>
    <w:rPr>
      <w:rFonts w:hAnsi="Courier New" w:cs="Times New Roman"/>
      <w:sz w:val="21"/>
    </w:rPr>
  </w:style>
  <w:style w:type="character" w:customStyle="1" w:styleId="tel">
    <w:name w:val="tel"/>
    <w:qFormat/>
    <w:rPr>
      <w:rFonts w:ascii="Times New Roman" w:eastAsia="仿宋_GB2312" w:hAnsi="Times New Roman" w:cs="Times New Roman"/>
    </w:rPr>
  </w:style>
  <w:style w:type="character" w:customStyle="1" w:styleId="font1">
    <w:name w:val="font1"/>
    <w:qFormat/>
    <w:rPr>
      <w:rFonts w:ascii="Times New Roman" w:eastAsia="仿宋_GB2312" w:hAnsi="Times New Roman" w:cs="Times New Roman"/>
      <w:color w:val="000000"/>
      <w:sz w:val="18"/>
    </w:rPr>
  </w:style>
  <w:style w:type="character" w:customStyle="1" w:styleId="CharChar">
    <w:name w:val="Char Char"/>
    <w:qFormat/>
    <w:rPr>
      <w:rFonts w:eastAsia="宋体"/>
      <w:b/>
      <w:bCs/>
      <w:kern w:val="44"/>
      <w:sz w:val="44"/>
      <w:szCs w:val="44"/>
      <w:lang w:val="en-US" w:eastAsia="zh-CN" w:bidi="ar-SA"/>
    </w:rPr>
  </w:style>
  <w:style w:type="character" w:customStyle="1" w:styleId="1Char">
    <w:name w:val="表格1 Char"/>
    <w:link w:val="1b"/>
    <w:qFormat/>
    <w:rPr>
      <w:rFonts w:ascii="宋体"/>
      <w:sz w:val="18"/>
    </w:rPr>
  </w:style>
  <w:style w:type="paragraph" w:customStyle="1" w:styleId="1b">
    <w:name w:val="表格1"/>
    <w:basedOn w:val="aa"/>
    <w:next w:val="aa"/>
    <w:link w:val="1Char"/>
    <w:qFormat/>
    <w:pPr>
      <w:kinsoku w:val="0"/>
      <w:wordWrap w:val="0"/>
      <w:overflowPunct w:val="0"/>
      <w:autoSpaceDE w:val="0"/>
      <w:autoSpaceDN w:val="0"/>
      <w:adjustRightInd w:val="0"/>
      <w:spacing w:line="288" w:lineRule="auto"/>
      <w:jc w:val="center"/>
      <w:textAlignment w:val="baseline"/>
    </w:pPr>
    <w:rPr>
      <w:rFonts w:ascii="宋体"/>
      <w:kern w:val="0"/>
      <w:sz w:val="18"/>
      <w:szCs w:val="20"/>
    </w:rPr>
  </w:style>
  <w:style w:type="character" w:customStyle="1" w:styleId="2d">
    <w:name w:val="标题 字符2"/>
    <w:link w:val="aff0"/>
    <w:qFormat/>
    <w:rPr>
      <w:rFonts w:ascii="Arial" w:eastAsia="仿宋_GB2312" w:hAnsi="Arial"/>
      <w:b/>
      <w:bCs/>
      <w:kern w:val="36"/>
      <w:sz w:val="32"/>
      <w:szCs w:val="32"/>
    </w:rPr>
  </w:style>
  <w:style w:type="character" w:customStyle="1" w:styleId="icotext1">
    <w:name w:val="icotext1"/>
    <w:qFormat/>
    <w:rPr>
      <w:rFonts w:ascii="Times New Roman" w:eastAsia="仿宋_GB2312" w:hAnsi="Times New Roman" w:cs="Times New Roman"/>
    </w:rPr>
  </w:style>
  <w:style w:type="character" w:customStyle="1" w:styleId="41">
    <w:name w:val="标题 4 字符1"/>
    <w:link w:val="40"/>
    <w:qFormat/>
    <w:rPr>
      <w:rFonts w:ascii="Arial" w:eastAsia="黑体" w:hAnsi="Arial"/>
      <w:b/>
      <w:bCs/>
      <w:kern w:val="2"/>
      <w:sz w:val="28"/>
      <w:szCs w:val="28"/>
    </w:rPr>
  </w:style>
  <w:style w:type="character" w:customStyle="1" w:styleId="on7">
    <w:name w:val="on7"/>
    <w:qFormat/>
    <w:rPr>
      <w:rFonts w:ascii="Times New Roman" w:eastAsia="仿宋_GB2312" w:hAnsi="Times New Roman" w:cs="Times New Roman"/>
    </w:rPr>
  </w:style>
  <w:style w:type="character" w:customStyle="1" w:styleId="t">
    <w:name w:val="t"/>
    <w:qFormat/>
    <w:rPr>
      <w:rFonts w:ascii="Times New Roman" w:eastAsia="仿宋_GB2312" w:hAnsi="Times New Roman" w:cs="Times New Roman"/>
      <w:color w:val="000000"/>
      <w:sz w:val="21"/>
      <w:szCs w:val="21"/>
    </w:rPr>
  </w:style>
  <w:style w:type="character" w:customStyle="1" w:styleId="icoexcel">
    <w:name w:val="icoexcel"/>
    <w:qFormat/>
    <w:rPr>
      <w:rFonts w:ascii="Times New Roman" w:eastAsia="仿宋_GB2312" w:hAnsi="Times New Roman" w:cs="Times New Roman"/>
    </w:rPr>
  </w:style>
  <w:style w:type="character" w:customStyle="1" w:styleId="font71">
    <w:name w:val="font71"/>
    <w:qFormat/>
    <w:rPr>
      <w:rFonts w:ascii="仿宋_GB2312" w:eastAsia="仿宋_GB2312" w:hAnsi="Times New Roman" w:cs="仿宋_GB2312" w:hint="default"/>
      <w:color w:val="000000"/>
      <w:sz w:val="24"/>
      <w:szCs w:val="24"/>
      <w:u w:val="none"/>
    </w:rPr>
  </w:style>
  <w:style w:type="character" w:customStyle="1" w:styleId="Char10">
    <w:name w:val="脚注文本 Char1"/>
    <w:qFormat/>
    <w:rPr>
      <w:kern w:val="2"/>
      <w:sz w:val="18"/>
      <w:szCs w:val="18"/>
    </w:rPr>
  </w:style>
  <w:style w:type="character" w:customStyle="1" w:styleId="call-num">
    <w:name w:val="call-num"/>
    <w:qFormat/>
    <w:rPr>
      <w:rFonts w:ascii="Times New Roman" w:eastAsia="仿宋_GB2312" w:hAnsi="Times New Roman" w:cs="Times New Roman"/>
      <w:color w:val="333333"/>
      <w:sz w:val="24"/>
      <w:szCs w:val="24"/>
    </w:rPr>
  </w:style>
  <w:style w:type="character" w:customStyle="1" w:styleId="close-btn">
    <w:name w:val="close-btn"/>
    <w:qFormat/>
    <w:rPr>
      <w:rFonts w:ascii="Times New Roman" w:eastAsia="仿宋_GB2312" w:hAnsi="Times New Roman" w:cs="Times New Roman"/>
    </w:rPr>
  </w:style>
  <w:style w:type="character" w:customStyle="1" w:styleId="Char2">
    <w:name w:val="正文文本 Char"/>
    <w:qFormat/>
    <w:rPr>
      <w:rFonts w:eastAsia="楷体"/>
    </w:rPr>
  </w:style>
  <w:style w:type="character" w:customStyle="1" w:styleId="listicon">
    <w:name w:val="list_icon"/>
    <w:qFormat/>
    <w:rPr>
      <w:rFonts w:ascii="Times New Roman" w:eastAsia="仿宋_GB2312" w:hAnsi="Times New Roman" w:cs="Times New Roman"/>
    </w:rPr>
  </w:style>
  <w:style w:type="character" w:customStyle="1" w:styleId="Char11">
    <w:name w:val="纯文本 Char1"/>
    <w:qFormat/>
    <w:rPr>
      <w:rFonts w:ascii="宋体" w:hAnsi="Courier New"/>
    </w:rPr>
  </w:style>
  <w:style w:type="character" w:customStyle="1" w:styleId="more1">
    <w:name w:val="more1"/>
    <w:qFormat/>
    <w:rPr>
      <w:rFonts w:ascii="Times New Roman" w:eastAsia="仿宋_GB2312" w:hAnsi="Times New Roman" w:cs="Times New Roman"/>
      <w:sz w:val="24"/>
      <w:szCs w:val="24"/>
    </w:rPr>
  </w:style>
  <w:style w:type="character" w:customStyle="1" w:styleId="nobackground">
    <w:name w:val="nobackground"/>
    <w:qFormat/>
    <w:rPr>
      <w:rFonts w:ascii="Times New Roman" w:eastAsia="仿宋_GB2312" w:hAnsi="Times New Roman" w:cs="Times New Roman"/>
    </w:rPr>
  </w:style>
  <w:style w:type="character" w:customStyle="1" w:styleId="Char12">
    <w:name w:val="批注文字 Char1"/>
    <w:uiPriority w:val="99"/>
    <w:qFormat/>
    <w:rPr>
      <w:kern w:val="2"/>
      <w:sz w:val="21"/>
    </w:rPr>
  </w:style>
  <w:style w:type="character" w:customStyle="1" w:styleId="1c">
    <w:name w:val="批注框文本 字符1"/>
    <w:qFormat/>
    <w:rPr>
      <w:rFonts w:ascii="Times New Roman" w:eastAsia="仿宋_GB2312" w:hAnsi="Times New Roman" w:cs="Times New Roman"/>
      <w:sz w:val="18"/>
      <w:szCs w:val="18"/>
    </w:rPr>
  </w:style>
  <w:style w:type="character" w:customStyle="1" w:styleId="TableTextChar">
    <w:name w:val="Table Text Char"/>
    <w:qFormat/>
    <w:rPr>
      <w:rFonts w:ascii="Arial" w:eastAsia="仿宋_GB2312" w:hAnsi="Arial" w:cs="Times New Roman"/>
      <w:kern w:val="2"/>
      <w:sz w:val="18"/>
      <w:lang w:val="en-US" w:eastAsia="zh-CN" w:bidi="ar-SA"/>
    </w:rPr>
  </w:style>
  <w:style w:type="character" w:customStyle="1" w:styleId="1d">
    <w:name w:val="批注主题 字符1"/>
    <w:qFormat/>
    <w:rPr>
      <w:rFonts w:ascii="Calibri" w:eastAsia="楷体" w:hAnsi="Calibri" w:cs="Times New Roman"/>
      <w:b/>
      <w:bCs/>
    </w:rPr>
  </w:style>
  <w:style w:type="character" w:customStyle="1" w:styleId="t1">
    <w:name w:val="t1"/>
    <w:qFormat/>
    <w:rPr>
      <w:rFonts w:ascii="Times New Roman" w:eastAsia="仿宋_GB2312" w:hAnsi="Times New Roman" w:cs="Times New Roman"/>
      <w:color w:val="CC0000"/>
    </w:rPr>
  </w:style>
  <w:style w:type="character" w:customStyle="1" w:styleId="110">
    <w:name w:val="未命名11"/>
    <w:qFormat/>
    <w:rPr>
      <w:rFonts w:ascii="Times New Roman" w:eastAsia="仿宋_GB2312" w:hAnsi="Times New Roman" w:cs="Times New Roman"/>
      <w:color w:val="77FFFF"/>
      <w:sz w:val="24"/>
    </w:rPr>
  </w:style>
  <w:style w:type="character" w:customStyle="1" w:styleId="morelist">
    <w:name w:val="morelist"/>
    <w:qFormat/>
    <w:rPr>
      <w:rFonts w:ascii="Times New Roman" w:eastAsia="仿宋_GB2312" w:hAnsi="Times New Roman" w:cs="Times New Roman"/>
    </w:rPr>
  </w:style>
  <w:style w:type="character" w:customStyle="1" w:styleId="imgspan">
    <w:name w:val="img_span"/>
    <w:qFormat/>
    <w:rPr>
      <w:rFonts w:ascii="Times New Roman" w:eastAsia="仿宋_GB2312" w:hAnsi="Times New Roman" w:cs="Times New Roman"/>
      <w:bdr w:val="single" w:sz="6" w:space="0" w:color="F4F4F4"/>
    </w:rPr>
  </w:style>
  <w:style w:type="character" w:customStyle="1" w:styleId="g1">
    <w:name w:val="g1"/>
    <w:qFormat/>
    <w:rPr>
      <w:color w:val="008000"/>
    </w:rPr>
  </w:style>
  <w:style w:type="character" w:customStyle="1" w:styleId="ListParagraphChar">
    <w:name w:val="List Paragraph Char"/>
    <w:link w:val="39"/>
    <w:qFormat/>
    <w:rPr>
      <w:rFonts w:ascii="Calibri" w:hAnsi="Calibri"/>
      <w:sz w:val="21"/>
    </w:rPr>
  </w:style>
  <w:style w:type="paragraph" w:customStyle="1" w:styleId="39">
    <w:name w:val="列出段落3"/>
    <w:basedOn w:val="aa"/>
    <w:link w:val="ListParagraphChar"/>
    <w:qFormat/>
    <w:pPr>
      <w:ind w:firstLineChars="200" w:firstLine="420"/>
    </w:pPr>
    <w:rPr>
      <w:rFonts w:ascii="Calibri" w:hAnsi="Calibri"/>
      <w:kern w:val="0"/>
      <w:szCs w:val="20"/>
    </w:rPr>
  </w:style>
  <w:style w:type="character" w:customStyle="1" w:styleId="Char3">
    <w:name w:val="二级目录 Char"/>
    <w:link w:val="a3"/>
    <w:qFormat/>
    <w:rPr>
      <w:rFonts w:ascii="Calibri" w:hAnsi="Calibri"/>
      <w:b/>
      <w:kern w:val="2"/>
      <w:sz w:val="30"/>
      <w:szCs w:val="30"/>
    </w:rPr>
  </w:style>
  <w:style w:type="paragraph" w:customStyle="1" w:styleId="a3">
    <w:name w:val="二级目录"/>
    <w:basedOn w:val="aa"/>
    <w:link w:val="Char3"/>
    <w:qFormat/>
    <w:pPr>
      <w:numPr>
        <w:ilvl w:val="1"/>
        <w:numId w:val="5"/>
      </w:numPr>
      <w:tabs>
        <w:tab w:val="left" w:pos="567"/>
      </w:tabs>
      <w:spacing w:line="300" w:lineRule="auto"/>
      <w:jc w:val="left"/>
      <w:outlineLvl w:val="2"/>
    </w:pPr>
    <w:rPr>
      <w:rFonts w:ascii="Calibri" w:hAnsi="Calibri"/>
      <w:b/>
      <w:sz w:val="30"/>
      <w:szCs w:val="30"/>
    </w:rPr>
  </w:style>
  <w:style w:type="character" w:customStyle="1" w:styleId="2Char">
    <w:name w:val="正文文本缩进 2 Char"/>
    <w:link w:val="2110"/>
    <w:qFormat/>
    <w:rPr>
      <w:kern w:val="2"/>
      <w:sz w:val="21"/>
      <w:szCs w:val="24"/>
    </w:rPr>
  </w:style>
  <w:style w:type="paragraph" w:customStyle="1" w:styleId="2110">
    <w:name w:val="正文文本缩进 211"/>
    <w:basedOn w:val="aa"/>
    <w:link w:val="2Char"/>
    <w:qFormat/>
    <w:pPr>
      <w:spacing w:line="360" w:lineRule="auto"/>
      <w:ind w:firstLine="601"/>
    </w:pPr>
  </w:style>
  <w:style w:type="character" w:customStyle="1" w:styleId="getpricing">
    <w:name w:val="getpricing"/>
    <w:qFormat/>
    <w:rPr>
      <w:rFonts w:ascii="Times New Roman" w:eastAsia="仿宋_GB2312" w:hAnsi="Times New Roman" w:cs="Times New Roman"/>
      <w:color w:val="333333"/>
      <w:sz w:val="24"/>
      <w:szCs w:val="24"/>
    </w:rPr>
  </w:style>
  <w:style w:type="character" w:customStyle="1" w:styleId="datasize">
    <w:name w:val="datasize"/>
    <w:qFormat/>
    <w:rPr>
      <w:rFonts w:ascii="Times New Roman" w:eastAsia="仿宋_GB2312" w:hAnsi="Times New Roman" w:cs="Times New Roman"/>
      <w:color w:val="9E9E9E"/>
    </w:rPr>
  </w:style>
  <w:style w:type="character" w:customStyle="1" w:styleId="51">
    <w:name w:val="标题 5 字符1"/>
    <w:link w:val="5"/>
    <w:qFormat/>
    <w:rPr>
      <w:rFonts w:ascii="Arial" w:eastAsia="黑体" w:hAnsi="Arial"/>
      <w:b/>
      <w:kern w:val="36"/>
      <w:sz w:val="24"/>
      <w:szCs w:val="21"/>
    </w:rPr>
  </w:style>
  <w:style w:type="character" w:customStyle="1" w:styleId="Char4">
    <w:name w:val="四级目录 Char"/>
    <w:link w:val="a5"/>
    <w:qFormat/>
    <w:rPr>
      <w:rFonts w:ascii="Calibri" w:hAnsi="Calibri"/>
      <w:b/>
      <w:kern w:val="2"/>
      <w:sz w:val="21"/>
      <w:szCs w:val="21"/>
    </w:rPr>
  </w:style>
  <w:style w:type="paragraph" w:customStyle="1" w:styleId="a5">
    <w:name w:val="四级目录"/>
    <w:basedOn w:val="aa"/>
    <w:link w:val="Char4"/>
    <w:qFormat/>
    <w:pPr>
      <w:numPr>
        <w:ilvl w:val="3"/>
        <w:numId w:val="5"/>
      </w:numPr>
      <w:spacing w:line="300" w:lineRule="auto"/>
      <w:jc w:val="left"/>
      <w:outlineLvl w:val="4"/>
    </w:pPr>
    <w:rPr>
      <w:rFonts w:ascii="Calibri" w:hAnsi="Calibri"/>
      <w:b/>
      <w:szCs w:val="21"/>
    </w:rPr>
  </w:style>
  <w:style w:type="character" w:customStyle="1" w:styleId="CharChar0">
    <w:name w:val="正文（无缩进） Char Char"/>
    <w:link w:val="affd"/>
    <w:qFormat/>
    <w:rPr>
      <w:rFonts w:ascii="仿宋" w:eastAsia="仿宋" w:hAnsi="仿宋"/>
      <w:sz w:val="32"/>
    </w:rPr>
  </w:style>
  <w:style w:type="paragraph" w:customStyle="1" w:styleId="affd">
    <w:name w:val="正文（无缩进）"/>
    <w:basedOn w:val="aa"/>
    <w:link w:val="CharChar0"/>
    <w:qFormat/>
    <w:pPr>
      <w:widowControl/>
      <w:spacing w:before="120" w:after="120"/>
      <w:jc w:val="left"/>
    </w:pPr>
    <w:rPr>
      <w:rFonts w:ascii="仿宋" w:eastAsia="仿宋" w:hAnsi="仿宋"/>
      <w:kern w:val="0"/>
      <w:sz w:val="32"/>
      <w:szCs w:val="20"/>
    </w:rPr>
  </w:style>
  <w:style w:type="character" w:customStyle="1" w:styleId="address-info">
    <w:name w:val="address-info"/>
    <w:basedOn w:val="ac"/>
    <w:qFormat/>
  </w:style>
  <w:style w:type="character" w:customStyle="1" w:styleId="71">
    <w:name w:val="标题 7 字符1"/>
    <w:link w:val="70"/>
    <w:qFormat/>
    <w:rPr>
      <w:b/>
      <w:bCs/>
      <w:sz w:val="24"/>
      <w:szCs w:val="24"/>
    </w:rPr>
  </w:style>
  <w:style w:type="character" w:customStyle="1" w:styleId="152CharChar">
    <w:name w:val="样式 样式 (中文) 宋体 行距: 1.5 倍行距 + 首行缩进:  2 字符 Char Char"/>
    <w:link w:val="152"/>
    <w:qFormat/>
    <w:rPr>
      <w:rFonts w:eastAsia="仿宋_GB2312"/>
    </w:rPr>
  </w:style>
  <w:style w:type="paragraph" w:customStyle="1" w:styleId="152">
    <w:name w:val="样式 样式 (中文) 宋体 行距: 1.5 倍行距 + 首行缩进:  2 字符"/>
    <w:basedOn w:val="150"/>
    <w:link w:val="152CharChar"/>
    <w:qFormat/>
    <w:pPr>
      <w:spacing w:line="240" w:lineRule="atLeast"/>
      <w:ind w:firstLine="480"/>
    </w:pPr>
    <w:rPr>
      <w:rFonts w:ascii="Times New Roman" w:eastAsia="仿宋_GB2312" w:hAnsi="Times New Roman"/>
      <w:sz w:val="20"/>
    </w:rPr>
  </w:style>
  <w:style w:type="paragraph" w:customStyle="1" w:styleId="150">
    <w:name w:val="样式 (中文) 宋体 行距: 1.5 倍行距"/>
    <w:basedOn w:val="aa"/>
    <w:qFormat/>
    <w:pPr>
      <w:tabs>
        <w:tab w:val="left" w:pos="360"/>
        <w:tab w:val="left" w:pos="425"/>
        <w:tab w:val="left" w:pos="900"/>
      </w:tabs>
      <w:spacing w:line="360" w:lineRule="auto"/>
      <w:ind w:left="425" w:hanging="425"/>
    </w:pPr>
    <w:rPr>
      <w:rFonts w:ascii="宋体" w:hAnsi="宋体"/>
      <w:kern w:val="0"/>
      <w:sz w:val="24"/>
      <w:szCs w:val="20"/>
    </w:rPr>
  </w:style>
  <w:style w:type="character" w:customStyle="1" w:styleId="backgroundpage-remove">
    <w:name w:val="backgroundpage-remove"/>
    <w:qFormat/>
    <w:rPr>
      <w:rFonts w:ascii="Times New Roman" w:eastAsia="仿宋_GB2312" w:hAnsi="Times New Roman" w:cs="Times New Roman"/>
    </w:rPr>
  </w:style>
  <w:style w:type="character" w:customStyle="1" w:styleId="icoexcel1">
    <w:name w:val="icoexcel1"/>
    <w:qFormat/>
    <w:rPr>
      <w:rFonts w:ascii="Times New Roman" w:eastAsia="仿宋_GB2312" w:hAnsi="Times New Roman" w:cs="Times New Roman"/>
    </w:rPr>
  </w:style>
  <w:style w:type="character" w:customStyle="1" w:styleId="2CharCharChar">
    <w:name w:val="标题 2 Char Char Char"/>
    <w:uiPriority w:val="99"/>
    <w:qFormat/>
    <w:rPr>
      <w:rFonts w:ascii="Arial" w:eastAsia="黑体" w:hAnsi="Arial" w:cs="Times New Roman"/>
      <w:b/>
      <w:bCs/>
      <w:kern w:val="2"/>
      <w:sz w:val="32"/>
      <w:szCs w:val="32"/>
      <w:lang w:val="en-US" w:eastAsia="zh-CN" w:bidi="ar-SA"/>
    </w:rPr>
  </w:style>
  <w:style w:type="character" w:customStyle="1" w:styleId="affe">
    <w:name w:val="頭言葉 (文字)"/>
    <w:link w:val="afff"/>
    <w:qFormat/>
    <w:rPr>
      <w:rFonts w:ascii="黑体" w:eastAsia="黑体" w:hAnsi="黑体" w:cs="黑体"/>
      <w:iCs/>
    </w:rPr>
  </w:style>
  <w:style w:type="paragraph" w:customStyle="1" w:styleId="afff">
    <w:name w:val="頭言葉"/>
    <w:basedOn w:val="1e"/>
    <w:link w:val="affe"/>
    <w:qFormat/>
    <w:rPr>
      <w:rFonts w:ascii="黑体" w:eastAsia="黑体" w:hAnsi="黑体"/>
      <w:iCs/>
      <w:kern w:val="0"/>
      <w:sz w:val="20"/>
    </w:rPr>
  </w:style>
  <w:style w:type="paragraph" w:customStyle="1" w:styleId="1e">
    <w:name w:val="无间隔1"/>
    <w:link w:val="Char5"/>
    <w:qFormat/>
    <w:pPr>
      <w:widowControl w:val="0"/>
      <w:jc w:val="both"/>
    </w:pPr>
    <w:rPr>
      <w:kern w:val="2"/>
      <w:sz w:val="21"/>
    </w:rPr>
  </w:style>
  <w:style w:type="character" w:customStyle="1" w:styleId="date2">
    <w:name w:val="date2"/>
    <w:qFormat/>
    <w:rPr>
      <w:rFonts w:ascii="Arial" w:eastAsia="仿宋_GB2312" w:hAnsi="Arial" w:cs="Arial" w:hint="default"/>
      <w:sz w:val="15"/>
      <w:szCs w:val="15"/>
    </w:rPr>
  </w:style>
  <w:style w:type="character" w:customStyle="1" w:styleId="time">
    <w:name w:val="time"/>
    <w:qFormat/>
    <w:rPr>
      <w:rFonts w:ascii="Times New Roman" w:eastAsia="仿宋_GB2312" w:hAnsi="Times New Roman" w:cs="Times New Roman"/>
      <w:color w:val="B2B2B2"/>
      <w:sz w:val="21"/>
      <w:szCs w:val="21"/>
    </w:rPr>
  </w:style>
  <w:style w:type="character" w:customStyle="1" w:styleId="221">
    <w:name w:val="正文文本缩进 2 字符2"/>
    <w:link w:val="26"/>
    <w:uiPriority w:val="99"/>
    <w:qFormat/>
    <w:rPr>
      <w:kern w:val="2"/>
      <w:sz w:val="21"/>
      <w:szCs w:val="24"/>
    </w:rPr>
  </w:style>
  <w:style w:type="character" w:customStyle="1" w:styleId="email2">
    <w:name w:val="email2"/>
    <w:qFormat/>
    <w:rPr>
      <w:rFonts w:ascii="Times New Roman" w:eastAsia="仿宋_GB2312" w:hAnsi="Times New Roman" w:cs="Times New Roman"/>
    </w:rPr>
  </w:style>
  <w:style w:type="character" w:customStyle="1" w:styleId="13">
    <w:name w:val="正文缩进 字符1"/>
    <w:link w:val="af"/>
    <w:qFormat/>
    <w:rPr>
      <w:kern w:val="2"/>
      <w:sz w:val="21"/>
    </w:rPr>
  </w:style>
  <w:style w:type="character" w:customStyle="1" w:styleId="font01">
    <w:name w:val="font01"/>
    <w:basedOn w:val="ac"/>
    <w:qFormat/>
    <w:rPr>
      <w:rFonts w:ascii="宋体" w:eastAsia="宋体" w:hAnsi="宋体" w:cs="宋体" w:hint="eastAsia"/>
      <w:b/>
      <w:color w:val="000000"/>
      <w:sz w:val="20"/>
      <w:szCs w:val="20"/>
      <w:u w:val="none"/>
    </w:rPr>
  </w:style>
  <w:style w:type="character" w:customStyle="1" w:styleId="28">
    <w:name w:val="页脚 字符2"/>
    <w:link w:val="af9"/>
    <w:uiPriority w:val="99"/>
    <w:qFormat/>
    <w:rPr>
      <w:kern w:val="2"/>
      <w:sz w:val="18"/>
      <w:szCs w:val="18"/>
    </w:rPr>
  </w:style>
  <w:style w:type="character" w:customStyle="1" w:styleId="HTML1">
    <w:name w:val="HTML 预设格式 字符1"/>
    <w:link w:val="HTML"/>
    <w:uiPriority w:val="99"/>
    <w:qFormat/>
    <w:rPr>
      <w:rFonts w:ascii="宋体" w:hAnsi="宋体" w:cs="宋体"/>
      <w:sz w:val="24"/>
      <w:szCs w:val="24"/>
    </w:rPr>
  </w:style>
  <w:style w:type="character" w:customStyle="1" w:styleId="25">
    <w:name w:val="纯文本 字符2"/>
    <w:link w:val="af6"/>
    <w:qFormat/>
    <w:locked/>
    <w:rPr>
      <w:rFonts w:ascii="宋体" w:hAnsi="Courier New"/>
      <w:kern w:val="2"/>
      <w:sz w:val="21"/>
    </w:rPr>
  </w:style>
  <w:style w:type="character" w:customStyle="1" w:styleId="Char6">
    <w:name w:val="一级目录 Char"/>
    <w:link w:val="a2"/>
    <w:qFormat/>
    <w:rPr>
      <w:rFonts w:ascii="Calibri" w:hAnsi="Calibri"/>
      <w:b/>
      <w:kern w:val="2"/>
      <w:sz w:val="32"/>
      <w:szCs w:val="21"/>
    </w:rPr>
  </w:style>
  <w:style w:type="paragraph" w:customStyle="1" w:styleId="a2">
    <w:name w:val="一级目录"/>
    <w:basedOn w:val="aa"/>
    <w:link w:val="Char6"/>
    <w:qFormat/>
    <w:pPr>
      <w:pageBreakBefore/>
      <w:numPr>
        <w:numId w:val="5"/>
      </w:numPr>
      <w:spacing w:line="300" w:lineRule="auto"/>
      <w:jc w:val="left"/>
      <w:outlineLvl w:val="1"/>
    </w:pPr>
    <w:rPr>
      <w:rFonts w:ascii="Calibri" w:hAnsi="Calibri"/>
      <w:b/>
      <w:sz w:val="32"/>
      <w:szCs w:val="21"/>
    </w:rPr>
  </w:style>
  <w:style w:type="character" w:customStyle="1" w:styleId="1f">
    <w:name w:val="批注文字 字符1"/>
    <w:qFormat/>
    <w:rPr>
      <w:rFonts w:ascii="Calibri" w:hAnsi="Calibri" w:cs="Times New Roman"/>
      <w:sz w:val="21"/>
    </w:rPr>
  </w:style>
  <w:style w:type="character" w:customStyle="1" w:styleId="CharChar1">
    <w:name w:val="Char Char1"/>
    <w:qFormat/>
    <w:rPr>
      <w:rFonts w:ascii="Times New Roman" w:eastAsia="宋体" w:hAnsi="Times New Roman" w:cs="Times New Roman"/>
      <w:b/>
      <w:kern w:val="2"/>
      <w:sz w:val="32"/>
      <w:lang w:val="en-US" w:eastAsia="zh-CN"/>
    </w:rPr>
  </w:style>
  <w:style w:type="character" w:customStyle="1" w:styleId="1CharChar">
    <w:name w:val="列表1 Char Char"/>
    <w:link w:val="1f0"/>
    <w:qFormat/>
    <w:rPr>
      <w:rFonts w:ascii="Century" w:hAnsi="Century"/>
      <w:szCs w:val="21"/>
    </w:rPr>
  </w:style>
  <w:style w:type="paragraph" w:customStyle="1" w:styleId="1f0">
    <w:name w:val="列表1"/>
    <w:basedOn w:val="aa"/>
    <w:link w:val="1CharChar"/>
    <w:qFormat/>
    <w:pPr>
      <w:tabs>
        <w:tab w:val="left" w:pos="3660"/>
      </w:tabs>
      <w:spacing w:line="360" w:lineRule="auto"/>
      <w:ind w:left="3660" w:hanging="420"/>
      <w:jc w:val="left"/>
    </w:pPr>
    <w:rPr>
      <w:rFonts w:ascii="Century" w:hAnsi="Century"/>
      <w:kern w:val="0"/>
      <w:sz w:val="20"/>
      <w:szCs w:val="21"/>
    </w:rPr>
  </w:style>
  <w:style w:type="character" w:customStyle="1" w:styleId="name">
    <w:name w:val="name"/>
    <w:qFormat/>
    <w:rPr>
      <w:rFonts w:ascii="Times New Roman" w:eastAsia="仿宋_GB2312" w:hAnsi="Times New Roman" w:cs="Times New Roman"/>
    </w:rPr>
  </w:style>
  <w:style w:type="character" w:customStyle="1" w:styleId="91">
    <w:name w:val="标题 9 字符1"/>
    <w:link w:val="9"/>
    <w:qFormat/>
    <w:rPr>
      <w:rFonts w:ascii="Arial" w:eastAsia="黑体" w:hAnsi="Arial"/>
      <w:szCs w:val="21"/>
    </w:rPr>
  </w:style>
  <w:style w:type="character" w:customStyle="1" w:styleId="more11">
    <w:name w:val="more11"/>
    <w:qFormat/>
    <w:rPr>
      <w:rFonts w:ascii="Times New Roman" w:eastAsia="仿宋_GB2312" w:hAnsi="Times New Roman" w:cs="Times New Roman"/>
      <w:sz w:val="24"/>
      <w:szCs w:val="24"/>
    </w:rPr>
  </w:style>
  <w:style w:type="character" w:customStyle="1" w:styleId="Char7">
    <w:name w:val="标书内容 Char"/>
    <w:link w:val="afff0"/>
    <w:uiPriority w:val="99"/>
    <w:qFormat/>
    <w:locked/>
    <w:rPr>
      <w:kern w:val="2"/>
      <w:sz w:val="21"/>
    </w:rPr>
  </w:style>
  <w:style w:type="paragraph" w:customStyle="1" w:styleId="afff0">
    <w:name w:val="标书内容"/>
    <w:basedOn w:val="aa"/>
    <w:link w:val="Char7"/>
    <w:uiPriority w:val="99"/>
    <w:qFormat/>
    <w:pPr>
      <w:spacing w:line="360" w:lineRule="auto"/>
      <w:ind w:firstLineChars="200" w:firstLine="480"/>
    </w:pPr>
    <w:rPr>
      <w:szCs w:val="20"/>
    </w:rPr>
  </w:style>
  <w:style w:type="character" w:customStyle="1" w:styleId="jianju1">
    <w:name w:val="jianju1"/>
    <w:qFormat/>
  </w:style>
  <w:style w:type="character" w:customStyle="1" w:styleId="icovideo1">
    <w:name w:val="icovideo1"/>
    <w:qFormat/>
    <w:rPr>
      <w:rFonts w:ascii="Times New Roman" w:eastAsia="仿宋_GB2312" w:hAnsi="Times New Roman" w:cs="Times New Roman"/>
    </w:rPr>
  </w:style>
  <w:style w:type="character" w:customStyle="1" w:styleId="7CharChar">
    <w:name w:val="样式7 Char Char"/>
    <w:link w:val="7"/>
    <w:qFormat/>
    <w:rPr>
      <w:rFonts w:eastAsia="仿宋_GB2312"/>
      <w:b/>
      <w:bCs/>
      <w:szCs w:val="24"/>
    </w:rPr>
  </w:style>
  <w:style w:type="paragraph" w:customStyle="1" w:styleId="7">
    <w:name w:val="样式7"/>
    <w:basedOn w:val="70"/>
    <w:link w:val="7CharChar"/>
    <w:qFormat/>
    <w:pPr>
      <w:numPr>
        <w:ilvl w:val="4"/>
        <w:numId w:val="4"/>
      </w:numPr>
      <w:tabs>
        <w:tab w:val="left" w:pos="1008"/>
      </w:tabs>
    </w:pPr>
    <w:rPr>
      <w:rFonts w:eastAsia="仿宋_GB2312"/>
      <w:sz w:val="20"/>
    </w:rPr>
  </w:style>
  <w:style w:type="character" w:customStyle="1" w:styleId="310">
    <w:name w:val="正文文本 3 字符1"/>
    <w:link w:val="33"/>
    <w:qFormat/>
    <w:rPr>
      <w:kern w:val="2"/>
      <w:sz w:val="16"/>
      <w:szCs w:val="16"/>
    </w:rPr>
  </w:style>
  <w:style w:type="character" w:customStyle="1" w:styleId="apple-converted-space">
    <w:name w:val="apple-converted-space"/>
    <w:qFormat/>
    <w:rPr>
      <w:rFonts w:ascii="Times New Roman" w:eastAsia="仿宋_GB2312" w:hAnsi="Times New Roman" w:cs="Times New Roman"/>
    </w:rPr>
  </w:style>
  <w:style w:type="character" w:customStyle="1" w:styleId="1f1">
    <w:name w:val="页脚 字符1"/>
    <w:qFormat/>
    <w:rPr>
      <w:rFonts w:ascii="Times New Roman" w:eastAsia="仿宋_GB2312" w:hAnsi="Times New Roman" w:cs="Times New Roman"/>
      <w:sz w:val="18"/>
      <w:szCs w:val="18"/>
    </w:rPr>
  </w:style>
  <w:style w:type="character" w:customStyle="1" w:styleId="v151">
    <w:name w:val="v151"/>
    <w:qFormat/>
    <w:rPr>
      <w:rFonts w:ascii="Times New Roman" w:eastAsia="仿宋_GB2312" w:hAnsi="Times New Roman" w:cs="Times New Roman"/>
      <w:sz w:val="18"/>
    </w:rPr>
  </w:style>
  <w:style w:type="character" w:customStyle="1" w:styleId="time1">
    <w:name w:val="time1"/>
    <w:qFormat/>
    <w:rPr>
      <w:rFonts w:ascii="Times New Roman" w:eastAsia="仿宋_GB2312" w:hAnsi="Times New Roman" w:cs="Times New Roman"/>
      <w:color w:val="B2B2B2"/>
      <w:sz w:val="21"/>
      <w:szCs w:val="21"/>
    </w:rPr>
  </w:style>
  <w:style w:type="character" w:customStyle="1" w:styleId="2e">
    <w:name w:val="批注主题 字符2"/>
    <w:link w:val="aff1"/>
    <w:uiPriority w:val="99"/>
    <w:semiHidden/>
    <w:qFormat/>
    <w:rPr>
      <w:b/>
      <w:bCs/>
      <w:kern w:val="2"/>
      <w:sz w:val="21"/>
      <w:szCs w:val="24"/>
    </w:rPr>
  </w:style>
  <w:style w:type="character" w:customStyle="1" w:styleId="r">
    <w:name w:val="r"/>
    <w:qFormat/>
    <w:rPr>
      <w:rFonts w:ascii="Times New Roman" w:eastAsia="仿宋_GB2312" w:hAnsi="Times New Roman" w:cs="Times New Roman"/>
    </w:rPr>
  </w:style>
  <w:style w:type="character" w:customStyle="1" w:styleId="red1">
    <w:name w:val="red1"/>
    <w:qFormat/>
    <w:rPr>
      <w:rFonts w:ascii="Times New Roman" w:eastAsia="仿宋_GB2312" w:hAnsi="Times New Roman" w:cs="Times New Roman"/>
      <w:color w:val="FF0000"/>
    </w:rPr>
  </w:style>
  <w:style w:type="character" w:customStyle="1" w:styleId="abstr">
    <w:name w:val="abstr"/>
    <w:qFormat/>
    <w:rPr>
      <w:rFonts w:ascii="Times New Roman" w:eastAsia="仿宋_GB2312" w:hAnsi="Times New Roman" w:cs="Times New Roman"/>
      <w:sz w:val="21"/>
      <w:szCs w:val="21"/>
    </w:rPr>
  </w:style>
  <w:style w:type="character" w:customStyle="1" w:styleId="1f2">
    <w:name w:val="页码1"/>
    <w:qFormat/>
    <w:rPr>
      <w:rFonts w:ascii="Times New Roman" w:eastAsia="仿宋_GB2312" w:hAnsi="Times New Roman" w:cs="Times New Roman"/>
    </w:rPr>
  </w:style>
  <w:style w:type="character" w:customStyle="1" w:styleId="num2">
    <w:name w:val="num2"/>
    <w:qFormat/>
    <w:rPr>
      <w:rFonts w:ascii="Times New Roman" w:eastAsia="仿宋_GB2312" w:hAnsi="Times New Roman" w:cs="Times New Roman"/>
      <w:color w:val="666666"/>
      <w:sz w:val="21"/>
      <w:szCs w:val="21"/>
    </w:rPr>
  </w:style>
  <w:style w:type="character" w:customStyle="1" w:styleId="H2Char">
    <w:name w:val="H2 Char"/>
    <w:qFormat/>
    <w:rPr>
      <w:rFonts w:ascii="Arial" w:eastAsia="宋体" w:hAnsi="Arial" w:cs="Times New Roman"/>
      <w:kern w:val="2"/>
      <w:sz w:val="28"/>
      <w:lang w:val="en-US" w:eastAsia="zh-CN"/>
    </w:rPr>
  </w:style>
  <w:style w:type="character" w:customStyle="1" w:styleId="current5">
    <w:name w:val="current5"/>
    <w:qFormat/>
    <w:rPr>
      <w:rFonts w:ascii="Times New Roman" w:eastAsia="仿宋_GB2312" w:hAnsi="Times New Roman" w:cs="Times New Roman"/>
    </w:rPr>
  </w:style>
  <w:style w:type="character" w:customStyle="1" w:styleId="link-list">
    <w:name w:val="link-list"/>
    <w:qFormat/>
    <w:rPr>
      <w:rFonts w:ascii="Times New Roman" w:eastAsia="仿宋_GB2312" w:hAnsi="Times New Roman" w:cs="Times New Roman"/>
      <w:sz w:val="21"/>
      <w:szCs w:val="21"/>
    </w:rPr>
  </w:style>
  <w:style w:type="character" w:customStyle="1" w:styleId="TableHeadingCharChar">
    <w:name w:val="Table Heading Char Char"/>
    <w:qFormat/>
    <w:rPr>
      <w:rFonts w:ascii="Arial" w:eastAsia="黑体" w:hAnsi="Arial" w:cs="Times New Roman"/>
      <w:kern w:val="2"/>
      <w:sz w:val="18"/>
      <w:lang w:val="en-US" w:eastAsia="zh-CN"/>
    </w:rPr>
  </w:style>
  <w:style w:type="character" w:customStyle="1" w:styleId="1f3">
    <w:name w:val="批注引用1"/>
    <w:qFormat/>
    <w:rPr>
      <w:rFonts w:ascii="Times New Roman" w:eastAsia="仿宋_GB2312" w:hAnsi="Times New Roman" w:cs="Times New Roman"/>
      <w:sz w:val="21"/>
      <w:szCs w:val="21"/>
    </w:rPr>
  </w:style>
  <w:style w:type="character" w:customStyle="1" w:styleId="font51">
    <w:name w:val="font51"/>
    <w:qFormat/>
    <w:rPr>
      <w:rFonts w:ascii="Adobe 仿宋 Std R" w:eastAsia="Adobe 仿宋 Std R" w:hAnsi="Adobe 仿宋 Std R" w:cs="Adobe 仿宋 Std R"/>
      <w:b/>
      <w:color w:val="000000"/>
      <w:sz w:val="20"/>
      <w:szCs w:val="20"/>
      <w:u w:val="none"/>
    </w:rPr>
  </w:style>
  <w:style w:type="character" w:customStyle="1" w:styleId="mail">
    <w:name w:val="mail"/>
    <w:qFormat/>
    <w:rPr>
      <w:rFonts w:ascii="Times New Roman" w:eastAsia="仿宋_GB2312" w:hAnsi="Times New Roman" w:cs="Times New Roman"/>
      <w:color w:val="333333"/>
      <w:sz w:val="24"/>
      <w:szCs w:val="24"/>
    </w:rPr>
  </w:style>
  <w:style w:type="character" w:customStyle="1" w:styleId="font41">
    <w:name w:val="font41"/>
    <w:qFormat/>
    <w:rPr>
      <w:rFonts w:ascii="宋体" w:eastAsia="宋体" w:hAnsi="宋体" w:cs="宋体" w:hint="eastAsia"/>
      <w:color w:val="FF0000"/>
      <w:sz w:val="22"/>
      <w:szCs w:val="22"/>
      <w:u w:val="none"/>
    </w:rPr>
  </w:style>
  <w:style w:type="character" w:customStyle="1" w:styleId="16">
    <w:name w:val="日期 字符1"/>
    <w:link w:val="af7"/>
    <w:qFormat/>
    <w:rPr>
      <w:sz w:val="28"/>
    </w:rPr>
  </w:style>
  <w:style w:type="character" w:customStyle="1" w:styleId="datatype">
    <w:name w:val="datatype"/>
    <w:qFormat/>
    <w:rPr>
      <w:rFonts w:ascii="Times New Roman" w:eastAsia="仿宋_GB2312" w:hAnsi="Times New Roman" w:cs="Times New Roman"/>
      <w:color w:val="9E9E9E"/>
    </w:rPr>
  </w:style>
  <w:style w:type="character" w:customStyle="1" w:styleId="Char8">
    <w:name w:val="三级目录 Char"/>
    <w:link w:val="a4"/>
    <w:qFormat/>
    <w:rPr>
      <w:rFonts w:ascii="Calibri" w:hAnsi="Calibri"/>
      <w:b/>
      <w:kern w:val="2"/>
      <w:sz w:val="28"/>
      <w:szCs w:val="21"/>
    </w:rPr>
  </w:style>
  <w:style w:type="paragraph" w:customStyle="1" w:styleId="a4">
    <w:name w:val="三级目录"/>
    <w:basedOn w:val="aa"/>
    <w:link w:val="Char8"/>
    <w:qFormat/>
    <w:pPr>
      <w:numPr>
        <w:ilvl w:val="2"/>
        <w:numId w:val="5"/>
      </w:numPr>
      <w:spacing w:line="300" w:lineRule="auto"/>
      <w:jc w:val="left"/>
      <w:outlineLvl w:val="3"/>
    </w:pPr>
    <w:rPr>
      <w:rFonts w:ascii="Calibri" w:hAnsi="Calibri"/>
      <w:b/>
      <w:sz w:val="28"/>
      <w:szCs w:val="21"/>
    </w:rPr>
  </w:style>
  <w:style w:type="character" w:customStyle="1" w:styleId="icovideo">
    <w:name w:val="icovideo"/>
    <w:qFormat/>
    <w:rPr>
      <w:rFonts w:ascii="Times New Roman" w:eastAsia="仿宋_GB2312" w:hAnsi="Times New Roman" w:cs="Times New Roman"/>
    </w:rPr>
  </w:style>
  <w:style w:type="character" w:customStyle="1" w:styleId="faq">
    <w:name w:val="faq"/>
    <w:qFormat/>
    <w:rPr>
      <w:rFonts w:ascii="Times New Roman" w:eastAsia="仿宋_GB2312" w:hAnsi="Times New Roman" w:cs="Times New Roman"/>
      <w:color w:val="333333"/>
      <w:sz w:val="24"/>
      <w:szCs w:val="24"/>
    </w:rPr>
  </w:style>
  <w:style w:type="character" w:customStyle="1" w:styleId="AAAAChar">
    <w:name w:val="A.A.A.A Char"/>
    <w:link w:val="AAAA"/>
    <w:qFormat/>
    <w:rPr>
      <w:rFonts w:ascii="Calibri" w:hAnsi="Calibri"/>
      <w:kern w:val="44"/>
      <w:sz w:val="28"/>
      <w:szCs w:val="28"/>
    </w:rPr>
  </w:style>
  <w:style w:type="paragraph" w:customStyle="1" w:styleId="AAAA">
    <w:name w:val="A.A.A.A"/>
    <w:basedOn w:val="aa"/>
    <w:link w:val="AAAAChar"/>
    <w:qFormat/>
    <w:pPr>
      <w:ind w:left="1275" w:hanging="1275"/>
    </w:pPr>
    <w:rPr>
      <w:rFonts w:ascii="Calibri" w:hAnsi="Calibri"/>
      <w:kern w:val="44"/>
      <w:sz w:val="28"/>
      <w:szCs w:val="28"/>
    </w:rPr>
  </w:style>
  <w:style w:type="character" w:customStyle="1" w:styleId="1f4">
    <w:name w:val="页眉 字符1"/>
    <w:qFormat/>
    <w:rPr>
      <w:rFonts w:ascii="Times New Roman" w:eastAsia="仿宋_GB2312" w:hAnsi="Times New Roman" w:cs="Times New Roman"/>
      <w:sz w:val="18"/>
      <w:szCs w:val="18"/>
    </w:rPr>
  </w:style>
  <w:style w:type="character" w:customStyle="1" w:styleId="a121">
    <w:name w:val="a121"/>
    <w:qFormat/>
    <w:rPr>
      <w:sz w:val="24"/>
      <w:szCs w:val="24"/>
    </w:rPr>
  </w:style>
  <w:style w:type="character" w:customStyle="1" w:styleId="yearspan">
    <w:name w:val="year_span"/>
    <w:qFormat/>
    <w:rPr>
      <w:rFonts w:ascii="Times New Roman" w:eastAsia="仿宋_GB2312" w:hAnsi="Times New Roman" w:cs="Times New Roman"/>
      <w:color w:val="7F7F7F"/>
      <w:sz w:val="60"/>
      <w:szCs w:val="60"/>
    </w:rPr>
  </w:style>
  <w:style w:type="character" w:customStyle="1" w:styleId="Char9">
    <w:name w:val="正文 + 三号 Char"/>
    <w:qFormat/>
    <w:rPr>
      <w:rFonts w:ascii="Times New Roman" w:eastAsia="宋体" w:hAnsi="Times New Roman" w:cs="Times New Roman"/>
      <w:kern w:val="2"/>
      <w:sz w:val="21"/>
      <w:lang w:val="en-US" w:eastAsia="zh-CN"/>
    </w:rPr>
  </w:style>
  <w:style w:type="character" w:customStyle="1" w:styleId="current">
    <w:name w:val="current"/>
    <w:qFormat/>
    <w:rPr>
      <w:rFonts w:ascii="Times New Roman" w:eastAsia="仿宋_GB2312" w:hAnsi="Times New Roman" w:cs="Times New Roman"/>
    </w:rPr>
  </w:style>
  <w:style w:type="character" w:customStyle="1" w:styleId="leftnavicon1">
    <w:name w:val="left_nav_icon1"/>
    <w:qFormat/>
    <w:rPr>
      <w:rFonts w:ascii="Times New Roman" w:eastAsia="仿宋_GB2312" w:hAnsi="Times New Roman" w:cs="Times New Roman"/>
      <w:vanish/>
      <w:shd w:val="clear" w:color="auto" w:fill="BBBBBB"/>
    </w:rPr>
  </w:style>
  <w:style w:type="character" w:customStyle="1" w:styleId="23">
    <w:name w:val="批注文字 字符2"/>
    <w:link w:val="af3"/>
    <w:uiPriority w:val="99"/>
    <w:qFormat/>
    <w:rPr>
      <w:kern w:val="2"/>
      <w:sz w:val="21"/>
      <w:szCs w:val="24"/>
    </w:rPr>
  </w:style>
  <w:style w:type="character" w:customStyle="1" w:styleId="6CharChar">
    <w:name w:val="样式6 Char Char"/>
    <w:link w:val="62"/>
    <w:qFormat/>
    <w:rPr>
      <w:rFonts w:ascii="Arial" w:hAnsi="Arial"/>
      <w:b/>
      <w:bCs/>
      <w:szCs w:val="24"/>
    </w:rPr>
  </w:style>
  <w:style w:type="paragraph" w:customStyle="1" w:styleId="62">
    <w:name w:val="样式6"/>
    <w:basedOn w:val="4"/>
    <w:link w:val="6CharChar"/>
    <w:qFormat/>
    <w:pPr>
      <w:numPr>
        <w:numId w:val="0"/>
      </w:numPr>
      <w:ind w:left="851" w:hanging="851"/>
    </w:pPr>
    <w:rPr>
      <w:rFonts w:eastAsia="宋体"/>
    </w:rPr>
  </w:style>
  <w:style w:type="character" w:customStyle="1" w:styleId="14">
    <w:name w:val="文档结构图 字符1"/>
    <w:link w:val="af2"/>
    <w:uiPriority w:val="99"/>
    <w:qFormat/>
    <w:rPr>
      <w:rFonts w:ascii="Heiti SC Light" w:eastAsia="Times New Roman" w:hAnsi="Cambria"/>
    </w:rPr>
  </w:style>
  <w:style w:type="character" w:customStyle="1" w:styleId="rightnavicon1">
    <w:name w:val="right_nav_icon1"/>
    <w:qFormat/>
    <w:rPr>
      <w:rFonts w:ascii="Times New Roman" w:eastAsia="仿宋_GB2312" w:hAnsi="Times New Roman" w:cs="Times New Roman"/>
    </w:rPr>
  </w:style>
  <w:style w:type="character" w:customStyle="1" w:styleId="Chara">
    <w:name w:val="缩进 Char"/>
    <w:link w:val="afff1"/>
    <w:qFormat/>
    <w:rPr>
      <w:rFonts w:ascii="Verdana" w:hAnsi="Verdana"/>
      <w:szCs w:val="24"/>
    </w:rPr>
  </w:style>
  <w:style w:type="paragraph" w:customStyle="1" w:styleId="afff1">
    <w:name w:val="缩进"/>
    <w:basedOn w:val="aa"/>
    <w:link w:val="Chara"/>
    <w:qFormat/>
    <w:pPr>
      <w:adjustRightInd w:val="0"/>
      <w:snapToGrid w:val="0"/>
      <w:spacing w:beforeLines="50" w:afterLines="50" w:line="360" w:lineRule="auto"/>
      <w:ind w:firstLineChars="200" w:firstLine="480"/>
    </w:pPr>
    <w:rPr>
      <w:rFonts w:ascii="Verdana" w:hAnsi="Verdana"/>
      <w:kern w:val="0"/>
      <w:sz w:val="20"/>
    </w:rPr>
  </w:style>
  <w:style w:type="character" w:customStyle="1" w:styleId="81">
    <w:name w:val="标题 8 字符1"/>
    <w:link w:val="8"/>
    <w:qFormat/>
    <w:rPr>
      <w:rFonts w:ascii="Arial" w:eastAsia="黑体" w:hAnsi="Arial"/>
      <w:sz w:val="24"/>
    </w:rPr>
  </w:style>
  <w:style w:type="character" w:customStyle="1" w:styleId="leftnavicon2">
    <w:name w:val="left_nav_icon2"/>
    <w:qFormat/>
    <w:rPr>
      <w:rFonts w:ascii="Times New Roman" w:eastAsia="仿宋_GB2312" w:hAnsi="Times New Roman" w:cs="Times New Roman"/>
    </w:rPr>
  </w:style>
  <w:style w:type="character" w:customStyle="1" w:styleId="leftnavicon">
    <w:name w:val="left_nav_icon"/>
    <w:qFormat/>
    <w:rPr>
      <w:rFonts w:ascii="Times New Roman" w:eastAsia="仿宋_GB2312" w:hAnsi="Times New Roman" w:cs="Times New Roman"/>
    </w:rPr>
  </w:style>
  <w:style w:type="character" w:customStyle="1" w:styleId="1Char0">
    <w:name w:val="标题1级（新） Char"/>
    <w:link w:val="1f5"/>
    <w:qFormat/>
    <w:rPr>
      <w:rFonts w:ascii="微软雅黑" w:eastAsia="微软雅黑" w:hAnsi="Arial"/>
      <w:b/>
      <w:bCs/>
      <w:sz w:val="32"/>
    </w:rPr>
  </w:style>
  <w:style w:type="paragraph" w:customStyle="1" w:styleId="1f5">
    <w:name w:val="标题1级（新）"/>
    <w:basedOn w:val="22"/>
    <w:link w:val="1Char0"/>
    <w:qFormat/>
    <w:pPr>
      <w:spacing w:before="0" w:after="0" w:line="360" w:lineRule="auto"/>
      <w:jc w:val="center"/>
    </w:pPr>
    <w:rPr>
      <w:rFonts w:ascii="微软雅黑" w:eastAsia="微软雅黑"/>
      <w:kern w:val="0"/>
      <w:szCs w:val="20"/>
    </w:rPr>
  </w:style>
  <w:style w:type="character" w:customStyle="1" w:styleId="icoword">
    <w:name w:val="icoword"/>
    <w:qFormat/>
    <w:rPr>
      <w:rFonts w:ascii="Times New Roman" w:eastAsia="仿宋_GB2312" w:hAnsi="Times New Roman" w:cs="Times New Roman"/>
    </w:rPr>
  </w:style>
  <w:style w:type="character" w:customStyle="1" w:styleId="61">
    <w:name w:val="标题 6 字符1"/>
    <w:link w:val="6"/>
    <w:qFormat/>
    <w:rPr>
      <w:rFonts w:ascii="Cambria" w:hAnsi="Cambria"/>
      <w:b/>
      <w:bCs/>
      <w:sz w:val="24"/>
      <w:szCs w:val="24"/>
    </w:rPr>
  </w:style>
  <w:style w:type="character" w:customStyle="1" w:styleId="311">
    <w:name w:val="正文文本缩进 3 字符1"/>
    <w:link w:val="37"/>
    <w:qFormat/>
    <w:rPr>
      <w:kern w:val="2"/>
      <w:sz w:val="16"/>
      <w:szCs w:val="16"/>
    </w:rPr>
  </w:style>
  <w:style w:type="character" w:customStyle="1" w:styleId="backgroundpage-edit">
    <w:name w:val="backgroundpage-edit"/>
    <w:qFormat/>
    <w:rPr>
      <w:rFonts w:ascii="Times New Roman" w:eastAsia="仿宋_GB2312" w:hAnsi="Times New Roman" w:cs="Times New Roman"/>
    </w:rPr>
  </w:style>
  <w:style w:type="character" w:customStyle="1" w:styleId="icoword1">
    <w:name w:val="icoword1"/>
    <w:qFormat/>
    <w:rPr>
      <w:rFonts w:ascii="Times New Roman" w:eastAsia="仿宋_GB2312" w:hAnsi="Times New Roman" w:cs="Times New Roman"/>
    </w:rPr>
  </w:style>
  <w:style w:type="character" w:customStyle="1" w:styleId="Charb">
    <w:name w:val="正文－正式 Char"/>
    <w:link w:val="afff2"/>
    <w:qFormat/>
    <w:rPr>
      <w:sz w:val="28"/>
      <w:szCs w:val="28"/>
    </w:rPr>
  </w:style>
  <w:style w:type="paragraph" w:customStyle="1" w:styleId="afff2">
    <w:name w:val="正文－正式"/>
    <w:basedOn w:val="aa"/>
    <w:link w:val="Charb"/>
    <w:qFormat/>
    <w:pPr>
      <w:ind w:firstLine="540"/>
    </w:pPr>
    <w:rPr>
      <w:kern w:val="0"/>
      <w:sz w:val="28"/>
      <w:szCs w:val="28"/>
    </w:rPr>
  </w:style>
  <w:style w:type="character" w:customStyle="1" w:styleId="212">
    <w:name w:val="正文文本缩进 2 字符1"/>
    <w:qFormat/>
    <w:rPr>
      <w:rFonts w:ascii="Times New Roman" w:hAnsi="Times New Roman" w:cs="Times New Roman"/>
      <w:sz w:val="28"/>
    </w:rPr>
  </w:style>
  <w:style w:type="character" w:customStyle="1" w:styleId="icopdf1">
    <w:name w:val="icopdf1"/>
    <w:qFormat/>
    <w:rPr>
      <w:rFonts w:ascii="Times New Roman" w:eastAsia="仿宋_GB2312" w:hAnsi="Times New Roman" w:cs="Times New Roman"/>
    </w:rPr>
  </w:style>
  <w:style w:type="character" w:customStyle="1" w:styleId="15">
    <w:name w:val="正文文本缩进 字符1"/>
    <w:link w:val="af4"/>
    <w:qFormat/>
    <w:rPr>
      <w:rFonts w:ascii="仿宋_GB2312" w:eastAsia="仿宋_GB2312"/>
      <w:sz w:val="28"/>
    </w:rPr>
  </w:style>
  <w:style w:type="character" w:customStyle="1" w:styleId="AChar">
    <w:name w:val="A 样式 正文 Char"/>
    <w:link w:val="Afff3"/>
    <w:qFormat/>
    <w:rPr>
      <w:rFonts w:ascii="宋体" w:hAnsi="宋体"/>
      <w:sz w:val="24"/>
    </w:rPr>
  </w:style>
  <w:style w:type="paragraph" w:customStyle="1" w:styleId="Afff3">
    <w:name w:val="A 样式 正文"/>
    <w:basedOn w:val="aa"/>
    <w:link w:val="AChar"/>
    <w:qFormat/>
    <w:pPr>
      <w:spacing w:line="360" w:lineRule="auto"/>
      <w:ind w:firstLineChars="200" w:firstLine="480"/>
    </w:pPr>
    <w:rPr>
      <w:rFonts w:ascii="宋体" w:hAnsi="宋体"/>
      <w:kern w:val="0"/>
      <w:sz w:val="24"/>
      <w:szCs w:val="20"/>
    </w:rPr>
  </w:style>
  <w:style w:type="character" w:customStyle="1" w:styleId="18">
    <w:name w:val="脚注文本 字符1"/>
    <w:link w:val="afd"/>
    <w:qFormat/>
    <w:rPr>
      <w:rFonts w:eastAsia="楷体"/>
      <w:sz w:val="18"/>
      <w:szCs w:val="18"/>
    </w:rPr>
  </w:style>
  <w:style w:type="character" w:customStyle="1" w:styleId="on6">
    <w:name w:val="on6"/>
    <w:qFormat/>
    <w:rPr>
      <w:rFonts w:ascii="Times New Roman" w:eastAsia="仿宋_GB2312" w:hAnsi="Times New Roman" w:cs="Times New Roman"/>
    </w:rPr>
  </w:style>
  <w:style w:type="character" w:customStyle="1" w:styleId="TableTextCharCharCharChar">
    <w:name w:val="Table Text Char Char Char Char"/>
    <w:qFormat/>
    <w:rPr>
      <w:rFonts w:ascii="Arial" w:eastAsia="仿宋_GB2312" w:hAnsi="Arial" w:cs="Times New Roman"/>
      <w:kern w:val="2"/>
      <w:sz w:val="18"/>
      <w:lang w:val="en-US" w:eastAsia="zh-CN" w:bidi="ar-SA"/>
    </w:rPr>
  </w:style>
  <w:style w:type="character" w:customStyle="1" w:styleId="text4">
    <w:name w:val="text4"/>
    <w:qFormat/>
    <w:rPr>
      <w:rFonts w:ascii="Times New Roman" w:eastAsia="仿宋_GB2312" w:hAnsi="Times New Roman" w:cs="Times New Roman"/>
      <w:color w:val="333333"/>
      <w:sz w:val="18"/>
      <w:szCs w:val="18"/>
    </w:rPr>
  </w:style>
  <w:style w:type="character" w:customStyle="1" w:styleId="titlespan">
    <w:name w:val="title_span"/>
    <w:qFormat/>
    <w:rPr>
      <w:rFonts w:ascii="Times New Roman" w:eastAsia="仿宋_GB2312" w:hAnsi="Times New Roman" w:cs="Times New Roman"/>
    </w:rPr>
  </w:style>
  <w:style w:type="character" w:customStyle="1" w:styleId="3Char1">
    <w:name w:val="正文文本缩进 3 Char1"/>
    <w:qFormat/>
    <w:rPr>
      <w:rFonts w:ascii="黑体" w:eastAsia="黑体"/>
      <w:sz w:val="28"/>
    </w:rPr>
  </w:style>
  <w:style w:type="character" w:customStyle="1" w:styleId="centernavicon">
    <w:name w:val="center_nav_icon"/>
    <w:qFormat/>
    <w:rPr>
      <w:rFonts w:ascii="Times New Roman" w:eastAsia="仿宋_GB2312" w:hAnsi="Times New Roman" w:cs="Times New Roman"/>
      <w:color w:val="FFFFFF"/>
      <w:shd w:val="clear" w:color="auto" w:fill="BBBBBB"/>
    </w:rPr>
  </w:style>
  <w:style w:type="character" w:customStyle="1" w:styleId="query-btn">
    <w:name w:val="query-btn"/>
    <w:qFormat/>
    <w:rPr>
      <w:rFonts w:ascii="Times New Roman" w:eastAsia="仿宋_GB2312" w:hAnsi="Times New Roman" w:cs="Times New Roman"/>
    </w:rPr>
  </w:style>
  <w:style w:type="character" w:customStyle="1" w:styleId="Char13">
    <w:name w:val="标题 Char1"/>
    <w:qFormat/>
    <w:rPr>
      <w:rFonts w:ascii="Cambria" w:hAnsi="Cambria" w:cs="Times New Roman"/>
      <w:b/>
      <w:bCs/>
      <w:kern w:val="2"/>
      <w:sz w:val="32"/>
      <w:szCs w:val="32"/>
    </w:rPr>
  </w:style>
  <w:style w:type="character" w:customStyle="1" w:styleId="1CharChar0">
    <w:name w:val="正文1 Char Char"/>
    <w:link w:val="1f6"/>
    <w:qFormat/>
  </w:style>
  <w:style w:type="paragraph" w:customStyle="1" w:styleId="1f6">
    <w:name w:val="正文1"/>
    <w:basedOn w:val="aa"/>
    <w:link w:val="1CharChar0"/>
    <w:qFormat/>
    <w:pPr>
      <w:spacing w:line="300" w:lineRule="auto"/>
      <w:ind w:firstLineChars="200" w:firstLine="200"/>
    </w:pPr>
    <w:rPr>
      <w:kern w:val="0"/>
      <w:sz w:val="20"/>
      <w:szCs w:val="20"/>
    </w:rPr>
  </w:style>
  <w:style w:type="character" w:customStyle="1" w:styleId="074Char1">
    <w:name w:val="标书正文:  0.74 厘米 Char1"/>
    <w:qFormat/>
    <w:rPr>
      <w:rFonts w:ascii="Times New Roman" w:eastAsia="宋体" w:hAnsi="Times New Roman" w:cs="Times New Roman"/>
      <w:kern w:val="2"/>
      <w:sz w:val="24"/>
      <w:lang w:val="en-US" w:eastAsia="zh-CN"/>
    </w:rPr>
  </w:style>
  <w:style w:type="character" w:customStyle="1" w:styleId="on5">
    <w:name w:val="on5"/>
    <w:qFormat/>
    <w:rPr>
      <w:rFonts w:ascii="Times New Roman" w:eastAsia="仿宋_GB2312" w:hAnsi="Times New Roman" w:cs="Times New Roman"/>
      <w:shd w:val="clear" w:color="auto" w:fill="EEEEEE"/>
    </w:rPr>
  </w:style>
  <w:style w:type="character" w:customStyle="1" w:styleId="32">
    <w:name w:val="标题 3 字符2"/>
    <w:link w:val="30"/>
    <w:qFormat/>
    <w:rPr>
      <w:b/>
      <w:bCs/>
      <w:kern w:val="2"/>
      <w:sz w:val="32"/>
      <w:szCs w:val="32"/>
    </w:rPr>
  </w:style>
  <w:style w:type="character" w:customStyle="1" w:styleId="-1">
    <w:name w:val="彩色列表 - 着色 1 字符"/>
    <w:link w:val="-11"/>
    <w:qFormat/>
    <w:rPr>
      <w:kern w:val="2"/>
      <w:sz w:val="21"/>
    </w:rPr>
  </w:style>
  <w:style w:type="paragraph" w:customStyle="1" w:styleId="-11">
    <w:name w:val="彩色列表 - 着色 11"/>
    <w:basedOn w:val="aa"/>
    <w:link w:val="-1"/>
    <w:qFormat/>
    <w:pPr>
      <w:ind w:firstLineChars="200" w:firstLine="420"/>
    </w:pPr>
    <w:rPr>
      <w:szCs w:val="20"/>
    </w:rPr>
  </w:style>
  <w:style w:type="character" w:customStyle="1" w:styleId="1111Char">
    <w:name w:val="样式1.1.1.1 Char"/>
    <w:link w:val="1111"/>
    <w:qFormat/>
    <w:rPr>
      <w:rFonts w:ascii="Calibri" w:hAnsi="Calibri"/>
      <w:kern w:val="44"/>
      <w:sz w:val="24"/>
      <w:szCs w:val="24"/>
    </w:rPr>
  </w:style>
  <w:style w:type="paragraph" w:customStyle="1" w:styleId="1111">
    <w:name w:val="样式1.1.1.1"/>
    <w:basedOn w:val="aa"/>
    <w:link w:val="1111Char"/>
    <w:qFormat/>
    <w:pPr>
      <w:ind w:left="1275" w:hanging="708"/>
    </w:pPr>
    <w:rPr>
      <w:rFonts w:ascii="Calibri" w:hAnsi="Calibri"/>
      <w:kern w:val="44"/>
      <w:sz w:val="24"/>
    </w:rPr>
  </w:style>
  <w:style w:type="character" w:customStyle="1" w:styleId="content-white1">
    <w:name w:val="content-white1"/>
    <w:qFormat/>
    <w:rPr>
      <w:rFonts w:eastAsia="仿宋_GB2312" w:cs="Times New Roman"/>
      <w:color w:val="auto"/>
      <w:sz w:val="18"/>
      <w:u w:val="none"/>
    </w:rPr>
  </w:style>
  <w:style w:type="character" w:customStyle="1" w:styleId="icoppt">
    <w:name w:val="icoppt"/>
    <w:qFormat/>
    <w:rPr>
      <w:rFonts w:ascii="Times New Roman" w:eastAsia="仿宋_GB2312" w:hAnsi="Times New Roman" w:cs="Times New Roman"/>
    </w:rPr>
  </w:style>
  <w:style w:type="character" w:customStyle="1" w:styleId="Charc">
    <w:name w:val="正文缩进 Char"/>
    <w:qFormat/>
    <w:rPr>
      <w:rFonts w:ascii="Times New Roman" w:eastAsia="仿宋_GB2312" w:hAnsi="Times New Roman" w:cs="Times New Roman"/>
      <w:kern w:val="2"/>
      <w:sz w:val="24"/>
      <w:lang w:bidi="ar-SA"/>
    </w:rPr>
  </w:style>
  <w:style w:type="character" w:customStyle="1" w:styleId="12">
    <w:name w:val="标题 1 字符2"/>
    <w:link w:val="10"/>
    <w:qFormat/>
    <w:rPr>
      <w:rFonts w:eastAsia="楷体_GB2312"/>
      <w:b/>
      <w:kern w:val="44"/>
      <w:sz w:val="44"/>
      <w:lang w:val="en-US" w:eastAsia="zh-CN" w:bidi="ar-SA"/>
    </w:rPr>
  </w:style>
  <w:style w:type="character" w:customStyle="1" w:styleId="afff4">
    <w:name w:val="标题 字符"/>
    <w:uiPriority w:val="99"/>
    <w:qFormat/>
    <w:rPr>
      <w:rFonts w:ascii="Cambria" w:eastAsia="宋体" w:hAnsi="Cambria" w:cs="Times New Roman"/>
      <w:b/>
      <w:bCs/>
      <w:kern w:val="2"/>
      <w:sz w:val="32"/>
      <w:szCs w:val="32"/>
    </w:rPr>
  </w:style>
  <w:style w:type="character" w:customStyle="1" w:styleId="Chard">
    <w:name w:val="样式标题 Char"/>
    <w:link w:val="afff5"/>
    <w:qFormat/>
    <w:rPr>
      <w:rFonts w:ascii="微软雅黑" w:eastAsia="微软雅黑" w:hAnsi="微软雅黑"/>
      <w:b/>
    </w:rPr>
  </w:style>
  <w:style w:type="paragraph" w:customStyle="1" w:styleId="afff5">
    <w:name w:val="样式标题"/>
    <w:basedOn w:val="aa"/>
    <w:link w:val="Chard"/>
    <w:qFormat/>
    <w:pPr>
      <w:spacing w:line="360" w:lineRule="auto"/>
      <w:ind w:left="240"/>
      <w:jc w:val="left"/>
    </w:pPr>
    <w:rPr>
      <w:rFonts w:ascii="微软雅黑" w:eastAsia="微软雅黑" w:hAnsi="微软雅黑"/>
      <w:b/>
      <w:kern w:val="0"/>
      <w:sz w:val="20"/>
      <w:szCs w:val="20"/>
    </w:rPr>
  </w:style>
  <w:style w:type="character" w:customStyle="1" w:styleId="throwsign">
    <w:name w:val="throw_sign"/>
    <w:qFormat/>
    <w:rPr>
      <w:rFonts w:ascii="Times New Roman" w:eastAsia="仿宋_GB2312" w:hAnsi="Times New Roman" w:cs="Times New Roman"/>
    </w:rPr>
  </w:style>
  <w:style w:type="character" w:customStyle="1" w:styleId="icopptx1">
    <w:name w:val="icopptx1"/>
    <w:qFormat/>
    <w:rPr>
      <w:rFonts w:ascii="Times New Roman" w:eastAsia="仿宋_GB2312" w:hAnsi="Times New Roman" w:cs="Times New Roman"/>
    </w:rPr>
  </w:style>
  <w:style w:type="character" w:customStyle="1" w:styleId="29">
    <w:name w:val="页眉 字符2"/>
    <w:link w:val="afa"/>
    <w:uiPriority w:val="99"/>
    <w:qFormat/>
    <w:locked/>
    <w:rPr>
      <w:kern w:val="2"/>
      <w:sz w:val="18"/>
      <w:szCs w:val="18"/>
    </w:rPr>
  </w:style>
  <w:style w:type="character" w:customStyle="1" w:styleId="price5">
    <w:name w:val="price5"/>
    <w:qFormat/>
    <w:rPr>
      <w:rFonts w:ascii="Arial" w:eastAsia="仿宋_GB2312" w:hAnsi="Arial" w:cs="Arial" w:hint="default"/>
      <w:color w:val="CC0000"/>
      <w:sz w:val="21"/>
      <w:szCs w:val="21"/>
    </w:rPr>
  </w:style>
  <w:style w:type="character" w:customStyle="1" w:styleId="top-det1">
    <w:name w:val="top-det1"/>
    <w:qFormat/>
    <w:rPr>
      <w:rFonts w:ascii="Times New Roman" w:eastAsia="仿宋_GB2312" w:hAnsi="Times New Roman" w:cs="Times New Roman"/>
      <w:b/>
      <w:color w:val="000000"/>
    </w:rPr>
  </w:style>
  <w:style w:type="character" w:customStyle="1" w:styleId="Char5">
    <w:name w:val="无间隔 Char"/>
    <w:link w:val="1e"/>
    <w:qFormat/>
    <w:rPr>
      <w:kern w:val="2"/>
      <w:sz w:val="21"/>
      <w:lang w:val="en-US" w:eastAsia="zh-CN" w:bidi="ar-SA"/>
    </w:rPr>
  </w:style>
  <w:style w:type="character" w:customStyle="1" w:styleId="111">
    <w:name w:val="中等深浅网格 11"/>
    <w:uiPriority w:val="99"/>
    <w:semiHidden/>
    <w:qFormat/>
    <w:rPr>
      <w:rFonts w:cs="Times New Roman"/>
      <w:color w:val="808080"/>
    </w:rPr>
  </w:style>
  <w:style w:type="character" w:customStyle="1" w:styleId="1f7">
    <w:name w:val="不明显参考1"/>
    <w:uiPriority w:val="31"/>
    <w:qFormat/>
    <w:rPr>
      <w:smallCaps/>
      <w:color w:val="595959"/>
    </w:rPr>
  </w:style>
  <w:style w:type="character" w:customStyle="1" w:styleId="centernavicon1">
    <w:name w:val="center_nav_icon1"/>
    <w:qFormat/>
    <w:rPr>
      <w:rFonts w:ascii="Times New Roman" w:eastAsia="仿宋_GB2312" w:hAnsi="Times New Roman" w:cs="Times New Roman"/>
    </w:rPr>
  </w:style>
  <w:style w:type="character" w:customStyle="1" w:styleId="112">
    <w:name w:val="标题 1 字符1"/>
    <w:qFormat/>
    <w:rPr>
      <w:rFonts w:ascii="Times New Roman" w:eastAsia="楷体_GB2312" w:hAnsi="Times New Roman" w:cs="Times New Roman"/>
      <w:b/>
      <w:bCs/>
      <w:kern w:val="44"/>
      <w:szCs w:val="44"/>
    </w:rPr>
  </w:style>
  <w:style w:type="character" w:customStyle="1" w:styleId="Chare">
    <w:name w:val="正文首行缩进 Char"/>
    <w:link w:val="1f8"/>
    <w:qFormat/>
  </w:style>
  <w:style w:type="paragraph" w:customStyle="1" w:styleId="1f8">
    <w:name w:val="正文首行缩进1"/>
    <w:basedOn w:val="ab"/>
    <w:link w:val="Chare"/>
    <w:qFormat/>
    <w:pPr>
      <w:adjustRightInd/>
      <w:spacing w:afterLines="50"/>
      <w:ind w:left="567" w:firstLineChars="100" w:firstLine="420"/>
      <w:jc w:val="both"/>
      <w:textAlignment w:val="auto"/>
    </w:pPr>
    <w:rPr>
      <w:rFonts w:ascii="Times New Roman" w:eastAsia="宋体"/>
      <w:sz w:val="20"/>
    </w:rPr>
  </w:style>
  <w:style w:type="character" w:customStyle="1" w:styleId="icorar1">
    <w:name w:val="icorar1"/>
    <w:qFormat/>
    <w:rPr>
      <w:rFonts w:ascii="Times New Roman" w:eastAsia="仿宋_GB2312" w:hAnsi="Times New Roman" w:cs="Times New Roman"/>
    </w:rPr>
  </w:style>
  <w:style w:type="character" w:customStyle="1" w:styleId="blue">
    <w:name w:val="blue"/>
    <w:qFormat/>
    <w:rPr>
      <w:rFonts w:ascii="Times New Roman" w:eastAsia="仿宋_GB2312" w:hAnsi="Times New Roman" w:cs="Times New Roman"/>
      <w:color w:val="0B7FD7"/>
    </w:rPr>
  </w:style>
  <w:style w:type="character" w:customStyle="1" w:styleId="312">
    <w:name w:val="标题 3 字符1"/>
    <w:qFormat/>
    <w:rPr>
      <w:rFonts w:ascii="Times New Roman" w:eastAsia="楷体" w:hAnsi="Times New Roman" w:cs="Times New Roman"/>
      <w:b/>
      <w:bCs/>
      <w:kern w:val="0"/>
      <w:sz w:val="32"/>
      <w:szCs w:val="32"/>
    </w:rPr>
  </w:style>
  <w:style w:type="character" w:customStyle="1" w:styleId="Char14">
    <w:name w:val="文档结构图 Char1"/>
    <w:qFormat/>
    <w:rPr>
      <w:sz w:val="18"/>
      <w:szCs w:val="18"/>
    </w:rPr>
  </w:style>
  <w:style w:type="character" w:customStyle="1" w:styleId="crowed11">
    <w:name w:val="crowed11"/>
    <w:qFormat/>
    <w:rPr>
      <w:rFonts w:eastAsia="仿宋_GB2312" w:cs="Times New Roman" w:hint="default"/>
      <w:sz w:val="24"/>
    </w:rPr>
  </w:style>
  <w:style w:type="character" w:customStyle="1" w:styleId="rightnavicon">
    <w:name w:val="right_nav_icon"/>
    <w:qFormat/>
    <w:rPr>
      <w:rFonts w:ascii="Times New Roman" w:eastAsia="仿宋_GB2312" w:hAnsi="Times New Roman" w:cs="Times New Roman"/>
    </w:rPr>
  </w:style>
  <w:style w:type="character" w:customStyle="1" w:styleId="hover54">
    <w:name w:val="hover54"/>
    <w:qFormat/>
    <w:rPr>
      <w:rFonts w:ascii="Times New Roman" w:eastAsia="仿宋_GB2312" w:hAnsi="Times New Roman" w:cs="Times New Roman"/>
      <w:color w:val="248FD1"/>
    </w:rPr>
  </w:style>
  <w:style w:type="character" w:customStyle="1" w:styleId="icotext">
    <w:name w:val="icotext"/>
    <w:qFormat/>
    <w:rPr>
      <w:rFonts w:ascii="Times New Roman" w:eastAsia="仿宋_GB2312" w:hAnsi="Times New Roman" w:cs="Times New Roman"/>
    </w:rPr>
  </w:style>
  <w:style w:type="character" w:customStyle="1" w:styleId="HTMLChar">
    <w:name w:val="HTML 预设格式 Char"/>
    <w:basedOn w:val="ac"/>
    <w:uiPriority w:val="99"/>
    <w:semiHidden/>
    <w:qFormat/>
    <w:rPr>
      <w:rFonts w:ascii="宋体" w:hAnsi="宋体" w:cs="宋体"/>
      <w:sz w:val="24"/>
      <w:szCs w:val="24"/>
    </w:rPr>
  </w:style>
  <w:style w:type="paragraph" w:customStyle="1" w:styleId="xl82">
    <w:name w:val="xl82"/>
    <w:basedOn w:val="aa"/>
    <w:qFormat/>
    <w:pPr>
      <w:widowControl/>
      <w:pBdr>
        <w:bottom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kern w:val="0"/>
      <w:szCs w:val="21"/>
    </w:rPr>
  </w:style>
  <w:style w:type="paragraph" w:customStyle="1" w:styleId="1f9">
    <w:name w:val="正文缩进1"/>
    <w:basedOn w:val="aa"/>
    <w:qFormat/>
    <w:pPr>
      <w:ind w:firstLineChars="200" w:firstLine="420"/>
    </w:pPr>
  </w:style>
  <w:style w:type="paragraph" w:customStyle="1" w:styleId="a8">
    <w:name w:val="表格题注"/>
    <w:next w:val="aa"/>
    <w:qFormat/>
    <w:pPr>
      <w:keepLines/>
      <w:numPr>
        <w:ilvl w:val="8"/>
        <w:numId w:val="6"/>
      </w:numPr>
      <w:spacing w:beforeLines="100"/>
      <w:ind w:left="1089" w:hanging="369"/>
      <w:jc w:val="center"/>
    </w:pPr>
    <w:rPr>
      <w:rFonts w:ascii="Arial" w:hAnsi="Arial"/>
      <w:sz w:val="18"/>
      <w:szCs w:val="18"/>
    </w:rPr>
  </w:style>
  <w:style w:type="paragraph" w:customStyle="1" w:styleId="xl88">
    <w:name w:val="xl88"/>
    <w:basedOn w:val="aa"/>
    <w:qFormat/>
    <w:pPr>
      <w:widowControl/>
      <w:pBdr>
        <w:left w:val="single" w:sz="8" w:space="0" w:color="000000"/>
      </w:pBdr>
      <w:shd w:val="clear" w:color="000000" w:fill="FFFFFF"/>
      <w:spacing w:before="100" w:beforeAutospacing="1" w:after="100" w:afterAutospacing="1"/>
      <w:jc w:val="left"/>
      <w:textAlignment w:val="center"/>
    </w:pPr>
    <w:rPr>
      <w:rFonts w:ascii="宋体" w:hAnsi="宋体" w:cs="宋体"/>
      <w:b/>
      <w:bCs/>
      <w:color w:val="FF0000"/>
      <w:kern w:val="0"/>
      <w:szCs w:val="21"/>
    </w:rPr>
  </w:style>
  <w:style w:type="paragraph" w:customStyle="1" w:styleId="xl80">
    <w:name w:val="xl80"/>
    <w:basedOn w:val="aa"/>
    <w:qFormat/>
    <w:pPr>
      <w:widowControl/>
      <w:pBdr>
        <w:right w:val="single" w:sz="8" w:space="0" w:color="000000"/>
      </w:pBdr>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GB23121">
    <w:name w:val="样式 仿宋_GB2312 四号1"/>
    <w:basedOn w:val="aa"/>
    <w:qFormat/>
    <w:pPr>
      <w:spacing w:before="100" w:beforeAutospacing="1" w:after="100" w:afterAutospacing="1" w:line="360" w:lineRule="auto"/>
    </w:pPr>
    <w:rPr>
      <w:rFonts w:ascii="Arial" w:hAnsi="Arial" w:cs="Arial"/>
      <w:kern w:val="36"/>
      <w:szCs w:val="21"/>
    </w:rPr>
  </w:style>
  <w:style w:type="paragraph" w:customStyle="1" w:styleId="CharChar1CharChar2CharChar">
    <w:name w:val="Char Char1 Char Char2 Char Char"/>
    <w:basedOn w:val="aa"/>
    <w:qFormat/>
    <w:pPr>
      <w:widowControl/>
      <w:spacing w:after="160" w:line="240" w:lineRule="exact"/>
      <w:jc w:val="left"/>
    </w:pPr>
    <w:rPr>
      <w:rFonts w:ascii="Verdana" w:hAnsi="Verdana"/>
      <w:kern w:val="0"/>
      <w:sz w:val="20"/>
      <w:szCs w:val="20"/>
      <w:lang w:eastAsia="en-US"/>
    </w:rPr>
  </w:style>
  <w:style w:type="paragraph" w:customStyle="1" w:styleId="afff6">
    <w:name w:val="编号正文"/>
    <w:basedOn w:val="afff7"/>
    <w:qFormat/>
    <w:pPr>
      <w:spacing w:line="360" w:lineRule="auto"/>
      <w:ind w:left="1407" w:hanging="1047"/>
      <w:jc w:val="left"/>
    </w:pPr>
    <w:rPr>
      <w:rFonts w:ascii="Arial Narrow" w:eastAsia="仿宋_GB2312" w:hAnsi="Arial Narrow"/>
      <w:kern w:val="0"/>
      <w:sz w:val="24"/>
    </w:rPr>
  </w:style>
  <w:style w:type="paragraph" w:customStyle="1" w:styleId="afff7">
    <w:name w:val="文档正文"/>
    <w:basedOn w:val="aa"/>
    <w:qFormat/>
    <w:pPr>
      <w:adjustRightInd w:val="0"/>
      <w:spacing w:line="312" w:lineRule="atLeast"/>
      <w:ind w:firstLine="567"/>
      <w:textAlignment w:val="baseline"/>
    </w:pPr>
    <w:rPr>
      <w:rFonts w:ascii="长城仿宋" w:eastAsia="长城仿宋"/>
      <w:sz w:val="28"/>
      <w:szCs w:val="20"/>
    </w:rPr>
  </w:style>
  <w:style w:type="paragraph" w:customStyle="1" w:styleId="font7">
    <w:name w:val="font7"/>
    <w:basedOn w:val="aa"/>
    <w:qFormat/>
    <w:pPr>
      <w:widowControl/>
      <w:spacing w:before="100" w:beforeAutospacing="1" w:after="100" w:afterAutospacing="1"/>
      <w:jc w:val="left"/>
    </w:pPr>
    <w:rPr>
      <w:rFonts w:ascii="宋体" w:hAnsi="宋体" w:cs="宋体"/>
      <w:b/>
      <w:bCs/>
      <w:color w:val="FF0000"/>
      <w:kern w:val="0"/>
      <w:szCs w:val="21"/>
    </w:rPr>
  </w:style>
  <w:style w:type="paragraph" w:customStyle="1" w:styleId="font8">
    <w:name w:val="font8"/>
    <w:basedOn w:val="aa"/>
    <w:qFormat/>
    <w:pPr>
      <w:widowControl/>
      <w:spacing w:before="100" w:beforeAutospacing="1" w:after="100" w:afterAutospacing="1"/>
      <w:jc w:val="left"/>
    </w:pPr>
    <w:rPr>
      <w:color w:val="000000"/>
      <w:kern w:val="0"/>
      <w:sz w:val="14"/>
      <w:szCs w:val="14"/>
    </w:rPr>
  </w:style>
  <w:style w:type="paragraph" w:customStyle="1" w:styleId="INStep">
    <w:name w:val="IN Step"/>
    <w:basedOn w:val="aa"/>
    <w:qFormat/>
    <w:pPr>
      <w:keepLines/>
      <w:widowControl/>
      <w:tabs>
        <w:tab w:val="left" w:pos="1134"/>
      </w:tabs>
      <w:spacing w:before="80" w:after="80" w:line="300" w:lineRule="auto"/>
      <w:ind w:left="1134" w:hanging="907"/>
      <w:outlineLvl w:val="8"/>
    </w:pPr>
    <w:rPr>
      <w:rFonts w:ascii="Arial" w:hAnsi="Arial"/>
      <w:kern w:val="0"/>
      <w:szCs w:val="20"/>
    </w:rPr>
  </w:style>
  <w:style w:type="paragraph" w:customStyle="1" w:styleId="xl133">
    <w:name w:val="xl133"/>
    <w:basedOn w:val="aa"/>
    <w:qFormat/>
    <w:pPr>
      <w:widowControl/>
      <w:pBdr>
        <w:left w:val="single" w:sz="8" w:space="0" w:color="auto"/>
      </w:pBdr>
      <w:shd w:val="clear" w:color="000000" w:fill="FFFFFF"/>
      <w:spacing w:before="100" w:beforeAutospacing="1" w:after="100" w:afterAutospacing="1"/>
      <w:jc w:val="left"/>
    </w:pPr>
    <w:rPr>
      <w:rFonts w:ascii="宋体" w:hAnsi="宋体" w:cs="宋体"/>
      <w:kern w:val="0"/>
      <w:sz w:val="24"/>
    </w:rPr>
  </w:style>
  <w:style w:type="paragraph" w:customStyle="1" w:styleId="afff8">
    <w:name w:val="段"/>
    <w:qFormat/>
    <w:pPr>
      <w:autoSpaceDE w:val="0"/>
      <w:autoSpaceDN w:val="0"/>
      <w:ind w:firstLineChars="200" w:firstLine="200"/>
      <w:jc w:val="both"/>
    </w:pPr>
    <w:rPr>
      <w:rFonts w:ascii="宋体"/>
      <w:sz w:val="21"/>
    </w:rPr>
  </w:style>
  <w:style w:type="paragraph" w:customStyle="1" w:styleId="Char15">
    <w:name w:val="Char1"/>
    <w:basedOn w:val="aa"/>
    <w:qFormat/>
    <w:rPr>
      <w:szCs w:val="20"/>
    </w:rPr>
  </w:style>
  <w:style w:type="paragraph" w:customStyle="1" w:styleId="xl159">
    <w:name w:val="xl159"/>
    <w:basedOn w:val="aa"/>
    <w:qFormat/>
    <w:pPr>
      <w:widowControl/>
      <w:pBdr>
        <w:top w:val="single" w:sz="8" w:space="0" w:color="000000"/>
        <w:bottom w:val="single" w:sz="8" w:space="0" w:color="000000"/>
        <w:right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GB23122">
    <w:name w:val="样式 仿宋_GB2312 首行缩进:  2 字符"/>
    <w:basedOn w:val="aa"/>
    <w:qFormat/>
    <w:pPr>
      <w:spacing w:line="600" w:lineRule="exact"/>
      <w:ind w:firstLineChars="150" w:firstLine="420"/>
      <w:jc w:val="left"/>
    </w:pPr>
    <w:rPr>
      <w:rFonts w:ascii="仿宋_GB2312" w:eastAsia="仿宋_GB2312" w:hAnsi="Arial"/>
      <w:color w:val="000000"/>
      <w:kern w:val="0"/>
      <w:sz w:val="28"/>
      <w:szCs w:val="20"/>
      <w:lang w:val="zh-CN"/>
    </w:rPr>
  </w:style>
  <w:style w:type="paragraph" w:customStyle="1" w:styleId="afff9">
    <w:name w:val="局发文正文"/>
    <w:basedOn w:val="aa"/>
    <w:qFormat/>
    <w:pPr>
      <w:adjustRightInd w:val="0"/>
      <w:spacing w:line="600" w:lineRule="atLeast"/>
      <w:ind w:firstLineChars="200" w:firstLine="200"/>
    </w:pPr>
    <w:rPr>
      <w:rFonts w:ascii="仿宋_GB2312" w:eastAsia="仿宋_GB2312"/>
      <w:caps/>
      <w:spacing w:val="6"/>
      <w:kern w:val="0"/>
      <w:sz w:val="30"/>
      <w:szCs w:val="20"/>
    </w:rPr>
  </w:style>
  <w:style w:type="paragraph" w:customStyle="1" w:styleId="CNLevel4List">
    <w:name w:val="CN Level 4 List"/>
    <w:basedOn w:val="aa"/>
    <w:qFormat/>
    <w:pPr>
      <w:widowControl/>
      <w:numPr>
        <w:ilvl w:val="7"/>
        <w:numId w:val="7"/>
      </w:numPr>
      <w:tabs>
        <w:tab w:val="left" w:pos="1440"/>
      </w:tabs>
      <w:spacing w:before="28" w:after="28" w:line="360" w:lineRule="auto"/>
      <w:jc w:val="left"/>
    </w:pPr>
    <w:rPr>
      <w:rFonts w:ascii="宋体常规" w:hAnsi="宋体常规"/>
      <w:kern w:val="0"/>
      <w:sz w:val="20"/>
      <w:szCs w:val="20"/>
      <w:lang w:eastAsia="en-US"/>
    </w:rPr>
  </w:style>
  <w:style w:type="paragraph" w:customStyle="1" w:styleId="11212">
    <w:name w:val="样式 标题 1 + 四号 居中 段前: 12 磅 段后: 12 磅 行距: 单倍行距"/>
    <w:basedOn w:val="10"/>
    <w:qFormat/>
    <w:pPr>
      <w:spacing w:before="240" w:after="240" w:line="240" w:lineRule="auto"/>
      <w:ind w:left="792" w:firstLine="288"/>
    </w:pPr>
    <w:rPr>
      <w:rFonts w:ascii="仿宋_GB2312" w:eastAsia="仿宋_GB2312"/>
      <w:sz w:val="28"/>
      <w:szCs w:val="32"/>
    </w:rPr>
  </w:style>
  <w:style w:type="paragraph" w:customStyle="1" w:styleId="CNLevel1List">
    <w:name w:val="CN Level 1 List"/>
    <w:basedOn w:val="aa"/>
    <w:qFormat/>
    <w:pPr>
      <w:widowControl/>
      <w:numPr>
        <w:ilvl w:val="4"/>
        <w:numId w:val="7"/>
      </w:numPr>
      <w:tabs>
        <w:tab w:val="left" w:pos="360"/>
      </w:tabs>
      <w:spacing w:before="28" w:after="28" w:line="360" w:lineRule="auto"/>
      <w:jc w:val="left"/>
    </w:pPr>
    <w:rPr>
      <w:rFonts w:ascii="宋体常规" w:hAnsi="宋体常规"/>
      <w:kern w:val="0"/>
      <w:sz w:val="20"/>
      <w:szCs w:val="20"/>
      <w:lang w:eastAsia="en-US"/>
    </w:rPr>
  </w:style>
  <w:style w:type="paragraph" w:customStyle="1" w:styleId="1fa">
    <w:name w:val="文本框样式1"/>
    <w:basedOn w:val="aa"/>
    <w:qFormat/>
    <w:pPr>
      <w:adjustRightInd w:val="0"/>
      <w:snapToGrid w:val="0"/>
      <w:spacing w:before="60" w:line="180" w:lineRule="exact"/>
      <w:jc w:val="center"/>
    </w:pPr>
    <w:rPr>
      <w:szCs w:val="20"/>
    </w:rPr>
  </w:style>
  <w:style w:type="paragraph" w:customStyle="1" w:styleId="xl124">
    <w:name w:val="xl124"/>
    <w:basedOn w:val="aa"/>
    <w:qFormat/>
    <w:pPr>
      <w:widowControl/>
      <w:shd w:val="clear" w:color="000000" w:fill="FFFFFF"/>
      <w:spacing w:before="100" w:beforeAutospacing="1" w:after="100" w:afterAutospacing="1"/>
      <w:jc w:val="left"/>
      <w:textAlignment w:val="center"/>
    </w:pPr>
    <w:rPr>
      <w:rFonts w:ascii="宋体" w:hAnsi="宋体" w:cs="宋体"/>
      <w:color w:val="0070C0"/>
      <w:kern w:val="0"/>
      <w:szCs w:val="21"/>
    </w:rPr>
  </w:style>
  <w:style w:type="paragraph" w:customStyle="1" w:styleId="xl162">
    <w:name w:val="xl162"/>
    <w:basedOn w:val="aa"/>
    <w:qFormat/>
    <w:pPr>
      <w:widowControl/>
      <w:pBdr>
        <w:left w:val="single" w:sz="8" w:space="0" w:color="000000"/>
        <w:bottom w:val="single" w:sz="8" w:space="0" w:color="000000"/>
        <w:right w:val="single" w:sz="8" w:space="0" w:color="000000"/>
      </w:pBdr>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CharCharCharCharCharChar1Char">
    <w:name w:val="Char Char Char Char Char Char1 Char"/>
    <w:basedOn w:val="aa"/>
    <w:qFormat/>
    <w:pPr>
      <w:widowControl/>
      <w:spacing w:after="160" w:line="240" w:lineRule="exact"/>
      <w:jc w:val="left"/>
    </w:pPr>
    <w:rPr>
      <w:rFonts w:ascii="Verdana" w:hAnsi="Verdana"/>
      <w:kern w:val="0"/>
      <w:szCs w:val="20"/>
      <w:lang w:eastAsia="en-US"/>
    </w:rPr>
  </w:style>
  <w:style w:type="paragraph" w:customStyle="1" w:styleId="xl121">
    <w:name w:val="xl121"/>
    <w:basedOn w:val="aa"/>
    <w:qFormat/>
    <w:pPr>
      <w:widowControl/>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CSS1Char">
    <w:name w:val="CSS1级正文 Char"/>
    <w:basedOn w:val="ab"/>
    <w:qFormat/>
    <w:pPr>
      <w:snapToGrid w:val="0"/>
      <w:spacing w:line="360" w:lineRule="auto"/>
      <w:ind w:firstLine="480"/>
      <w:jc w:val="both"/>
      <w:textAlignment w:val="auto"/>
    </w:pPr>
    <w:rPr>
      <w:rFonts w:ascii="Times New Roman" w:eastAsia="宋体"/>
      <w:sz w:val="20"/>
    </w:rPr>
  </w:style>
  <w:style w:type="paragraph" w:customStyle="1" w:styleId="xl122">
    <w:name w:val="xl122"/>
    <w:basedOn w:val="aa"/>
    <w:qFormat/>
    <w:pPr>
      <w:widowControl/>
      <w:pBdr>
        <w:bottom w:val="single" w:sz="8" w:space="0" w:color="000000"/>
      </w:pBdr>
      <w:shd w:val="clear" w:color="000000" w:fill="FFFFFF"/>
      <w:spacing w:before="100" w:beforeAutospacing="1" w:after="100" w:afterAutospacing="1"/>
      <w:jc w:val="left"/>
      <w:textAlignment w:val="center"/>
    </w:pPr>
    <w:rPr>
      <w:rFonts w:ascii="宋体" w:hAnsi="宋体" w:cs="宋体"/>
      <w:color w:val="0070C0"/>
      <w:kern w:val="0"/>
      <w:szCs w:val="21"/>
    </w:rPr>
  </w:style>
  <w:style w:type="paragraph" w:customStyle="1" w:styleId="xl147">
    <w:name w:val="xl147"/>
    <w:basedOn w:val="aa"/>
    <w:qFormat/>
    <w:pPr>
      <w:widowControl/>
      <w:pBdr>
        <w:top w:val="single" w:sz="8" w:space="0" w:color="000000"/>
        <w:left w:val="single" w:sz="8" w:space="0" w:color="000000"/>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afffa">
    <w:name w:val="表号"/>
    <w:basedOn w:val="aa"/>
    <w:qFormat/>
    <w:pPr>
      <w:tabs>
        <w:tab w:val="left" w:pos="648"/>
      </w:tabs>
      <w:autoSpaceDE w:val="0"/>
      <w:autoSpaceDN w:val="0"/>
      <w:adjustRightInd w:val="0"/>
      <w:spacing w:before="210" w:after="210"/>
      <w:ind w:left="425" w:hanging="137"/>
      <w:jc w:val="center"/>
    </w:pPr>
    <w:rPr>
      <w:kern w:val="0"/>
      <w:szCs w:val="20"/>
      <w:lang w:eastAsia="en-US"/>
    </w:rPr>
  </w:style>
  <w:style w:type="paragraph" w:customStyle="1" w:styleId="074">
    <w:name w:val="样式 首行缩进:  0.74 厘米"/>
    <w:basedOn w:val="aa"/>
    <w:qFormat/>
    <w:pPr>
      <w:spacing w:line="360" w:lineRule="auto"/>
      <w:ind w:firstLine="420"/>
    </w:pPr>
    <w:rPr>
      <w:sz w:val="24"/>
      <w:szCs w:val="20"/>
    </w:rPr>
  </w:style>
  <w:style w:type="paragraph" w:customStyle="1" w:styleId="TableTextCharChar">
    <w:name w:val="Table Text Char Char"/>
    <w:qFormat/>
    <w:pPr>
      <w:snapToGrid w:val="0"/>
      <w:spacing w:before="80" w:after="80"/>
    </w:pPr>
    <w:rPr>
      <w:rFonts w:ascii="Arial" w:hAnsi="Arial"/>
      <w:kern w:val="2"/>
      <w:sz w:val="18"/>
    </w:rPr>
  </w:style>
  <w:style w:type="paragraph" w:customStyle="1" w:styleId="1">
    <w:name w:val="普通(网站)1"/>
    <w:basedOn w:val="aa"/>
    <w:qFormat/>
    <w:pPr>
      <w:widowControl/>
      <w:numPr>
        <w:numId w:val="8"/>
      </w:numPr>
      <w:tabs>
        <w:tab w:val="left" w:pos="425"/>
      </w:tabs>
      <w:spacing w:before="100" w:beforeAutospacing="1" w:after="100" w:afterAutospacing="1"/>
      <w:jc w:val="left"/>
    </w:pPr>
    <w:rPr>
      <w:rFonts w:ascii="宋体" w:hAnsi="宋体"/>
      <w:b/>
      <w:kern w:val="0"/>
      <w:sz w:val="30"/>
    </w:rPr>
  </w:style>
  <w:style w:type="paragraph" w:customStyle="1" w:styleId="afffb">
    <w:name w:val="表头文本"/>
    <w:qFormat/>
    <w:pPr>
      <w:jc w:val="center"/>
    </w:pPr>
    <w:rPr>
      <w:rFonts w:ascii="Arial" w:hAnsi="Arial"/>
      <w:b/>
      <w:sz w:val="21"/>
    </w:rPr>
  </w:style>
  <w:style w:type="paragraph" w:customStyle="1" w:styleId="xl113">
    <w:name w:val="xl113"/>
    <w:basedOn w:val="aa"/>
    <w:qFormat/>
    <w:pPr>
      <w:widowControl/>
      <w:pBdr>
        <w:left w:val="single" w:sz="8" w:space="0" w:color="auto"/>
        <w:right w:val="single" w:sz="8" w:space="0" w:color="auto"/>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FigureDescription">
    <w:name w:val="Figure Description"/>
    <w:next w:val="aa"/>
    <w:qFormat/>
    <w:pPr>
      <w:snapToGrid w:val="0"/>
      <w:spacing w:before="80" w:after="320"/>
      <w:ind w:left="1134"/>
      <w:jc w:val="center"/>
    </w:pPr>
    <w:rPr>
      <w:rFonts w:ascii="Arial" w:eastAsia="黑体" w:hAnsi="Arial"/>
      <w:sz w:val="18"/>
    </w:rPr>
  </w:style>
  <w:style w:type="paragraph" w:customStyle="1" w:styleId="CharChar2CharCharCharChar1CharChar">
    <w:name w:val="Char Char2 Char Char Char Char1 Char Char"/>
    <w:basedOn w:val="aa"/>
    <w:qFormat/>
    <w:rPr>
      <w:rFonts w:ascii="Tahoma" w:hAnsi="Tahoma"/>
      <w:sz w:val="24"/>
      <w:szCs w:val="20"/>
    </w:rPr>
  </w:style>
  <w:style w:type="paragraph" w:customStyle="1" w:styleId="-8008515">
    <w:name w:val="样式 宋体 小四 灰色-80% 首行缩进:  0.85 厘米 行距: 1.5 倍行距"/>
    <w:basedOn w:val="aa"/>
    <w:qFormat/>
    <w:pPr>
      <w:adjustRightInd w:val="0"/>
      <w:spacing w:line="360" w:lineRule="auto"/>
      <w:ind w:firstLine="480"/>
      <w:textAlignment w:val="baseline"/>
    </w:pPr>
    <w:rPr>
      <w:rFonts w:ascii="宋体" w:hAnsi="宋体" w:cs="宋体"/>
      <w:color w:val="333333"/>
      <w:sz w:val="24"/>
      <w:szCs w:val="20"/>
    </w:rPr>
  </w:style>
  <w:style w:type="paragraph" w:customStyle="1" w:styleId="xl120">
    <w:name w:val="xl120"/>
    <w:basedOn w:val="aa"/>
    <w:qFormat/>
    <w:pPr>
      <w:widowControl/>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Style1">
    <w:name w:val="_Style 1"/>
    <w:basedOn w:val="aa"/>
    <w:uiPriority w:val="99"/>
    <w:qFormat/>
    <w:pPr>
      <w:widowControl/>
      <w:ind w:firstLineChars="200" w:firstLine="420"/>
    </w:pPr>
    <w:rPr>
      <w:rFonts w:ascii="Calibri" w:eastAsia="仿宋_GB2312" w:hAnsi="Calibri"/>
      <w:szCs w:val="22"/>
    </w:rPr>
  </w:style>
  <w:style w:type="paragraph" w:customStyle="1" w:styleId="afffc">
    <w:name w:val="一级条标题"/>
    <w:basedOn w:val="afffd"/>
    <w:next w:val="afff8"/>
    <w:qFormat/>
    <w:pPr>
      <w:spacing w:beforeLines="0" w:afterLines="0"/>
      <w:ind w:left="525"/>
      <w:outlineLvl w:val="2"/>
    </w:pPr>
    <w:rPr>
      <w:rFonts w:ascii="Times New Roman" w:eastAsia="仿宋_GB2312"/>
      <w:sz w:val="21"/>
    </w:rPr>
  </w:style>
  <w:style w:type="paragraph" w:customStyle="1" w:styleId="afffd">
    <w:name w:val="章标题"/>
    <w:next w:val="aa"/>
    <w:qFormat/>
    <w:pPr>
      <w:spacing w:beforeLines="50" w:afterLines="50"/>
      <w:jc w:val="both"/>
      <w:outlineLvl w:val="1"/>
    </w:pPr>
    <w:rPr>
      <w:rFonts w:ascii="黑体" w:eastAsia="黑体"/>
      <w:sz w:val="24"/>
    </w:rPr>
  </w:style>
  <w:style w:type="paragraph" w:customStyle="1" w:styleId="afffe">
    <w:name w:val="图片文字"/>
    <w:basedOn w:val="aa"/>
    <w:qFormat/>
    <w:pPr>
      <w:spacing w:line="240" w:lineRule="atLeast"/>
      <w:jc w:val="center"/>
    </w:pPr>
    <w:rPr>
      <w:szCs w:val="20"/>
    </w:rPr>
  </w:style>
  <w:style w:type="paragraph" w:customStyle="1" w:styleId="affff">
    <w:name w:val="表格首行"/>
    <w:basedOn w:val="aa"/>
    <w:qFormat/>
    <w:pPr>
      <w:jc w:val="center"/>
    </w:pPr>
    <w:rPr>
      <w:rFonts w:ascii="宋体" w:hAnsi="宋体"/>
    </w:rPr>
  </w:style>
  <w:style w:type="paragraph" w:customStyle="1" w:styleId="151">
    <w:name w:val="样式 行距: 1.5 倍行距1"/>
    <w:basedOn w:val="aa"/>
    <w:qFormat/>
    <w:pPr>
      <w:snapToGrid w:val="0"/>
    </w:pPr>
    <w:rPr>
      <w:szCs w:val="20"/>
    </w:rPr>
  </w:style>
  <w:style w:type="paragraph" w:customStyle="1" w:styleId="Style15">
    <w:name w:val="_Style 15"/>
    <w:basedOn w:val="aa"/>
    <w:qFormat/>
    <w:rPr>
      <w:szCs w:val="20"/>
    </w:rPr>
  </w:style>
  <w:style w:type="paragraph" w:customStyle="1" w:styleId="54">
    <w:name w:val="标题5"/>
    <w:basedOn w:val="aa"/>
    <w:qFormat/>
    <w:pPr>
      <w:tabs>
        <w:tab w:val="left" w:pos="0"/>
      </w:tabs>
      <w:autoSpaceDE w:val="0"/>
      <w:autoSpaceDN w:val="0"/>
      <w:adjustRightInd w:val="0"/>
      <w:snapToGrid w:val="0"/>
      <w:spacing w:line="320" w:lineRule="atLeast"/>
    </w:pPr>
    <w:rPr>
      <w:rFonts w:ascii="宋体"/>
      <w:kern w:val="0"/>
      <w:szCs w:val="20"/>
    </w:rPr>
  </w:style>
  <w:style w:type="paragraph" w:customStyle="1" w:styleId="affff0">
    <w:name w:val="正文（首行不缩进）"/>
    <w:basedOn w:val="aa"/>
    <w:qFormat/>
    <w:pPr>
      <w:autoSpaceDE w:val="0"/>
      <w:autoSpaceDN w:val="0"/>
      <w:adjustRightInd w:val="0"/>
      <w:spacing w:line="360" w:lineRule="auto"/>
      <w:jc w:val="left"/>
    </w:pPr>
    <w:rPr>
      <w:kern w:val="0"/>
      <w:szCs w:val="20"/>
    </w:rPr>
  </w:style>
  <w:style w:type="paragraph" w:customStyle="1" w:styleId="xl90">
    <w:name w:val="xl90"/>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a0">
    <w:name w:val="二级列表"/>
    <w:basedOn w:val="21"/>
    <w:qFormat/>
    <w:pPr>
      <w:numPr>
        <w:numId w:val="9"/>
      </w:numPr>
      <w:tabs>
        <w:tab w:val="left" w:pos="1701"/>
      </w:tabs>
      <w:adjustRightInd/>
      <w:spacing w:line="360" w:lineRule="auto"/>
      <w:ind w:left="0" w:firstLine="0"/>
      <w:jc w:val="both"/>
      <w:textAlignment w:val="auto"/>
    </w:pPr>
    <w:rPr>
      <w:rFonts w:eastAsia="仿宋_GB2312"/>
      <w:kern w:val="2"/>
    </w:rPr>
  </w:style>
  <w:style w:type="paragraph" w:customStyle="1" w:styleId="Char2CharCharCharCharCharChar">
    <w:name w:val="Char2 Char Char Char Char Char Char"/>
    <w:basedOn w:val="aa"/>
    <w:qFormat/>
    <w:rPr>
      <w:rFonts w:ascii="仿宋_GB2312"/>
      <w:b/>
      <w:sz w:val="30"/>
      <w:szCs w:val="20"/>
    </w:rPr>
  </w:style>
  <w:style w:type="paragraph" w:customStyle="1" w:styleId="1fb">
    <w:name w:val="批注主题1"/>
    <w:basedOn w:val="af3"/>
    <w:next w:val="af3"/>
    <w:qFormat/>
    <w:rPr>
      <w:rFonts w:ascii="宋体" w:eastAsia="仿宋_GB2312"/>
      <w:b/>
      <w:bCs/>
      <w:sz w:val="20"/>
      <w:szCs w:val="22"/>
    </w:rPr>
  </w:style>
  <w:style w:type="paragraph" w:customStyle="1" w:styleId="affff1">
    <w:name w:val="图例"/>
    <w:basedOn w:val="aa"/>
    <w:qFormat/>
    <w:pPr>
      <w:spacing w:before="120" w:after="120" w:line="360" w:lineRule="auto"/>
      <w:jc w:val="center"/>
    </w:pPr>
    <w:rPr>
      <w:rFonts w:eastAsia="仿宋_GB2312"/>
      <w:b/>
      <w:sz w:val="24"/>
      <w:szCs w:val="20"/>
    </w:rPr>
  </w:style>
  <w:style w:type="paragraph" w:customStyle="1" w:styleId="xl163">
    <w:name w:val="xl163"/>
    <w:basedOn w:val="aa"/>
    <w:qFormat/>
    <w:pPr>
      <w:widowControl/>
      <w:pBdr>
        <w:top w:val="single" w:sz="8" w:space="0" w:color="000000"/>
        <w:left w:val="single" w:sz="8" w:space="0" w:color="000000"/>
        <w:bottom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CNTitle">
    <w:name w:val="CN Title"/>
    <w:basedOn w:val="aa"/>
    <w:qFormat/>
    <w:pPr>
      <w:widowControl/>
      <w:numPr>
        <w:numId w:val="7"/>
      </w:numPr>
      <w:tabs>
        <w:tab w:val="left" w:pos="360"/>
      </w:tabs>
      <w:spacing w:before="144" w:after="72" w:line="360" w:lineRule="auto"/>
      <w:jc w:val="center"/>
    </w:pPr>
    <w:rPr>
      <w:rFonts w:ascii="宋体常规" w:hAnsi="宋体常规"/>
      <w:b/>
      <w:bCs/>
      <w:kern w:val="0"/>
      <w:sz w:val="28"/>
      <w:szCs w:val="28"/>
      <w:lang w:eastAsia="en-US"/>
    </w:rPr>
  </w:style>
  <w:style w:type="paragraph" w:customStyle="1" w:styleId="TableTextCharCharChar">
    <w:name w:val="Table Text Char Char Char"/>
    <w:qFormat/>
    <w:pPr>
      <w:snapToGrid w:val="0"/>
      <w:spacing w:before="80" w:after="80"/>
    </w:pPr>
    <w:rPr>
      <w:rFonts w:ascii="Arial" w:hAnsi="Arial"/>
      <w:kern w:val="2"/>
      <w:sz w:val="18"/>
    </w:rPr>
  </w:style>
  <w:style w:type="paragraph" w:customStyle="1" w:styleId="CharChar1CharCharCharCharCharCharCharCharCharCharCharCharCharChar">
    <w:name w:val="Char Char1 Char Char Char Char Char Char Char Char Char Char Char Char Char Char"/>
    <w:basedOn w:val="aa"/>
    <w:qFormat/>
    <w:pPr>
      <w:widowControl/>
      <w:spacing w:after="160" w:line="240" w:lineRule="exact"/>
      <w:jc w:val="left"/>
    </w:pPr>
    <w:rPr>
      <w:rFonts w:ascii="Verdana" w:hAnsi="Verdana"/>
      <w:kern w:val="0"/>
      <w:sz w:val="20"/>
      <w:szCs w:val="20"/>
      <w:lang w:eastAsia="en-US"/>
    </w:rPr>
  </w:style>
  <w:style w:type="paragraph" w:customStyle="1" w:styleId="xl125">
    <w:name w:val="xl125"/>
    <w:basedOn w:val="aa"/>
    <w:qFormat/>
    <w:pPr>
      <w:widowControl/>
      <w:pBdr>
        <w:top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10">
    <w:name w:val="xl110"/>
    <w:basedOn w:val="aa"/>
    <w:qFormat/>
    <w:pPr>
      <w:widowControl/>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CharCharCharCharChar">
    <w:name w:val="文档正文 Char Char Char Char Char"/>
    <w:basedOn w:val="aa"/>
    <w:qFormat/>
    <w:pPr>
      <w:adjustRightInd w:val="0"/>
      <w:spacing w:line="440" w:lineRule="exact"/>
      <w:ind w:firstLine="420"/>
      <w:textAlignment w:val="baseline"/>
    </w:pPr>
    <w:rPr>
      <w:rFonts w:ascii="Arial Narrow" w:hAnsi="Arial Narrow"/>
      <w:kern w:val="0"/>
      <w:sz w:val="24"/>
      <w:szCs w:val="20"/>
    </w:rPr>
  </w:style>
  <w:style w:type="paragraph" w:customStyle="1" w:styleId="CNHead2">
    <w:name w:val="CN Head 2"/>
    <w:basedOn w:val="aa"/>
    <w:qFormat/>
    <w:pPr>
      <w:widowControl/>
      <w:numPr>
        <w:ilvl w:val="2"/>
        <w:numId w:val="7"/>
      </w:numPr>
      <w:tabs>
        <w:tab w:val="left" w:pos="720"/>
      </w:tabs>
      <w:spacing w:before="72" w:after="28" w:line="360" w:lineRule="auto"/>
      <w:jc w:val="left"/>
      <w:outlineLvl w:val="1"/>
    </w:pPr>
    <w:rPr>
      <w:rFonts w:ascii="宋体常规" w:hAnsi="宋体常规"/>
      <w:b/>
      <w:bCs/>
      <w:kern w:val="0"/>
      <w:sz w:val="22"/>
      <w:szCs w:val="22"/>
      <w:lang w:eastAsia="en-US"/>
    </w:rPr>
  </w:style>
  <w:style w:type="paragraph" w:customStyle="1" w:styleId="TableHeading">
    <w:name w:val="Table Heading"/>
    <w:qFormat/>
    <w:pPr>
      <w:keepNext/>
      <w:snapToGrid w:val="0"/>
      <w:spacing w:before="80" w:after="80"/>
      <w:jc w:val="center"/>
    </w:pPr>
    <w:rPr>
      <w:rFonts w:ascii="Arial" w:eastAsia="黑体" w:hAnsi="Arial"/>
      <w:sz w:val="18"/>
    </w:rPr>
  </w:style>
  <w:style w:type="paragraph" w:customStyle="1" w:styleId="xl81">
    <w:name w:val="xl81"/>
    <w:basedOn w:val="aa"/>
    <w:qFormat/>
    <w:pPr>
      <w:widowControl/>
      <w:pBdr>
        <w:bottom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b/>
      <w:bCs/>
      <w:color w:val="FF0000"/>
      <w:kern w:val="0"/>
      <w:szCs w:val="21"/>
    </w:rPr>
  </w:style>
  <w:style w:type="paragraph" w:customStyle="1" w:styleId="affff2">
    <w:name w:val="没有缩进（为图形使用）"/>
    <w:basedOn w:val="aa"/>
    <w:qFormat/>
    <w:pPr>
      <w:spacing w:before="120" w:after="120" w:line="360" w:lineRule="auto"/>
    </w:pPr>
    <w:rPr>
      <w:sz w:val="24"/>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a"/>
    <w:qFormat/>
    <w:pPr>
      <w:widowControl/>
      <w:spacing w:after="160" w:line="240" w:lineRule="exact"/>
      <w:jc w:val="left"/>
    </w:pPr>
    <w:rPr>
      <w:rFonts w:ascii="Verdana" w:eastAsia="仿宋_GB2312" w:hAnsi="Verdana" w:cs="Verdana"/>
      <w:kern w:val="0"/>
      <w:sz w:val="24"/>
      <w:lang w:eastAsia="en-US"/>
    </w:rPr>
  </w:style>
  <w:style w:type="paragraph" w:customStyle="1" w:styleId="xl143">
    <w:name w:val="xl143"/>
    <w:basedOn w:val="aa"/>
    <w:qFormat/>
    <w:pPr>
      <w:widowControl/>
      <w:pBdr>
        <w:top w:val="single" w:sz="8" w:space="0" w:color="000000"/>
        <w:bottom w:val="single" w:sz="8" w:space="0" w:color="000000"/>
      </w:pBdr>
      <w:shd w:val="clear" w:color="000000" w:fill="92D050"/>
      <w:spacing w:before="100" w:beforeAutospacing="1" w:after="100" w:afterAutospacing="1"/>
      <w:jc w:val="center"/>
      <w:textAlignment w:val="center"/>
    </w:pPr>
    <w:rPr>
      <w:rFonts w:ascii="宋体" w:hAnsi="宋体" w:cs="宋体"/>
      <w:color w:val="000000"/>
      <w:kern w:val="0"/>
      <w:szCs w:val="21"/>
    </w:rPr>
  </w:style>
  <w:style w:type="paragraph" w:customStyle="1" w:styleId="affff3">
    <w:name w:val="可研正文"/>
    <w:basedOn w:val="ab"/>
    <w:qFormat/>
    <w:pPr>
      <w:snapToGrid w:val="0"/>
      <w:spacing w:line="440" w:lineRule="exact"/>
      <w:ind w:firstLine="567"/>
      <w:jc w:val="both"/>
      <w:textAlignment w:val="auto"/>
    </w:pPr>
    <w:rPr>
      <w:rFonts w:ascii="仿宋_GB2312" w:eastAsia="仿宋_GB2312"/>
    </w:rPr>
  </w:style>
  <w:style w:type="paragraph" w:customStyle="1" w:styleId="2f1">
    <w:name w:val="2"/>
    <w:basedOn w:val="aa"/>
    <w:next w:val="aa"/>
    <w:qFormat/>
    <w:pPr>
      <w:widowControl/>
      <w:ind w:left="560"/>
      <w:jc w:val="left"/>
    </w:pPr>
    <w:rPr>
      <w:rFonts w:eastAsia="仿宋_GB2312"/>
      <w:i/>
      <w:iCs/>
      <w:sz w:val="20"/>
      <w:szCs w:val="20"/>
    </w:rPr>
  </w:style>
  <w:style w:type="paragraph" w:customStyle="1" w:styleId="affff4">
    <w:name w:val="小额正文"/>
    <w:basedOn w:val="1fc"/>
    <w:qFormat/>
    <w:pPr>
      <w:spacing w:after="0" w:line="360" w:lineRule="auto"/>
      <w:ind w:firstLineChars="200" w:firstLine="560"/>
    </w:pPr>
    <w:rPr>
      <w:rFonts w:ascii="楷体_GB2312" w:eastAsia="仿宋_GB2312" w:hAnsi="宋体"/>
      <w:bCs w:val="0"/>
      <w:sz w:val="28"/>
      <w:szCs w:val="24"/>
    </w:rPr>
  </w:style>
  <w:style w:type="paragraph" w:customStyle="1" w:styleId="1fc">
    <w:name w:val="正文文本缩进1"/>
    <w:basedOn w:val="aa"/>
    <w:qFormat/>
    <w:pPr>
      <w:spacing w:after="120"/>
    </w:pPr>
    <w:rPr>
      <w:rFonts w:ascii="Tahoma" w:hAnsi="Tahoma"/>
      <w:bCs/>
      <w:kern w:val="0"/>
      <w:sz w:val="22"/>
      <w:szCs w:val="20"/>
    </w:rPr>
  </w:style>
  <w:style w:type="paragraph" w:customStyle="1" w:styleId="xl46">
    <w:name w:val="xl46"/>
    <w:basedOn w:val="aa"/>
    <w:qFormat/>
    <w:pPr>
      <w:widowControl/>
      <w:pBdr>
        <w:left w:val="single" w:sz="4" w:space="0" w:color="auto"/>
        <w:right w:val="single" w:sz="4" w:space="0" w:color="auto"/>
      </w:pBdr>
      <w:spacing w:before="100" w:beforeAutospacing="1" w:after="100" w:afterAutospacing="1"/>
      <w:jc w:val="center"/>
    </w:pPr>
    <w:rPr>
      <w:rFonts w:ascii="宋体" w:hAnsi="宋体"/>
      <w:kern w:val="0"/>
      <w:sz w:val="20"/>
      <w:szCs w:val="20"/>
    </w:rPr>
  </w:style>
  <w:style w:type="paragraph" w:customStyle="1" w:styleId="xl151">
    <w:name w:val="xl151"/>
    <w:basedOn w:val="aa"/>
    <w:qFormat/>
    <w:pPr>
      <w:widowControl/>
      <w:pBdr>
        <w:left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affff5">
    <w:name w:val="关键词"/>
    <w:basedOn w:val="aa"/>
    <w:next w:val="aa"/>
    <w:qFormat/>
    <w:pPr>
      <w:spacing w:line="360" w:lineRule="auto"/>
    </w:pPr>
    <w:rPr>
      <w:rFonts w:eastAsia="黑体"/>
      <w:sz w:val="20"/>
      <w:szCs w:val="20"/>
    </w:rPr>
  </w:style>
  <w:style w:type="paragraph" w:customStyle="1" w:styleId="Char">
    <w:name w:val="Char"/>
    <w:basedOn w:val="aa"/>
    <w:qFormat/>
    <w:pPr>
      <w:widowControl/>
      <w:numPr>
        <w:numId w:val="10"/>
      </w:numPr>
      <w:spacing w:after="160" w:line="240" w:lineRule="exact"/>
      <w:jc w:val="left"/>
    </w:pPr>
    <w:rPr>
      <w:szCs w:val="20"/>
    </w:rPr>
  </w:style>
  <w:style w:type="paragraph" w:customStyle="1" w:styleId="Char110">
    <w:name w:val="Char11"/>
    <w:basedOn w:val="aa"/>
    <w:qFormat/>
    <w:rPr>
      <w:rFonts w:ascii="Tahoma" w:hAnsi="Tahoma"/>
      <w:sz w:val="24"/>
      <w:szCs w:val="20"/>
    </w:rPr>
  </w:style>
  <w:style w:type="paragraph" w:customStyle="1" w:styleId="affff6">
    <w:name w:val="正文 + 三号"/>
    <w:basedOn w:val="aa"/>
    <w:qFormat/>
    <w:rPr>
      <w:szCs w:val="20"/>
    </w:rPr>
  </w:style>
  <w:style w:type="paragraph" w:customStyle="1" w:styleId="font11">
    <w:name w:val="font11"/>
    <w:basedOn w:val="aa"/>
    <w:qFormat/>
    <w:pPr>
      <w:widowControl/>
      <w:spacing w:before="100" w:beforeAutospacing="1" w:after="100" w:afterAutospacing="1"/>
      <w:jc w:val="left"/>
    </w:pPr>
    <w:rPr>
      <w:rFonts w:ascii="宋体" w:hAnsi="宋体" w:cs="宋体"/>
      <w:color w:val="538DD5"/>
      <w:kern w:val="0"/>
      <w:szCs w:val="21"/>
    </w:rPr>
  </w:style>
  <w:style w:type="paragraph" w:customStyle="1" w:styleId="font5">
    <w:name w:val="font5"/>
    <w:basedOn w:val="aa"/>
    <w:qFormat/>
    <w:pPr>
      <w:widowControl/>
      <w:spacing w:before="100" w:beforeAutospacing="1" w:after="100" w:afterAutospacing="1"/>
      <w:jc w:val="left"/>
    </w:pPr>
    <w:rPr>
      <w:rFonts w:ascii="宋体" w:hAnsi="宋体" w:cs="宋体"/>
      <w:color w:val="000000"/>
      <w:kern w:val="0"/>
      <w:szCs w:val="21"/>
    </w:rPr>
  </w:style>
  <w:style w:type="paragraph" w:customStyle="1" w:styleId="affff7">
    <w:name w:val="二级正文"/>
    <w:basedOn w:val="aa"/>
    <w:qFormat/>
    <w:pPr>
      <w:adjustRightInd w:val="0"/>
      <w:spacing w:before="120" w:line="288" w:lineRule="auto"/>
      <w:ind w:left="420" w:firstLine="420"/>
      <w:jc w:val="left"/>
      <w:textAlignment w:val="baseline"/>
    </w:pPr>
    <w:rPr>
      <w:rFonts w:cs="宋体"/>
      <w:kern w:val="0"/>
      <w:szCs w:val="20"/>
    </w:rPr>
  </w:style>
  <w:style w:type="paragraph" w:customStyle="1" w:styleId="a1">
    <w:name w:val="分类正文"/>
    <w:basedOn w:val="aa"/>
    <w:qFormat/>
    <w:pPr>
      <w:numPr>
        <w:numId w:val="11"/>
      </w:numPr>
      <w:tabs>
        <w:tab w:val="left" w:pos="425"/>
      </w:tabs>
    </w:pPr>
    <w:rPr>
      <w:rFonts w:ascii="Tahoma" w:hAnsi="Tahoma"/>
      <w:bCs/>
      <w:sz w:val="22"/>
      <w:szCs w:val="22"/>
    </w:rPr>
  </w:style>
  <w:style w:type="paragraph" w:customStyle="1" w:styleId="xl28">
    <w:name w:val="xl28"/>
    <w:basedOn w:val="aa"/>
    <w:qFormat/>
    <w:pPr>
      <w:widowControl/>
      <w:pBdr>
        <w:right w:val="single" w:sz="4" w:space="0" w:color="auto"/>
      </w:pBdr>
      <w:spacing w:before="100" w:beforeAutospacing="1" w:after="100" w:afterAutospacing="1"/>
      <w:textAlignment w:val="top"/>
    </w:pPr>
    <w:rPr>
      <w:rFonts w:ascii="Arial Unicode MS" w:eastAsia="Arial Unicode MS" w:cs="Century"/>
      <w:kern w:val="0"/>
      <w:sz w:val="18"/>
      <w:szCs w:val="18"/>
    </w:rPr>
  </w:style>
  <w:style w:type="paragraph" w:customStyle="1" w:styleId="213">
    <w:name w:val="中等深浅网格 21"/>
    <w:qFormat/>
    <w:pPr>
      <w:widowControl w:val="0"/>
      <w:jc w:val="both"/>
    </w:pPr>
    <w:rPr>
      <w:kern w:val="2"/>
      <w:sz w:val="21"/>
    </w:rPr>
  </w:style>
  <w:style w:type="paragraph" w:customStyle="1" w:styleId="xl145">
    <w:name w:val="xl145"/>
    <w:basedOn w:val="aa"/>
    <w:qFormat/>
    <w:pPr>
      <w:widowControl/>
      <w:pBdr>
        <w:left w:val="single" w:sz="8" w:space="0" w:color="000000"/>
        <w:right w:val="single" w:sz="8" w:space="0" w:color="000000"/>
      </w:pBdr>
      <w:shd w:val="clear" w:color="000000" w:fill="FFFFFF"/>
      <w:spacing w:before="100" w:beforeAutospacing="1" w:after="100" w:afterAutospacing="1"/>
      <w:jc w:val="center"/>
      <w:textAlignment w:val="top"/>
    </w:pPr>
    <w:rPr>
      <w:rFonts w:ascii="宋体" w:hAnsi="宋体" w:cs="宋体"/>
      <w:kern w:val="0"/>
      <w:sz w:val="24"/>
    </w:rPr>
  </w:style>
  <w:style w:type="paragraph" w:customStyle="1" w:styleId="CNHead1">
    <w:name w:val="CN Head 1"/>
    <w:basedOn w:val="aa"/>
    <w:qFormat/>
    <w:pPr>
      <w:widowControl/>
      <w:numPr>
        <w:ilvl w:val="1"/>
        <w:numId w:val="7"/>
      </w:numPr>
      <w:tabs>
        <w:tab w:val="left" w:pos="720"/>
      </w:tabs>
      <w:spacing w:before="72" w:after="28" w:line="360" w:lineRule="auto"/>
      <w:jc w:val="left"/>
      <w:outlineLvl w:val="0"/>
    </w:pPr>
    <w:rPr>
      <w:rFonts w:ascii="宋体常规" w:hAnsi="宋体常规"/>
      <w:b/>
      <w:bCs/>
      <w:kern w:val="0"/>
      <w:sz w:val="24"/>
      <w:lang w:eastAsia="en-US"/>
    </w:rPr>
  </w:style>
  <w:style w:type="paragraph" w:customStyle="1" w:styleId="affff8">
    <w:name w:val="表格正文"/>
    <w:basedOn w:val="aa"/>
    <w:qFormat/>
    <w:pPr>
      <w:spacing w:beforeLines="20" w:afterLines="20"/>
    </w:pPr>
    <w:rPr>
      <w:sz w:val="20"/>
      <w:szCs w:val="20"/>
    </w:rPr>
  </w:style>
  <w:style w:type="paragraph" w:customStyle="1" w:styleId="TableDescription">
    <w:name w:val="Table Description"/>
    <w:next w:val="aa"/>
    <w:qFormat/>
    <w:pPr>
      <w:keepNext/>
      <w:snapToGrid w:val="0"/>
      <w:spacing w:before="160" w:after="80"/>
      <w:ind w:left="1134"/>
      <w:jc w:val="center"/>
    </w:pPr>
    <w:rPr>
      <w:rFonts w:ascii="Arial" w:eastAsia="黑体" w:hAnsi="Arial"/>
      <w:sz w:val="18"/>
    </w:rPr>
  </w:style>
  <w:style w:type="paragraph" w:customStyle="1" w:styleId="INFeature">
    <w:name w:val="IN Feature"/>
    <w:next w:val="INStep"/>
    <w:qFormat/>
    <w:pPr>
      <w:keepNext/>
      <w:keepLines/>
      <w:spacing w:before="240" w:after="240"/>
      <w:outlineLvl w:val="7"/>
    </w:pPr>
    <w:rPr>
      <w:rFonts w:ascii="Arial" w:eastAsia="黑体" w:hAnsi="Arial"/>
      <w:sz w:val="21"/>
    </w:rPr>
  </w:style>
  <w:style w:type="paragraph" w:customStyle="1" w:styleId="2f2">
    <w:name w:val="正文2"/>
    <w:basedOn w:val="1fc"/>
    <w:qFormat/>
    <w:pPr>
      <w:widowControl/>
      <w:tabs>
        <w:tab w:val="left" w:pos="5"/>
      </w:tabs>
      <w:ind w:leftChars="272" w:left="598" w:right="28"/>
      <w:jc w:val="center"/>
    </w:pPr>
    <w:rPr>
      <w:rFonts w:ascii="黑体" w:eastAsia="仿宋_GB2312" w:hAnsi="Arial"/>
      <w:bCs w:val="0"/>
      <w:color w:val="000000"/>
    </w:rPr>
  </w:style>
  <w:style w:type="paragraph" w:customStyle="1" w:styleId="Style33">
    <w:name w:val="_Style 33"/>
    <w:qFormat/>
    <w:pPr>
      <w:jc w:val="both"/>
    </w:pPr>
    <w:rPr>
      <w:rFonts w:eastAsia="仿宋_GB2312"/>
      <w:kern w:val="2"/>
      <w:sz w:val="28"/>
      <w:szCs w:val="22"/>
    </w:rPr>
  </w:style>
  <w:style w:type="paragraph" w:customStyle="1" w:styleId="1fd">
    <w:name w:val="列表段落1"/>
    <w:basedOn w:val="aa"/>
    <w:qFormat/>
    <w:pPr>
      <w:spacing w:line="360" w:lineRule="auto"/>
      <w:ind w:firstLineChars="200" w:firstLine="420"/>
    </w:pPr>
    <w:rPr>
      <w:sz w:val="24"/>
    </w:rPr>
  </w:style>
  <w:style w:type="paragraph" w:customStyle="1" w:styleId="2">
    <w:name w:val="样式2"/>
    <w:basedOn w:val="22"/>
    <w:qFormat/>
    <w:pPr>
      <w:numPr>
        <w:numId w:val="12"/>
      </w:numPr>
      <w:tabs>
        <w:tab w:val="left" w:pos="425"/>
      </w:tabs>
      <w:spacing w:beforeLines="50" w:afterLines="50" w:line="300" w:lineRule="auto"/>
    </w:pPr>
    <w:rPr>
      <w:rFonts w:ascii="Times New Roman" w:eastAsia="宋体" w:hAnsi="Times New Roman"/>
      <w:kern w:val="32"/>
      <w:sz w:val="30"/>
    </w:rPr>
  </w:style>
  <w:style w:type="paragraph" w:customStyle="1" w:styleId="xl98">
    <w:name w:val="xl98"/>
    <w:basedOn w:val="aa"/>
    <w:qFormat/>
    <w:pPr>
      <w:widowControl/>
      <w:pBdr>
        <w:top w:val="single" w:sz="8" w:space="0" w:color="000000"/>
        <w:left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affff9">
    <w:name w:val="表格文字+左对齐"/>
    <w:qFormat/>
    <w:pPr>
      <w:widowControl w:val="0"/>
      <w:adjustRightInd w:val="0"/>
      <w:snapToGrid w:val="0"/>
      <w:jc w:val="both"/>
    </w:pPr>
    <w:rPr>
      <w:kern w:val="2"/>
      <w:sz w:val="21"/>
      <w:szCs w:val="24"/>
    </w:rPr>
  </w:style>
  <w:style w:type="paragraph" w:customStyle="1" w:styleId="affffa">
    <w:name w:val="普通正文"/>
    <w:basedOn w:val="aa"/>
    <w:qFormat/>
    <w:pPr>
      <w:adjustRightInd w:val="0"/>
      <w:spacing w:before="120" w:after="120" w:line="360" w:lineRule="auto"/>
      <w:ind w:firstLine="480"/>
      <w:jc w:val="left"/>
      <w:textAlignment w:val="baseline"/>
    </w:pPr>
    <w:rPr>
      <w:rFonts w:ascii="Arial" w:hAnsi="Arial"/>
      <w:kern w:val="0"/>
      <w:sz w:val="24"/>
      <w:szCs w:val="20"/>
    </w:rPr>
  </w:style>
  <w:style w:type="paragraph" w:customStyle="1" w:styleId="xl107">
    <w:name w:val="xl107"/>
    <w:basedOn w:val="aa"/>
    <w:qFormat/>
    <w:pPr>
      <w:widowControl/>
      <w:pBdr>
        <w:left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12">
    <w:name w:val="xl112"/>
    <w:basedOn w:val="aa"/>
    <w:qFormat/>
    <w:pPr>
      <w:widowControl/>
      <w:pBdr>
        <w:left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1fe">
    <w:name w:val="日期1"/>
    <w:basedOn w:val="aa"/>
    <w:next w:val="aa"/>
    <w:qFormat/>
    <w:pPr>
      <w:spacing w:line="360" w:lineRule="auto"/>
      <w:ind w:leftChars="2500" w:left="100"/>
    </w:pPr>
    <w:rPr>
      <w:rFonts w:ascii="黑体" w:eastAsia="黑体"/>
      <w:kern w:val="0"/>
      <w:sz w:val="30"/>
      <w:szCs w:val="30"/>
    </w:rPr>
  </w:style>
  <w:style w:type="paragraph" w:customStyle="1" w:styleId="xl75">
    <w:name w:val="xl75"/>
    <w:basedOn w:val="aa"/>
    <w:qFormat/>
    <w:pPr>
      <w:widowControl/>
      <w:pBdr>
        <w:bottom w:val="single" w:sz="8" w:space="0" w:color="000000"/>
        <w:right w:val="single" w:sz="8" w:space="0" w:color="000000"/>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TableText">
    <w:name w:val="Table Text"/>
    <w:qFormat/>
    <w:pPr>
      <w:snapToGrid w:val="0"/>
      <w:spacing w:before="80" w:after="80"/>
    </w:pPr>
    <w:rPr>
      <w:rFonts w:ascii="Arial" w:hAnsi="Arial"/>
      <w:kern w:val="2"/>
      <w:sz w:val="18"/>
    </w:rPr>
  </w:style>
  <w:style w:type="paragraph" w:customStyle="1" w:styleId="ItemList">
    <w:name w:val="Item List"/>
    <w:qFormat/>
    <w:pPr>
      <w:tabs>
        <w:tab w:val="left" w:pos="1644"/>
      </w:tabs>
      <w:spacing w:line="300" w:lineRule="auto"/>
      <w:ind w:left="1644" w:hanging="510"/>
      <w:jc w:val="both"/>
    </w:pPr>
    <w:rPr>
      <w:rFonts w:ascii="Arial" w:hAnsi="Arial"/>
      <w:sz w:val="21"/>
    </w:rPr>
  </w:style>
  <w:style w:type="paragraph" w:customStyle="1" w:styleId="1ff">
    <w:name w:val="1"/>
    <w:basedOn w:val="aa"/>
    <w:next w:val="af6"/>
    <w:qFormat/>
    <w:rPr>
      <w:rFonts w:ascii="宋体" w:hAnsi="Courier New"/>
      <w:szCs w:val="20"/>
    </w:rPr>
  </w:style>
  <w:style w:type="paragraph" w:customStyle="1" w:styleId="xl40">
    <w:name w:val="xl40"/>
    <w:basedOn w:val="aa"/>
    <w:qFormat/>
    <w:pPr>
      <w:widowControl/>
      <w:pBdr>
        <w:left w:val="single" w:sz="4" w:space="0" w:color="auto"/>
        <w:right w:val="single" w:sz="4" w:space="0" w:color="auto"/>
      </w:pBdr>
      <w:spacing w:before="100" w:beforeAutospacing="1" w:after="100" w:afterAutospacing="1"/>
      <w:jc w:val="center"/>
    </w:pPr>
    <w:rPr>
      <w:rFonts w:ascii="宋体" w:hAnsi="宋体"/>
      <w:kern w:val="0"/>
      <w:sz w:val="24"/>
      <w:szCs w:val="20"/>
    </w:rPr>
  </w:style>
  <w:style w:type="paragraph" w:customStyle="1" w:styleId="affffb">
    <w:name w:val="正文 正文"/>
    <w:basedOn w:val="aa"/>
    <w:qFormat/>
    <w:pPr>
      <w:widowControl/>
      <w:spacing w:beforeLines="50" w:line="360" w:lineRule="auto"/>
      <w:ind w:firstLineChars="200" w:firstLine="480"/>
      <w:jc w:val="left"/>
    </w:pPr>
    <w:rPr>
      <w:sz w:val="24"/>
    </w:rPr>
  </w:style>
  <w:style w:type="paragraph" w:customStyle="1" w:styleId="font13">
    <w:name w:val="font13"/>
    <w:basedOn w:val="aa"/>
    <w:qFormat/>
    <w:pPr>
      <w:widowControl/>
      <w:spacing w:before="100" w:beforeAutospacing="1" w:after="100" w:afterAutospacing="1"/>
      <w:jc w:val="left"/>
    </w:pPr>
    <w:rPr>
      <w:rFonts w:ascii="宋体" w:hAnsi="宋体" w:cs="宋体"/>
      <w:kern w:val="0"/>
      <w:sz w:val="18"/>
      <w:szCs w:val="18"/>
    </w:rPr>
  </w:style>
  <w:style w:type="paragraph" w:customStyle="1" w:styleId="xl74">
    <w:name w:val="xl74"/>
    <w:basedOn w:val="aa"/>
    <w:qFormat/>
    <w:pPr>
      <w:widowControl/>
      <w:pBdr>
        <w:right w:val="single" w:sz="8" w:space="0" w:color="000000"/>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CharCharCharCharCharCharChar">
    <w:name w:val="Char Char Char Char Char Char Char"/>
    <w:basedOn w:val="aa"/>
    <w:qFormat/>
    <w:rPr>
      <w:rFonts w:ascii="Tahoma" w:hAnsi="Tahoma"/>
      <w:sz w:val="24"/>
      <w:szCs w:val="20"/>
    </w:rPr>
  </w:style>
  <w:style w:type="paragraph" w:customStyle="1" w:styleId="p0">
    <w:name w:val="p0"/>
    <w:basedOn w:val="aa"/>
    <w:uiPriority w:val="99"/>
    <w:qFormat/>
    <w:pPr>
      <w:widowControl/>
      <w:spacing w:before="100" w:beforeAutospacing="1" w:after="100" w:afterAutospacing="1"/>
      <w:jc w:val="left"/>
    </w:pPr>
    <w:rPr>
      <w:rFonts w:ascii="宋体" w:cs="宋体"/>
      <w:kern w:val="0"/>
      <w:sz w:val="24"/>
    </w:rPr>
  </w:style>
  <w:style w:type="paragraph" w:customStyle="1" w:styleId="2f3">
    <w:name w:val="列出段落2"/>
    <w:basedOn w:val="aa"/>
    <w:uiPriority w:val="34"/>
    <w:qFormat/>
    <w:pPr>
      <w:ind w:firstLineChars="200" w:firstLine="420"/>
    </w:pPr>
    <w:rPr>
      <w:szCs w:val="21"/>
    </w:rPr>
  </w:style>
  <w:style w:type="paragraph" w:customStyle="1" w:styleId="xl87">
    <w:name w:val="xl87"/>
    <w:basedOn w:val="aa"/>
    <w:qFormat/>
    <w:pPr>
      <w:widowControl/>
      <w:pBdr>
        <w:lef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73">
    <w:name w:val="xl73"/>
    <w:basedOn w:val="aa"/>
    <w:qFormat/>
    <w:pPr>
      <w:widowControl/>
      <w:pBdr>
        <w:right w:val="single" w:sz="8" w:space="0" w:color="000000"/>
      </w:pBdr>
      <w:shd w:val="clear" w:color="000000" w:fill="FFFFFF"/>
      <w:spacing w:before="100" w:beforeAutospacing="1" w:after="100" w:afterAutospacing="1"/>
      <w:jc w:val="left"/>
      <w:textAlignment w:val="center"/>
    </w:pPr>
    <w:rPr>
      <w:rFonts w:ascii="宋体" w:hAnsi="宋体" w:cs="宋体"/>
      <w:b/>
      <w:bCs/>
      <w:color w:val="FF0000"/>
      <w:kern w:val="0"/>
      <w:szCs w:val="21"/>
    </w:rPr>
  </w:style>
  <w:style w:type="paragraph" w:customStyle="1" w:styleId="xl67">
    <w:name w:val="xl67"/>
    <w:basedOn w:val="aa"/>
    <w:qFormat/>
    <w:pPr>
      <w:widowControl/>
      <w:pBdr>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66">
    <w:name w:val="xl66"/>
    <w:basedOn w:val="aa"/>
    <w:qFormat/>
    <w:pPr>
      <w:widowControl/>
      <w:pBdr>
        <w:left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85">
    <w:name w:val="xl85"/>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605">
    <w:name w:val="样式 标题 6第五层条 + 三号 段前: 0.5 行"/>
    <w:basedOn w:val="6"/>
    <w:qFormat/>
    <w:pPr>
      <w:widowControl/>
      <w:tabs>
        <w:tab w:val="left" w:pos="1152"/>
      </w:tabs>
      <w:spacing w:beforeLines="50" w:line="317" w:lineRule="auto"/>
      <w:ind w:left="1152" w:hanging="1152"/>
      <w:jc w:val="left"/>
    </w:pPr>
    <w:rPr>
      <w:rFonts w:ascii="Arial" w:eastAsia="黑体" w:hAnsi="Arial"/>
      <w:bCs w:val="0"/>
      <w:snapToGrid w:val="0"/>
      <w:kern w:val="24"/>
      <w:sz w:val="28"/>
      <w:szCs w:val="20"/>
    </w:rPr>
  </w:style>
  <w:style w:type="paragraph" w:customStyle="1" w:styleId="affffc">
    <w:name w:val="段落正文"/>
    <w:basedOn w:val="aa"/>
    <w:qFormat/>
    <w:pPr>
      <w:spacing w:beforeLines="50" w:line="360" w:lineRule="auto"/>
      <w:ind w:firstLineChars="200" w:firstLine="200"/>
    </w:pPr>
    <w:rPr>
      <w:spacing w:val="2"/>
      <w:sz w:val="24"/>
      <w:szCs w:val="20"/>
    </w:rPr>
  </w:style>
  <w:style w:type="paragraph" w:customStyle="1" w:styleId="xl103">
    <w:name w:val="xl103"/>
    <w:basedOn w:val="aa"/>
    <w:qFormat/>
    <w:pPr>
      <w:widowControl/>
      <w:pBdr>
        <w:left w:val="single" w:sz="8" w:space="0" w:color="000000"/>
      </w:pBdr>
      <w:shd w:val="clear" w:color="000000" w:fill="FFFFFF"/>
      <w:spacing w:before="100" w:beforeAutospacing="1" w:after="100" w:afterAutospacing="1"/>
      <w:jc w:val="left"/>
      <w:textAlignment w:val="center"/>
    </w:pPr>
    <w:rPr>
      <w:rFonts w:ascii="宋体" w:hAnsi="宋体" w:cs="宋体"/>
      <w:color w:val="333399"/>
      <w:kern w:val="0"/>
      <w:szCs w:val="21"/>
    </w:rPr>
  </w:style>
  <w:style w:type="paragraph" w:customStyle="1" w:styleId="CharCharCharCharCharCharCharCharCharCharCharCharChar">
    <w:name w:val="Char Char Char Char Char Char Char Char Char Char Char Char Char"/>
    <w:basedOn w:val="aa"/>
    <w:qFormat/>
    <w:pPr>
      <w:widowControl/>
      <w:spacing w:after="160" w:line="240" w:lineRule="exact"/>
      <w:jc w:val="left"/>
    </w:pPr>
    <w:rPr>
      <w:rFonts w:ascii="Verdana" w:eastAsia="仿宋_GB2312" w:hAnsi="Verdana"/>
      <w:kern w:val="0"/>
      <w:sz w:val="24"/>
      <w:szCs w:val="20"/>
      <w:lang w:eastAsia="en-US"/>
    </w:rPr>
  </w:style>
  <w:style w:type="paragraph" w:customStyle="1" w:styleId="affffd">
    <w:name w:val="È±Ê¡ÎÄ±¾"/>
    <w:basedOn w:val="aa"/>
    <w:qFormat/>
    <w:pPr>
      <w:widowControl/>
      <w:overflowPunct w:val="0"/>
      <w:autoSpaceDE w:val="0"/>
      <w:autoSpaceDN w:val="0"/>
      <w:adjustRightInd w:val="0"/>
      <w:jc w:val="left"/>
      <w:textAlignment w:val="baseline"/>
    </w:pPr>
    <w:rPr>
      <w:kern w:val="0"/>
      <w:sz w:val="24"/>
      <w:szCs w:val="20"/>
    </w:rPr>
  </w:style>
  <w:style w:type="paragraph" w:customStyle="1" w:styleId="222">
    <w:name w:val="样式 正文首行缩进 2 + 首行缩进:  2 字符"/>
    <w:basedOn w:val="aa"/>
    <w:qFormat/>
    <w:pPr>
      <w:tabs>
        <w:tab w:val="left" w:pos="987"/>
      </w:tabs>
      <w:adjustRightInd w:val="0"/>
      <w:snapToGrid w:val="0"/>
      <w:spacing w:line="360" w:lineRule="auto"/>
      <w:ind w:left="987" w:hanging="420"/>
    </w:pPr>
    <w:rPr>
      <w:rFonts w:ascii="Arial" w:hAnsi="Arial"/>
      <w:b/>
      <w:sz w:val="24"/>
      <w:szCs w:val="20"/>
    </w:rPr>
  </w:style>
  <w:style w:type="paragraph" w:customStyle="1" w:styleId="affffe">
    <w:name w:val="表头样式"/>
    <w:basedOn w:val="aa"/>
    <w:qFormat/>
    <w:pPr>
      <w:autoSpaceDE w:val="0"/>
      <w:autoSpaceDN w:val="0"/>
      <w:adjustRightInd w:val="0"/>
      <w:spacing w:line="360" w:lineRule="auto"/>
      <w:jc w:val="left"/>
    </w:pPr>
    <w:rPr>
      <w:b/>
      <w:kern w:val="0"/>
      <w:szCs w:val="20"/>
    </w:rPr>
  </w:style>
  <w:style w:type="paragraph" w:customStyle="1" w:styleId="xl117">
    <w:name w:val="xl117"/>
    <w:basedOn w:val="aa"/>
    <w:qFormat/>
    <w:pPr>
      <w:widowControl/>
      <w:pBdr>
        <w:top w:val="single" w:sz="8" w:space="0" w:color="000000"/>
        <w:left w:val="single" w:sz="8" w:space="0" w:color="000000"/>
        <w:bottom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style10">
    <w:name w:val="style1"/>
    <w:basedOn w:val="aa"/>
    <w:qFormat/>
    <w:pPr>
      <w:widowControl/>
      <w:spacing w:before="100" w:beforeAutospacing="1" w:after="100" w:afterAutospacing="1"/>
      <w:jc w:val="left"/>
    </w:pPr>
    <w:rPr>
      <w:rFonts w:ascii="宋体" w:hAnsi="宋体"/>
      <w:kern w:val="0"/>
      <w:szCs w:val="20"/>
    </w:rPr>
  </w:style>
  <w:style w:type="paragraph" w:customStyle="1" w:styleId="afffff">
    <w:name w:val="正文表格"/>
    <w:basedOn w:val="aa"/>
    <w:qFormat/>
    <w:pPr>
      <w:adjustRightInd w:val="0"/>
      <w:spacing w:before="40" w:after="40"/>
    </w:pPr>
    <w:rPr>
      <w:sz w:val="24"/>
      <w:szCs w:val="20"/>
    </w:rPr>
  </w:style>
  <w:style w:type="paragraph" w:customStyle="1" w:styleId="font12">
    <w:name w:val="font12"/>
    <w:basedOn w:val="aa"/>
    <w:qFormat/>
    <w:pPr>
      <w:widowControl/>
      <w:spacing w:before="100" w:beforeAutospacing="1" w:after="100" w:afterAutospacing="1"/>
      <w:jc w:val="left"/>
    </w:pPr>
    <w:rPr>
      <w:rFonts w:ascii="宋体" w:hAnsi="宋体" w:cs="宋体"/>
      <w:color w:val="4BACC6"/>
      <w:kern w:val="0"/>
      <w:szCs w:val="21"/>
    </w:rPr>
  </w:style>
  <w:style w:type="paragraph" w:customStyle="1" w:styleId="xl132">
    <w:name w:val="xl132"/>
    <w:basedOn w:val="aa"/>
    <w:qFormat/>
    <w:pPr>
      <w:widowControl/>
      <w:pBdr>
        <w:left w:val="single" w:sz="8" w:space="0" w:color="auto"/>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xl53">
    <w:name w:val="xl53"/>
    <w:basedOn w:val="aa"/>
    <w:qFormat/>
    <w:pPr>
      <w:widowControl/>
      <w:pBdr>
        <w:left w:val="single" w:sz="4" w:space="0" w:color="auto"/>
        <w:bottom w:val="single" w:sz="4" w:space="0" w:color="auto"/>
      </w:pBdr>
      <w:spacing w:before="100" w:beforeAutospacing="1" w:after="100" w:afterAutospacing="1"/>
      <w:jc w:val="center"/>
      <w:textAlignment w:val="center"/>
    </w:pPr>
    <w:rPr>
      <w:rFonts w:ascii="宋体" w:hAnsi="宋体"/>
      <w:kern w:val="0"/>
      <w:sz w:val="24"/>
      <w:szCs w:val="20"/>
    </w:rPr>
  </w:style>
  <w:style w:type="paragraph" w:customStyle="1" w:styleId="Charf">
    <w:name w:val="段 Char"/>
    <w:qFormat/>
    <w:pPr>
      <w:autoSpaceDE w:val="0"/>
      <w:autoSpaceDN w:val="0"/>
      <w:ind w:firstLineChars="200" w:firstLine="200"/>
      <w:jc w:val="both"/>
    </w:pPr>
    <w:rPr>
      <w:rFonts w:ascii="宋体"/>
      <w:sz w:val="21"/>
    </w:rPr>
  </w:style>
  <w:style w:type="paragraph" w:customStyle="1" w:styleId="xl140">
    <w:name w:val="xl140"/>
    <w:basedOn w:val="aa"/>
    <w:qFormat/>
    <w:pPr>
      <w:widowControl/>
      <w:pBdr>
        <w:left w:val="single" w:sz="8" w:space="0" w:color="000000"/>
        <w:right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xl76">
    <w:name w:val="xl76"/>
    <w:basedOn w:val="aa"/>
    <w:qFormat/>
    <w:pPr>
      <w:widowControl/>
      <w:pBdr>
        <w:top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35">
    <w:name w:val="xl135"/>
    <w:basedOn w:val="aa"/>
    <w:qFormat/>
    <w:pPr>
      <w:widowControl/>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xl123">
    <w:name w:val="xl123"/>
    <w:basedOn w:val="aa"/>
    <w:qFormat/>
    <w:pPr>
      <w:widowControl/>
      <w:pBdr>
        <w:top w:val="single" w:sz="8" w:space="0" w:color="000000"/>
      </w:pBdr>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xl77">
    <w:name w:val="xl77"/>
    <w:basedOn w:val="aa"/>
    <w:qFormat/>
    <w:pPr>
      <w:widowControl/>
      <w:pBdr>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09">
    <w:name w:val="xl109"/>
    <w:basedOn w:val="aa"/>
    <w:qFormat/>
    <w:pPr>
      <w:widowControl/>
      <w:pBdr>
        <w:top w:val="single" w:sz="8" w:space="0" w:color="000000"/>
        <w:left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CharCharCharCharCharCharCharCharCharCharCharCharCharCharCharChar">
    <w:name w:val="Char Char Char Char Char Char Char Char Char Char Char Char Char Char Char Char"/>
    <w:basedOn w:val="aa"/>
    <w:qFormat/>
    <w:pPr>
      <w:tabs>
        <w:tab w:val="left" w:pos="360"/>
      </w:tabs>
    </w:pPr>
    <w:rPr>
      <w:sz w:val="24"/>
      <w:szCs w:val="20"/>
    </w:rPr>
  </w:style>
  <w:style w:type="paragraph" w:customStyle="1" w:styleId="a7">
    <w:name w:val="插图题注"/>
    <w:next w:val="aa"/>
    <w:qFormat/>
    <w:pPr>
      <w:numPr>
        <w:ilvl w:val="7"/>
        <w:numId w:val="6"/>
      </w:numPr>
      <w:spacing w:afterLines="100"/>
      <w:ind w:left="1089" w:hanging="369"/>
      <w:jc w:val="center"/>
    </w:pPr>
    <w:rPr>
      <w:rFonts w:ascii="Arial" w:hAnsi="Arial"/>
      <w:sz w:val="18"/>
      <w:szCs w:val="18"/>
    </w:rPr>
  </w:style>
  <w:style w:type="paragraph" w:customStyle="1" w:styleId="ListParagraph1">
    <w:name w:val="List Paragraph1"/>
    <w:basedOn w:val="aa"/>
    <w:qFormat/>
    <w:pPr>
      <w:spacing w:line="360" w:lineRule="auto"/>
      <w:ind w:firstLineChars="200" w:firstLine="420"/>
    </w:pPr>
    <w:rPr>
      <w:rFonts w:ascii="Calibri" w:hAnsi="Calibri" w:cs="黑体"/>
      <w:sz w:val="24"/>
      <w:szCs w:val="22"/>
    </w:rPr>
  </w:style>
  <w:style w:type="paragraph" w:customStyle="1" w:styleId="xl79">
    <w:name w:val="xl79"/>
    <w:basedOn w:val="aa"/>
    <w:qFormat/>
    <w:pPr>
      <w:widowControl/>
      <w:pBdr>
        <w:right w:val="single" w:sz="8" w:space="0" w:color="000000"/>
      </w:pBdr>
      <w:shd w:val="clear" w:color="000000" w:fill="FFFFFF"/>
      <w:spacing w:before="100" w:beforeAutospacing="1" w:after="100" w:afterAutospacing="1"/>
      <w:jc w:val="center"/>
      <w:textAlignment w:val="center"/>
    </w:pPr>
    <w:rPr>
      <w:rFonts w:ascii="宋体" w:hAnsi="宋体" w:cs="宋体"/>
      <w:b/>
      <w:bCs/>
      <w:color w:val="FF0000"/>
      <w:kern w:val="0"/>
      <w:szCs w:val="21"/>
    </w:rPr>
  </w:style>
  <w:style w:type="paragraph" w:customStyle="1" w:styleId="xl158">
    <w:name w:val="xl158"/>
    <w:basedOn w:val="aa"/>
    <w:qFormat/>
    <w:pPr>
      <w:widowControl/>
      <w:pBdr>
        <w:top w:val="single" w:sz="8" w:space="0" w:color="000000"/>
        <w:bottom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xl141">
    <w:name w:val="xl141"/>
    <w:basedOn w:val="aa"/>
    <w:qFormat/>
    <w:pPr>
      <w:widowControl/>
      <w:pBdr>
        <w:left w:val="single" w:sz="8" w:space="0" w:color="000000"/>
        <w:bottom w:val="single" w:sz="8" w:space="0" w:color="000000"/>
        <w:right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xl131">
    <w:name w:val="xl131"/>
    <w:basedOn w:val="aa"/>
    <w:qFormat/>
    <w:pPr>
      <w:widowControl/>
      <w:pBdr>
        <w:left w:val="single" w:sz="8" w:space="0" w:color="auto"/>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93">
    <w:name w:val="xl93"/>
    <w:basedOn w:val="aa"/>
    <w:qFormat/>
    <w:pPr>
      <w:widowControl/>
      <w:pBdr>
        <w:top w:val="single" w:sz="8" w:space="0" w:color="000000"/>
        <w:lef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ParaCharCharChar1Char">
    <w:name w:val="默认段落字体 Para Char Char Char1 Char"/>
    <w:basedOn w:val="aa"/>
    <w:qFormat/>
    <w:pPr>
      <w:widowControl/>
      <w:spacing w:line="240" w:lineRule="atLeast"/>
      <w:ind w:left="420" w:firstLine="420"/>
      <w:jc w:val="left"/>
    </w:pPr>
    <w:rPr>
      <w:rFonts w:eastAsia="楷体"/>
      <w:kern w:val="0"/>
      <w:sz w:val="24"/>
      <w:szCs w:val="21"/>
    </w:rPr>
  </w:style>
  <w:style w:type="paragraph" w:customStyle="1" w:styleId="xl157">
    <w:name w:val="xl157"/>
    <w:basedOn w:val="aa"/>
    <w:qFormat/>
    <w:pPr>
      <w:widowControl/>
      <w:pBdr>
        <w:top w:val="single" w:sz="8" w:space="0" w:color="000000"/>
        <w:left w:val="single" w:sz="8" w:space="0" w:color="000000"/>
        <w:bottom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xl86">
    <w:name w:val="xl86"/>
    <w:basedOn w:val="aa"/>
    <w:qFormat/>
    <w:pPr>
      <w:widowControl/>
      <w:pBdr>
        <w:top w:val="single" w:sz="8" w:space="0" w:color="000000"/>
        <w:lef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afffff0">
    <w:name w:val="_"/>
    <w:basedOn w:val="aa"/>
    <w:qFormat/>
    <w:pPr>
      <w:adjustRightInd w:val="0"/>
      <w:spacing w:line="360" w:lineRule="auto"/>
      <w:ind w:left="480" w:firstLineChars="200" w:firstLine="200"/>
      <w:textAlignment w:val="baseline"/>
    </w:pPr>
    <w:rPr>
      <w:kern w:val="0"/>
      <w:sz w:val="24"/>
      <w:szCs w:val="20"/>
    </w:rPr>
  </w:style>
  <w:style w:type="paragraph" w:customStyle="1" w:styleId="xl146">
    <w:name w:val="xl146"/>
    <w:basedOn w:val="aa"/>
    <w:qFormat/>
    <w:pPr>
      <w:widowControl/>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top"/>
    </w:pPr>
    <w:rPr>
      <w:rFonts w:ascii="宋体" w:hAnsi="宋体" w:cs="宋体"/>
      <w:kern w:val="0"/>
      <w:sz w:val="24"/>
    </w:rPr>
  </w:style>
  <w:style w:type="paragraph" w:customStyle="1" w:styleId="xl126">
    <w:name w:val="xl126"/>
    <w:basedOn w:val="aa"/>
    <w:qFormat/>
    <w:pPr>
      <w:widowControl/>
      <w:pBdr>
        <w:top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Char40">
    <w:name w:val="Char4"/>
    <w:basedOn w:val="aa"/>
    <w:qFormat/>
    <w:pPr>
      <w:spacing w:line="360" w:lineRule="auto"/>
      <w:ind w:firstLineChars="200" w:firstLine="200"/>
    </w:pPr>
    <w:rPr>
      <w:rFonts w:ascii="宋体" w:hAnsi="宋体" w:cs="宋体"/>
      <w:sz w:val="24"/>
    </w:rPr>
  </w:style>
  <w:style w:type="paragraph" w:customStyle="1" w:styleId="xl84">
    <w:name w:val="xl84"/>
    <w:basedOn w:val="aa"/>
    <w:qFormat/>
    <w:pPr>
      <w:widowControl/>
      <w:pBdr>
        <w:lef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55">
    <w:name w:val="xl155"/>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Style2">
    <w:name w:val="_Style 2"/>
    <w:basedOn w:val="aa"/>
    <w:qFormat/>
    <w:pPr>
      <w:ind w:firstLineChars="200" w:firstLine="420"/>
    </w:pPr>
  </w:style>
  <w:style w:type="paragraph" w:customStyle="1" w:styleId="xl78">
    <w:name w:val="xl78"/>
    <w:basedOn w:val="aa"/>
    <w:qFormat/>
    <w:pPr>
      <w:widowControl/>
      <w:pBdr>
        <w:right w:val="single" w:sz="8" w:space="0" w:color="000000"/>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afffff1">
    <w:name w:val="三级列表"/>
    <w:basedOn w:val="34"/>
    <w:qFormat/>
    <w:pPr>
      <w:tabs>
        <w:tab w:val="clear" w:pos="1200"/>
        <w:tab w:val="left" w:pos="1701"/>
      </w:tabs>
      <w:spacing w:line="360" w:lineRule="auto"/>
      <w:ind w:leftChars="400" w:left="1259" w:hangingChars="200" w:hanging="425"/>
    </w:pPr>
    <w:rPr>
      <w:rFonts w:ascii="Times New Roman" w:eastAsia="仿宋_GB2312"/>
      <w:sz w:val="24"/>
    </w:rPr>
  </w:style>
  <w:style w:type="paragraph" w:customStyle="1" w:styleId="xl70">
    <w:name w:val="xl70"/>
    <w:basedOn w:val="aa"/>
    <w:qFormat/>
    <w:pPr>
      <w:widowControl/>
      <w:pBdr>
        <w:top w:val="single" w:sz="8" w:space="0" w:color="000000"/>
        <w:left w:val="single" w:sz="8" w:space="0" w:color="000000"/>
        <w:bottom w:val="single" w:sz="8" w:space="0" w:color="000000"/>
        <w:right w:val="single" w:sz="8" w:space="0" w:color="000000"/>
      </w:pBdr>
      <w:shd w:val="clear" w:color="000000" w:fill="0070C0"/>
      <w:spacing w:before="100" w:beforeAutospacing="1" w:after="100" w:afterAutospacing="1"/>
      <w:textAlignment w:val="center"/>
    </w:pPr>
    <w:rPr>
      <w:rFonts w:ascii="宋体" w:hAnsi="宋体" w:cs="宋体"/>
      <w:b/>
      <w:bCs/>
      <w:color w:val="FFFFFF"/>
      <w:kern w:val="0"/>
      <w:szCs w:val="21"/>
    </w:rPr>
  </w:style>
  <w:style w:type="paragraph" w:customStyle="1" w:styleId="afffff2">
    <w:name w:val="图标"/>
    <w:basedOn w:val="aa"/>
    <w:next w:val="aa"/>
    <w:qFormat/>
    <w:pPr>
      <w:tabs>
        <w:tab w:val="left" w:pos="420"/>
        <w:tab w:val="left" w:pos="567"/>
        <w:tab w:val="left" w:pos="720"/>
      </w:tabs>
      <w:autoSpaceDE w:val="0"/>
      <w:autoSpaceDN w:val="0"/>
      <w:adjustRightInd w:val="0"/>
      <w:snapToGrid w:val="0"/>
      <w:spacing w:before="120" w:after="120" w:line="320" w:lineRule="atLeast"/>
      <w:ind w:left="420" w:hanging="420"/>
      <w:jc w:val="center"/>
      <w:textAlignment w:val="baseline"/>
    </w:pPr>
    <w:rPr>
      <w:rFonts w:eastAsia="仿宋_GB2312"/>
      <w:kern w:val="0"/>
      <w:sz w:val="24"/>
      <w:szCs w:val="20"/>
    </w:rPr>
  </w:style>
  <w:style w:type="paragraph" w:customStyle="1" w:styleId="3h3H3sect12366">
    <w:name w:val="样式 标题 3h3H3sect1.2.3 + 五号 段前: 6 磅 段后: 6 磅 行距: 单倍行距"/>
    <w:basedOn w:val="30"/>
    <w:qFormat/>
    <w:pPr>
      <w:spacing w:before="120" w:after="120" w:line="240" w:lineRule="auto"/>
    </w:pPr>
    <w:rPr>
      <w:rFonts w:ascii="仿宋_GB2312" w:eastAsia="仿宋_GB2312"/>
      <w:bCs w:val="0"/>
      <w:sz w:val="21"/>
    </w:rPr>
  </w:style>
  <w:style w:type="paragraph" w:customStyle="1" w:styleId="2f4">
    <w:name w:val="样式 标题 2 + 宋体 五号 非加粗 黑色"/>
    <w:basedOn w:val="22"/>
    <w:qFormat/>
    <w:rPr>
      <w:rFonts w:ascii="宋体" w:eastAsia="宋体" w:hAnsi="宋体"/>
      <w:b w:val="0"/>
      <w:color w:val="000000"/>
      <w:sz w:val="21"/>
    </w:rPr>
  </w:style>
  <w:style w:type="paragraph" w:customStyle="1" w:styleId="MTDisplayEquation">
    <w:name w:val="MTDisplayEquation"/>
    <w:basedOn w:val="aa"/>
    <w:next w:val="aa"/>
    <w:uiPriority w:val="99"/>
    <w:qFormat/>
    <w:pPr>
      <w:tabs>
        <w:tab w:val="center" w:pos="4720"/>
        <w:tab w:val="right" w:pos="9420"/>
      </w:tabs>
      <w:spacing w:line="360" w:lineRule="auto"/>
      <w:ind w:firstLineChars="200" w:firstLine="400"/>
    </w:pPr>
    <w:rPr>
      <w:rFonts w:ascii="仿宋_GB2312" w:eastAsia="仿宋_GB2312"/>
      <w:sz w:val="20"/>
      <w:szCs w:val="20"/>
    </w:rPr>
  </w:style>
  <w:style w:type="paragraph" w:customStyle="1" w:styleId="3H3h33list3H3-Heading3l33l3CTHeading3-oldL">
    <w:name w:val="样式 标题 3H3h33list 3H3-Heading 3l3.3l3CTHeading 3 - oldL..."/>
    <w:basedOn w:val="30"/>
    <w:qFormat/>
    <w:pPr>
      <w:spacing w:line="415" w:lineRule="auto"/>
    </w:pPr>
    <w:rPr>
      <w:rFonts w:ascii="宋体" w:eastAsia="黑体"/>
      <w:bCs w:val="0"/>
      <w:kern w:val="0"/>
      <w:sz w:val="30"/>
      <w:szCs w:val="30"/>
    </w:rPr>
  </w:style>
  <w:style w:type="paragraph" w:customStyle="1" w:styleId="afffff3">
    <w:name w:val="操作步骤"/>
    <w:basedOn w:val="aa"/>
    <w:qFormat/>
    <w:pPr>
      <w:tabs>
        <w:tab w:val="left" w:pos="425"/>
      </w:tabs>
      <w:autoSpaceDE w:val="0"/>
      <w:autoSpaceDN w:val="0"/>
      <w:adjustRightInd w:val="0"/>
      <w:snapToGrid w:val="0"/>
      <w:spacing w:line="40" w:lineRule="atLeast"/>
      <w:ind w:left="425" w:hanging="425"/>
      <w:textAlignment w:val="bottom"/>
    </w:pPr>
    <w:rPr>
      <w:rFonts w:ascii="昆仑楷体" w:eastAsia="楷体_GB2312"/>
      <w:kern w:val="0"/>
      <w:szCs w:val="20"/>
    </w:rPr>
  </w:style>
  <w:style w:type="paragraph" w:customStyle="1" w:styleId="xl91">
    <w:name w:val="xl91"/>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39">
    <w:name w:val="xl139"/>
    <w:basedOn w:val="aa"/>
    <w:qFormat/>
    <w:pPr>
      <w:widowControl/>
      <w:pBdr>
        <w:top w:val="single" w:sz="8" w:space="0" w:color="000000"/>
        <w:left w:val="single" w:sz="8" w:space="0" w:color="000000"/>
        <w:right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xl101">
    <w:name w:val="xl101"/>
    <w:basedOn w:val="aa"/>
    <w:qFormat/>
    <w:pPr>
      <w:widowControl/>
      <w:pBdr>
        <w:left w:val="single" w:sz="8" w:space="0" w:color="000000"/>
        <w:bottom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afffff4">
    <w:name w:val="首行缩进"/>
    <w:basedOn w:val="aa"/>
    <w:qFormat/>
    <w:pPr>
      <w:tabs>
        <w:tab w:val="left" w:pos="540"/>
      </w:tabs>
      <w:spacing w:line="360" w:lineRule="auto"/>
      <w:ind w:left="540"/>
    </w:pPr>
    <w:rPr>
      <w:rFonts w:eastAsia="仿宋_GB2312"/>
      <w:sz w:val="28"/>
      <w:szCs w:val="20"/>
    </w:rPr>
  </w:style>
  <w:style w:type="paragraph" w:customStyle="1" w:styleId="xl165">
    <w:name w:val="xl165"/>
    <w:basedOn w:val="aa"/>
    <w:qFormat/>
    <w:pPr>
      <w:widowControl/>
      <w:pBdr>
        <w:top w:val="single" w:sz="8" w:space="0" w:color="000000"/>
        <w:bottom w:val="single" w:sz="8" w:space="0" w:color="000000"/>
        <w:right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xl116">
    <w:name w:val="xl116"/>
    <w:basedOn w:val="aa"/>
    <w:qFormat/>
    <w:pPr>
      <w:widowControl/>
      <w:pBdr>
        <w:left w:val="single" w:sz="8" w:space="0" w:color="auto"/>
        <w:bottom w:val="single" w:sz="8" w:space="0" w:color="auto"/>
        <w:right w:val="single" w:sz="8" w:space="0" w:color="auto"/>
      </w:pBdr>
      <w:shd w:val="clear" w:color="000000" w:fill="FFFFFF"/>
      <w:spacing w:before="100" w:beforeAutospacing="1" w:after="100" w:afterAutospacing="1"/>
      <w:jc w:val="left"/>
    </w:pPr>
    <w:rPr>
      <w:rFonts w:ascii="宋体" w:hAnsi="宋体" w:cs="宋体"/>
      <w:kern w:val="0"/>
      <w:sz w:val="24"/>
    </w:rPr>
  </w:style>
  <w:style w:type="paragraph" w:customStyle="1" w:styleId="Title-Revision">
    <w:name w:val="Title - Revision"/>
    <w:basedOn w:val="aff0"/>
    <w:qFormat/>
    <w:pPr>
      <w:widowControl/>
      <w:tabs>
        <w:tab w:val="clear" w:pos="840"/>
      </w:tabs>
      <w:spacing w:before="720" w:after="240" w:line="360" w:lineRule="auto"/>
      <w:ind w:left="0" w:firstLine="0"/>
      <w:outlineLvl w:val="9"/>
    </w:pPr>
    <w:rPr>
      <w:rFonts w:ascii="Times New Roman" w:eastAsia="宋体" w:hAnsi="Times New Roman"/>
      <w:bCs w:val="0"/>
      <w:smallCaps/>
      <w:kern w:val="28"/>
      <w:sz w:val="36"/>
      <w:szCs w:val="20"/>
      <w:lang w:eastAsia="en-US"/>
    </w:rPr>
  </w:style>
  <w:style w:type="paragraph" w:customStyle="1" w:styleId="Char1CharCharChar1">
    <w:name w:val="Char1 Char Char Char1"/>
    <w:basedOn w:val="aa"/>
    <w:qFormat/>
    <w:rPr>
      <w:rFonts w:ascii="Tahoma" w:hAnsi="Tahoma"/>
      <w:sz w:val="24"/>
      <w:szCs w:val="20"/>
    </w:rPr>
  </w:style>
  <w:style w:type="paragraph" w:customStyle="1" w:styleId="Char1CharCharChar">
    <w:name w:val="Char1 Char Char Char"/>
    <w:basedOn w:val="aa"/>
    <w:qFormat/>
    <w:rPr>
      <w:rFonts w:ascii="Tahoma" w:hAnsi="Tahoma"/>
      <w:sz w:val="30"/>
      <w:szCs w:val="20"/>
    </w:rPr>
  </w:style>
  <w:style w:type="paragraph" w:customStyle="1" w:styleId="afffff5">
    <w:name w:val="标题无"/>
    <w:basedOn w:val="aa"/>
    <w:qFormat/>
    <w:pPr>
      <w:spacing w:line="360" w:lineRule="auto"/>
    </w:pPr>
    <w:rPr>
      <w:sz w:val="24"/>
      <w:szCs w:val="20"/>
    </w:rPr>
  </w:style>
  <w:style w:type="paragraph" w:customStyle="1" w:styleId="afffff6">
    <w:name w:val="摘要"/>
    <w:basedOn w:val="aa"/>
    <w:next w:val="22"/>
    <w:qFormat/>
    <w:pPr>
      <w:spacing w:line="360" w:lineRule="auto"/>
    </w:pPr>
    <w:rPr>
      <w:rFonts w:eastAsia="黑体"/>
      <w:sz w:val="20"/>
      <w:szCs w:val="20"/>
    </w:rPr>
  </w:style>
  <w:style w:type="paragraph" w:customStyle="1" w:styleId="CharCharCharChar1">
    <w:name w:val="Char Char Char Char1"/>
    <w:basedOn w:val="aa"/>
    <w:qFormat/>
    <w:rPr>
      <w:szCs w:val="20"/>
    </w:rPr>
  </w:style>
  <w:style w:type="paragraph" w:customStyle="1" w:styleId="font6">
    <w:name w:val="font6"/>
    <w:basedOn w:val="aa"/>
    <w:qFormat/>
    <w:pPr>
      <w:widowControl/>
      <w:spacing w:before="100" w:beforeAutospacing="1" w:after="100" w:afterAutospacing="1"/>
      <w:jc w:val="left"/>
    </w:pPr>
    <w:rPr>
      <w:rFonts w:ascii="宋体" w:hAnsi="宋体" w:cs="宋体"/>
      <w:b/>
      <w:bCs/>
      <w:color w:val="000000"/>
      <w:kern w:val="0"/>
      <w:szCs w:val="21"/>
    </w:rPr>
  </w:style>
  <w:style w:type="paragraph" w:customStyle="1" w:styleId="Char30">
    <w:name w:val="Char3"/>
    <w:basedOn w:val="aa"/>
    <w:qFormat/>
    <w:rPr>
      <w:rFonts w:ascii="Tahoma" w:hAnsi="Tahoma"/>
      <w:sz w:val="30"/>
      <w:szCs w:val="30"/>
    </w:rPr>
  </w:style>
  <w:style w:type="paragraph" w:customStyle="1" w:styleId="Arial15">
    <w:name w:val="样式 Arial 行距: 1.5 倍行距"/>
    <w:basedOn w:val="aa"/>
    <w:qFormat/>
    <w:pPr>
      <w:spacing w:line="360" w:lineRule="auto"/>
      <w:ind w:firstLineChars="200" w:firstLine="200"/>
    </w:pPr>
    <w:rPr>
      <w:rFonts w:ascii="Arial" w:hAnsi="Arial" w:cs="宋体"/>
      <w:szCs w:val="20"/>
    </w:rPr>
  </w:style>
  <w:style w:type="paragraph" w:customStyle="1" w:styleId="260">
    <w:name w:val="样式 样式 样式 样式 标题 2 + 宋体 五号 非加粗 黑色 + 段前: 6 磅 段后: 0 磅 行距: 单倍行距 + 段前:..."/>
    <w:basedOn w:val="aa"/>
    <w:qFormat/>
    <w:pPr>
      <w:keepNext/>
      <w:keepLines/>
      <w:spacing w:before="240"/>
      <w:outlineLvl w:val="1"/>
    </w:pPr>
    <w:rPr>
      <w:rFonts w:ascii="宋体" w:hAnsi="宋体"/>
      <w:b/>
      <w:bCs/>
      <w:color w:val="000000"/>
      <w:szCs w:val="32"/>
    </w:rPr>
  </w:style>
  <w:style w:type="paragraph" w:customStyle="1" w:styleId="CharCharCharCharCharChar">
    <w:name w:val="Char Char Char Char Char Char"/>
    <w:basedOn w:val="aa"/>
    <w:qFormat/>
    <w:pPr>
      <w:adjustRightInd w:val="0"/>
      <w:spacing w:line="360" w:lineRule="auto"/>
    </w:pPr>
    <w:rPr>
      <w:kern w:val="0"/>
      <w:sz w:val="24"/>
      <w:szCs w:val="20"/>
    </w:rPr>
  </w:style>
  <w:style w:type="paragraph" w:customStyle="1" w:styleId="xl99">
    <w:name w:val="xl99"/>
    <w:basedOn w:val="aa"/>
    <w:qFormat/>
    <w:pPr>
      <w:widowControl/>
      <w:pBdr>
        <w:top w:val="single" w:sz="8" w:space="0" w:color="000000"/>
        <w:bottom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asymbollist">
    <w:name w:val="asymbollist"/>
    <w:basedOn w:val="aa"/>
    <w:qFormat/>
    <w:pPr>
      <w:numPr>
        <w:numId w:val="13"/>
      </w:numPr>
      <w:spacing w:beforeLines="50" w:afterLines="50" w:line="360" w:lineRule="auto"/>
      <w:jc w:val="left"/>
    </w:pPr>
    <w:rPr>
      <w:bCs/>
    </w:rPr>
  </w:style>
  <w:style w:type="paragraph" w:customStyle="1" w:styleId="xl127">
    <w:name w:val="xl127"/>
    <w:basedOn w:val="aa"/>
    <w:qFormat/>
    <w:pPr>
      <w:widowControl/>
      <w:pBdr>
        <w:top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20257">
    <w:name w:val="样式 样式 正文首行缩进 2 + 左  0 字符 + 首行缩进:  2.57 字符"/>
    <w:basedOn w:val="aa"/>
    <w:next w:val="aa"/>
    <w:qFormat/>
    <w:pPr>
      <w:adjustRightInd w:val="0"/>
      <w:snapToGrid w:val="0"/>
      <w:spacing w:after="120"/>
      <w:ind w:firstLineChars="257" w:firstLine="540"/>
    </w:pPr>
    <w:rPr>
      <w:szCs w:val="20"/>
    </w:rPr>
  </w:style>
  <w:style w:type="paragraph" w:customStyle="1" w:styleId="214">
    <w:name w:val="正文文本 21"/>
    <w:basedOn w:val="aa"/>
    <w:qFormat/>
    <w:pPr>
      <w:adjustRightInd w:val="0"/>
      <w:spacing w:before="120" w:line="360" w:lineRule="auto"/>
      <w:ind w:firstLine="480"/>
      <w:textAlignment w:val="baseline"/>
    </w:pPr>
    <w:rPr>
      <w:sz w:val="24"/>
      <w:szCs w:val="20"/>
    </w:rPr>
  </w:style>
  <w:style w:type="paragraph" w:customStyle="1" w:styleId="xl150">
    <w:name w:val="xl150"/>
    <w:basedOn w:val="aa"/>
    <w:qFormat/>
    <w:pPr>
      <w:widowControl/>
      <w:pBdr>
        <w:top w:val="single" w:sz="8" w:space="0" w:color="000000"/>
        <w:left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xl72">
    <w:name w:val="xl72"/>
    <w:basedOn w:val="aa"/>
    <w:qFormat/>
    <w:pPr>
      <w:widowControl/>
      <w:pBdr>
        <w:top w:val="single" w:sz="8" w:space="0" w:color="000000"/>
        <w:bottom w:val="single" w:sz="8" w:space="0" w:color="000000"/>
        <w:right w:val="single" w:sz="8" w:space="0" w:color="000000"/>
      </w:pBdr>
      <w:shd w:val="clear" w:color="000000" w:fill="0070C0"/>
      <w:spacing w:before="100" w:beforeAutospacing="1" w:after="100" w:afterAutospacing="1"/>
      <w:jc w:val="center"/>
      <w:textAlignment w:val="center"/>
    </w:pPr>
    <w:rPr>
      <w:rFonts w:ascii="宋体" w:hAnsi="宋体" w:cs="宋体"/>
      <w:b/>
      <w:bCs/>
      <w:color w:val="FFFFFF"/>
      <w:kern w:val="0"/>
      <w:szCs w:val="21"/>
    </w:rPr>
  </w:style>
  <w:style w:type="paragraph" w:customStyle="1" w:styleId="223">
    <w:name w:val="样式 样式 首行缩进:  2 字符 + 首行缩进:  2 字符"/>
    <w:basedOn w:val="aa"/>
    <w:qFormat/>
    <w:pPr>
      <w:spacing w:line="360" w:lineRule="auto"/>
      <w:ind w:firstLineChars="200" w:firstLine="480"/>
    </w:pPr>
    <w:rPr>
      <w:sz w:val="24"/>
      <w:szCs w:val="20"/>
    </w:rPr>
  </w:style>
  <w:style w:type="paragraph" w:customStyle="1" w:styleId="afffff7">
    <w:name w:val="缺省文本"/>
    <w:basedOn w:val="aa"/>
    <w:qFormat/>
    <w:pPr>
      <w:tabs>
        <w:tab w:val="left" w:pos="1260"/>
      </w:tabs>
      <w:autoSpaceDE w:val="0"/>
      <w:autoSpaceDN w:val="0"/>
      <w:adjustRightInd w:val="0"/>
      <w:spacing w:line="360" w:lineRule="auto"/>
      <w:jc w:val="left"/>
    </w:pPr>
    <w:rPr>
      <w:kern w:val="0"/>
      <w:sz w:val="24"/>
      <w:szCs w:val="20"/>
    </w:rPr>
  </w:style>
  <w:style w:type="paragraph" w:customStyle="1" w:styleId="313">
    <w:name w:val="正文文本缩进 31"/>
    <w:basedOn w:val="aa"/>
    <w:qFormat/>
    <w:pPr>
      <w:spacing w:before="50" w:after="50" w:line="300" w:lineRule="auto"/>
      <w:ind w:firstLine="508"/>
      <w:outlineLvl w:val="0"/>
    </w:pPr>
    <w:rPr>
      <w:kern w:val="0"/>
      <w:sz w:val="20"/>
      <w:szCs w:val="20"/>
    </w:rPr>
  </w:style>
  <w:style w:type="paragraph" w:customStyle="1" w:styleId="xl128">
    <w:name w:val="xl128"/>
    <w:basedOn w:val="aa"/>
    <w:qFormat/>
    <w:pPr>
      <w:widowControl/>
      <w:shd w:val="clear" w:color="000000" w:fill="FFFFFF"/>
      <w:spacing w:before="100" w:beforeAutospacing="1" w:after="100" w:afterAutospacing="1"/>
      <w:jc w:val="left"/>
      <w:textAlignment w:val="top"/>
    </w:pPr>
    <w:rPr>
      <w:rFonts w:ascii="宋体" w:hAnsi="宋体" w:cs="宋体"/>
      <w:kern w:val="0"/>
      <w:sz w:val="24"/>
    </w:rPr>
  </w:style>
  <w:style w:type="paragraph" w:customStyle="1" w:styleId="Preformatted">
    <w:name w:val="Preformatted"/>
    <w:basedOn w:val="aa"/>
    <w:qFormat/>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rPr>
  </w:style>
  <w:style w:type="paragraph" w:customStyle="1" w:styleId="xl160">
    <w:name w:val="xl160"/>
    <w:basedOn w:val="aa"/>
    <w:qFormat/>
    <w:pPr>
      <w:widowControl/>
      <w:pBdr>
        <w:top w:val="single" w:sz="8" w:space="0" w:color="000000"/>
        <w:left w:val="single" w:sz="8" w:space="0" w:color="000000"/>
        <w:right w:val="single" w:sz="8" w:space="0" w:color="000000"/>
      </w:pBdr>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Mao">
    <w:name w:val="Mao 正文(小四)"/>
    <w:basedOn w:val="aa"/>
    <w:qFormat/>
    <w:pPr>
      <w:spacing w:line="360" w:lineRule="auto"/>
      <w:ind w:firstLineChars="200" w:firstLine="480"/>
    </w:pPr>
    <w:rPr>
      <w:sz w:val="24"/>
      <w:szCs w:val="22"/>
    </w:rPr>
  </w:style>
  <w:style w:type="paragraph" w:customStyle="1" w:styleId="xl97">
    <w:name w:val="xl97"/>
    <w:basedOn w:val="aa"/>
    <w:qFormat/>
    <w:pPr>
      <w:widowControl/>
      <w:pBdr>
        <w:top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64">
    <w:name w:val="xl64"/>
    <w:basedOn w:val="aa"/>
    <w:qFormat/>
    <w:pPr>
      <w:widowControl/>
      <w:shd w:val="clear" w:color="000000" w:fill="FFFFFF"/>
      <w:spacing w:before="100" w:beforeAutospacing="1" w:after="100" w:afterAutospacing="1"/>
      <w:jc w:val="left"/>
    </w:pPr>
    <w:rPr>
      <w:rFonts w:ascii="宋体" w:hAnsi="宋体" w:cs="宋体"/>
      <w:kern w:val="0"/>
      <w:sz w:val="24"/>
    </w:rPr>
  </w:style>
  <w:style w:type="paragraph" w:customStyle="1" w:styleId="afffff8">
    <w:name w:val="二级条标题"/>
    <w:basedOn w:val="afffc"/>
    <w:next w:val="afff8"/>
    <w:qFormat/>
    <w:pPr>
      <w:ind w:left="840"/>
      <w:outlineLvl w:val="3"/>
    </w:pPr>
  </w:style>
  <w:style w:type="paragraph" w:customStyle="1" w:styleId="afffff9">
    <w:name w:val="司法正文"/>
    <w:qFormat/>
    <w:pPr>
      <w:widowControl w:val="0"/>
      <w:ind w:firstLineChars="200" w:firstLine="200"/>
      <w:jc w:val="both"/>
    </w:pPr>
    <w:rPr>
      <w:rFonts w:eastAsia="仿宋_GB2312"/>
      <w:sz w:val="32"/>
    </w:rPr>
  </w:style>
  <w:style w:type="paragraph" w:customStyle="1" w:styleId="xl94">
    <w:name w:val="xl94"/>
    <w:basedOn w:val="aa"/>
    <w:qFormat/>
    <w:pPr>
      <w:widowControl/>
      <w:pBdr>
        <w:lef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Char21">
    <w:name w:val="Char21"/>
    <w:basedOn w:val="aa"/>
    <w:qFormat/>
    <w:pPr>
      <w:spacing w:line="360" w:lineRule="auto"/>
    </w:pPr>
    <w:rPr>
      <w:rFonts w:ascii="宋体"/>
      <w:sz w:val="24"/>
    </w:rPr>
  </w:style>
  <w:style w:type="paragraph" w:customStyle="1" w:styleId="a9">
    <w:name w:val="分点内容一级"/>
    <w:basedOn w:val="aa"/>
    <w:qFormat/>
    <w:pPr>
      <w:numPr>
        <w:numId w:val="14"/>
      </w:numPr>
      <w:spacing w:afterLines="50" w:line="360" w:lineRule="exact"/>
    </w:pPr>
    <w:rPr>
      <w:rFonts w:ascii="微软雅黑" w:eastAsia="微软雅黑" w:hAnsi="微软雅黑" w:cs="宋体"/>
      <w:spacing w:val="10"/>
      <w:szCs w:val="21"/>
    </w:rPr>
  </w:style>
  <w:style w:type="paragraph" w:customStyle="1" w:styleId="xl100">
    <w:name w:val="xl100"/>
    <w:basedOn w:val="aa"/>
    <w:qFormat/>
    <w:pPr>
      <w:widowControl/>
      <w:pBdr>
        <w:top w:val="single" w:sz="8" w:space="0" w:color="000000"/>
        <w:left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1ff0">
    <w:name w:val="列出段落1"/>
    <w:basedOn w:val="aa"/>
    <w:qFormat/>
    <w:pPr>
      <w:ind w:firstLine="420"/>
    </w:pPr>
  </w:style>
  <w:style w:type="paragraph" w:customStyle="1" w:styleId="Title-Date">
    <w:name w:val="Title - Date"/>
    <w:basedOn w:val="aff0"/>
    <w:next w:val="aa"/>
    <w:qFormat/>
    <w:pPr>
      <w:widowControl/>
      <w:tabs>
        <w:tab w:val="clear" w:pos="840"/>
      </w:tabs>
      <w:spacing w:after="720" w:line="360" w:lineRule="auto"/>
      <w:ind w:left="0" w:firstLine="0"/>
      <w:outlineLvl w:val="9"/>
    </w:pPr>
    <w:rPr>
      <w:rFonts w:ascii="Times New Roman" w:eastAsia="宋体" w:hAnsi="Times New Roman"/>
      <w:bCs w:val="0"/>
      <w:smallCaps/>
      <w:kern w:val="28"/>
      <w:sz w:val="28"/>
      <w:szCs w:val="20"/>
      <w:lang w:eastAsia="en-US"/>
    </w:rPr>
  </w:style>
  <w:style w:type="paragraph" w:customStyle="1" w:styleId="Note">
    <w:name w:val="Note"/>
    <w:basedOn w:val="aa"/>
    <w:qFormat/>
    <w:pPr>
      <w:pBdr>
        <w:top w:val="single" w:sz="12" w:space="3" w:color="auto"/>
        <w:bottom w:val="single" w:sz="12" w:space="3" w:color="auto"/>
      </w:pBdr>
      <w:spacing w:line="360" w:lineRule="auto"/>
    </w:pPr>
    <w:rPr>
      <w:sz w:val="24"/>
      <w:szCs w:val="20"/>
    </w:rPr>
  </w:style>
  <w:style w:type="paragraph" w:customStyle="1" w:styleId="xl26">
    <w:name w:val="xl26"/>
    <w:basedOn w:val="aa"/>
    <w:qFormat/>
    <w:pPr>
      <w:widowControl/>
      <w:suppressAutoHyphens/>
      <w:spacing w:before="280" w:after="280"/>
      <w:textAlignment w:val="center"/>
    </w:pPr>
    <w:rPr>
      <w:rFonts w:ascii="楷体_GB2312" w:eastAsia="楷体_GB2312" w:hAnsi="楷体_GB2312"/>
      <w:b/>
      <w:bCs/>
      <w:kern w:val="1"/>
      <w:sz w:val="32"/>
      <w:lang w:eastAsia="ar-SA"/>
    </w:rPr>
  </w:style>
  <w:style w:type="paragraph" w:customStyle="1" w:styleId="xl96">
    <w:name w:val="xl96"/>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CNLevel5List">
    <w:name w:val="CN Level 5 List"/>
    <w:basedOn w:val="aa"/>
    <w:qFormat/>
    <w:pPr>
      <w:widowControl/>
      <w:numPr>
        <w:ilvl w:val="8"/>
        <w:numId w:val="7"/>
      </w:numPr>
      <w:tabs>
        <w:tab w:val="left" w:pos="1800"/>
      </w:tabs>
      <w:spacing w:before="28" w:after="28" w:line="360" w:lineRule="auto"/>
      <w:jc w:val="left"/>
    </w:pPr>
    <w:rPr>
      <w:rFonts w:ascii="宋体常规" w:hAnsi="宋体常规"/>
      <w:kern w:val="0"/>
      <w:sz w:val="20"/>
      <w:szCs w:val="20"/>
      <w:lang w:eastAsia="en-US"/>
    </w:rPr>
  </w:style>
  <w:style w:type="paragraph" w:customStyle="1" w:styleId="xl115">
    <w:name w:val="xl115"/>
    <w:basedOn w:val="aa"/>
    <w:qFormat/>
    <w:pPr>
      <w:widowControl/>
      <w:pBdr>
        <w:left w:val="single" w:sz="8" w:space="0" w:color="auto"/>
        <w:right w:val="single" w:sz="8" w:space="0" w:color="auto"/>
      </w:pBdr>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46">
    <w:name w:val="正文4"/>
    <w:basedOn w:val="aa"/>
    <w:qFormat/>
    <w:pPr>
      <w:tabs>
        <w:tab w:val="left" w:pos="1275"/>
      </w:tabs>
      <w:spacing w:before="60" w:after="60" w:line="360" w:lineRule="auto"/>
      <w:ind w:leftChars="400" w:left="820" w:hanging="705"/>
    </w:pPr>
    <w:rPr>
      <w:sz w:val="24"/>
      <w:szCs w:val="20"/>
    </w:rPr>
  </w:style>
  <w:style w:type="paragraph" w:customStyle="1" w:styleId="xl144">
    <w:name w:val="xl144"/>
    <w:basedOn w:val="aa"/>
    <w:qFormat/>
    <w:pPr>
      <w:widowControl/>
      <w:pBdr>
        <w:top w:val="single" w:sz="8" w:space="0" w:color="000000"/>
        <w:bottom w:val="single" w:sz="8" w:space="0" w:color="000000"/>
        <w:right w:val="single" w:sz="8" w:space="0" w:color="000000"/>
      </w:pBdr>
      <w:shd w:val="clear" w:color="000000" w:fill="92D050"/>
      <w:spacing w:before="100" w:beforeAutospacing="1" w:after="100" w:afterAutospacing="1"/>
      <w:jc w:val="center"/>
      <w:textAlignment w:val="center"/>
    </w:pPr>
    <w:rPr>
      <w:rFonts w:ascii="宋体" w:hAnsi="宋体" w:cs="宋体"/>
      <w:color w:val="000000"/>
      <w:kern w:val="0"/>
      <w:szCs w:val="21"/>
    </w:rPr>
  </w:style>
  <w:style w:type="paragraph" w:customStyle="1" w:styleId="xl130">
    <w:name w:val="xl130"/>
    <w:basedOn w:val="aa"/>
    <w:qFormat/>
    <w:pPr>
      <w:widowControl/>
      <w:shd w:val="clear" w:color="000000" w:fill="FFFFFF"/>
      <w:spacing w:before="100" w:beforeAutospacing="1" w:after="100" w:afterAutospacing="1"/>
      <w:jc w:val="left"/>
      <w:textAlignment w:val="top"/>
    </w:pPr>
    <w:rPr>
      <w:rFonts w:ascii="宋体" w:hAnsi="宋体" w:cs="宋体"/>
      <w:kern w:val="0"/>
      <w:sz w:val="24"/>
    </w:rPr>
  </w:style>
  <w:style w:type="paragraph" w:customStyle="1" w:styleId="xl106">
    <w:name w:val="xl106"/>
    <w:basedOn w:val="aa"/>
    <w:qFormat/>
    <w:pPr>
      <w:widowControl/>
      <w:pBdr>
        <w:top w:val="single" w:sz="8" w:space="0" w:color="000000"/>
        <w:left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1ff1">
    <w:name w:val="样式1"/>
    <w:basedOn w:val="aa"/>
    <w:qFormat/>
    <w:pPr>
      <w:tabs>
        <w:tab w:val="left" w:pos="709"/>
      </w:tabs>
      <w:ind w:left="709" w:hanging="709"/>
    </w:pPr>
    <w:rPr>
      <w:rFonts w:ascii="宋体" w:eastAsia="仿宋_GB2312" w:hAnsi="宋体"/>
      <w:szCs w:val="32"/>
    </w:rPr>
  </w:style>
  <w:style w:type="paragraph" w:customStyle="1" w:styleId="3a">
    <w:name w:val="附录3"/>
    <w:basedOn w:val="aa"/>
    <w:next w:val="aa"/>
    <w:qFormat/>
    <w:pPr>
      <w:tabs>
        <w:tab w:val="left" w:pos="851"/>
      </w:tabs>
      <w:ind w:left="425" w:hanging="425"/>
      <w:outlineLvl w:val="2"/>
    </w:pPr>
    <w:rPr>
      <w:rFonts w:eastAsia="黑体"/>
      <w:b/>
      <w:sz w:val="32"/>
      <w:szCs w:val="20"/>
    </w:rPr>
  </w:style>
  <w:style w:type="paragraph" w:customStyle="1" w:styleId="2f5">
    <w:name w:val="附录2"/>
    <w:basedOn w:val="aa"/>
    <w:next w:val="aa"/>
    <w:qFormat/>
    <w:pPr>
      <w:tabs>
        <w:tab w:val="left" w:pos="420"/>
        <w:tab w:val="left" w:pos="624"/>
      </w:tabs>
      <w:ind w:left="420" w:hanging="420"/>
      <w:outlineLvl w:val="1"/>
    </w:pPr>
    <w:rPr>
      <w:rFonts w:ascii="黑体" w:eastAsia="黑体" w:hAnsi="黑体"/>
      <w:b/>
      <w:sz w:val="32"/>
      <w:szCs w:val="20"/>
    </w:rPr>
  </w:style>
  <w:style w:type="paragraph" w:customStyle="1" w:styleId="xl111">
    <w:name w:val="xl111"/>
    <w:basedOn w:val="aa"/>
    <w:qFormat/>
    <w:pPr>
      <w:widowControl/>
      <w:pBdr>
        <w:left w:val="single" w:sz="8" w:space="0" w:color="auto"/>
        <w:right w:val="single" w:sz="8" w:space="0" w:color="auto"/>
      </w:pBdr>
      <w:shd w:val="clear" w:color="000000" w:fill="FFFFFF"/>
      <w:spacing w:before="100" w:beforeAutospacing="1" w:after="100" w:afterAutospacing="1"/>
      <w:jc w:val="left"/>
    </w:pPr>
    <w:rPr>
      <w:rFonts w:ascii="宋体" w:hAnsi="宋体" w:cs="宋体"/>
      <w:kern w:val="0"/>
      <w:sz w:val="24"/>
    </w:rPr>
  </w:style>
  <w:style w:type="paragraph" w:customStyle="1" w:styleId="afffffa">
    <w:name w:val="解释字体"/>
    <w:basedOn w:val="aa"/>
    <w:qFormat/>
    <w:pPr>
      <w:widowControl/>
      <w:spacing w:after="80"/>
      <w:jc w:val="left"/>
    </w:pPr>
    <w:rPr>
      <w:i/>
      <w:snapToGrid w:val="0"/>
      <w:color w:val="0000FF"/>
      <w:kern w:val="0"/>
      <w:sz w:val="24"/>
      <w:szCs w:val="20"/>
    </w:rPr>
  </w:style>
  <w:style w:type="paragraph" w:customStyle="1" w:styleId="font10">
    <w:name w:val="font10"/>
    <w:basedOn w:val="aa"/>
    <w:qFormat/>
    <w:pPr>
      <w:widowControl/>
      <w:spacing w:before="100" w:beforeAutospacing="1" w:after="100" w:afterAutospacing="1"/>
      <w:jc w:val="left"/>
    </w:pPr>
    <w:rPr>
      <w:rFonts w:ascii="宋体" w:hAnsi="宋体" w:cs="宋体"/>
      <w:color w:val="FF0000"/>
      <w:kern w:val="0"/>
      <w:szCs w:val="21"/>
    </w:rPr>
  </w:style>
  <w:style w:type="paragraph" w:customStyle="1" w:styleId="xl68">
    <w:name w:val="xl68"/>
    <w:basedOn w:val="aa"/>
    <w:qFormat/>
    <w:pPr>
      <w:widowControl/>
      <w:shd w:val="clear" w:color="000000" w:fill="FFFFFF"/>
      <w:spacing w:before="100" w:beforeAutospacing="1" w:after="100" w:afterAutospacing="1"/>
      <w:jc w:val="left"/>
    </w:pPr>
    <w:rPr>
      <w:rFonts w:ascii="宋体" w:hAnsi="宋体" w:cs="宋体"/>
      <w:kern w:val="0"/>
      <w:sz w:val="24"/>
    </w:rPr>
  </w:style>
  <w:style w:type="paragraph" w:customStyle="1" w:styleId="1ff2">
    <w:name w:val="标题1"/>
    <w:basedOn w:val="aa"/>
    <w:next w:val="aa"/>
    <w:qFormat/>
    <w:pPr>
      <w:tabs>
        <w:tab w:val="left" w:pos="9193"/>
        <w:tab w:val="left" w:pos="9827"/>
      </w:tabs>
      <w:autoSpaceDE w:val="0"/>
      <w:autoSpaceDN w:val="0"/>
      <w:snapToGrid w:val="0"/>
      <w:spacing w:line="640" w:lineRule="atLeast"/>
      <w:jc w:val="center"/>
    </w:pPr>
    <w:rPr>
      <w:rFonts w:eastAsia="方正小标宋_GBK"/>
      <w:snapToGrid w:val="0"/>
      <w:kern w:val="0"/>
      <w:sz w:val="44"/>
      <w:szCs w:val="20"/>
    </w:rPr>
  </w:style>
  <w:style w:type="paragraph" w:customStyle="1" w:styleId="xl105">
    <w:name w:val="xl105"/>
    <w:basedOn w:val="aa"/>
    <w:qFormat/>
    <w:pPr>
      <w:widowControl/>
      <w:pBdr>
        <w:left w:val="single" w:sz="8" w:space="0" w:color="000000"/>
      </w:pBdr>
      <w:shd w:val="clear" w:color="000000" w:fill="FFFFFF"/>
      <w:spacing w:before="100" w:beforeAutospacing="1" w:after="100" w:afterAutospacing="1"/>
      <w:jc w:val="left"/>
      <w:textAlignment w:val="center"/>
    </w:pPr>
    <w:rPr>
      <w:rFonts w:ascii="宋体" w:hAnsi="宋体" w:cs="宋体"/>
      <w:b/>
      <w:bCs/>
      <w:color w:val="FF0000"/>
      <w:kern w:val="0"/>
      <w:szCs w:val="21"/>
    </w:rPr>
  </w:style>
  <w:style w:type="paragraph" w:customStyle="1" w:styleId="afffffb">
    <w:name w:val="内容标题"/>
    <w:basedOn w:val="af2"/>
    <w:qFormat/>
    <w:pPr>
      <w:shd w:val="clear" w:color="auto" w:fill="000080"/>
    </w:pPr>
    <w:rPr>
      <w:rFonts w:ascii="Tahoma" w:eastAsia="仿宋_GB2312" w:hAnsi="Tahoma"/>
      <w:sz w:val="24"/>
    </w:rPr>
  </w:style>
  <w:style w:type="paragraph" w:customStyle="1" w:styleId="1ff3">
    <w:name w:val="首行缩进 1"/>
    <w:basedOn w:val="aa"/>
    <w:qFormat/>
    <w:pPr>
      <w:spacing w:after="120" w:line="360" w:lineRule="auto"/>
      <w:ind w:firstLineChars="200" w:firstLine="200"/>
    </w:pPr>
    <w:rPr>
      <w:sz w:val="24"/>
      <w:szCs w:val="20"/>
    </w:rPr>
  </w:style>
  <w:style w:type="paragraph" w:customStyle="1" w:styleId="Char20">
    <w:name w:val="Char2"/>
    <w:basedOn w:val="aa"/>
    <w:qFormat/>
    <w:pPr>
      <w:widowControl/>
      <w:spacing w:after="160" w:line="240" w:lineRule="exact"/>
      <w:jc w:val="left"/>
    </w:pPr>
    <w:rPr>
      <w:rFonts w:ascii="Arial" w:hAnsi="Arial"/>
      <w:kern w:val="0"/>
      <w:sz w:val="20"/>
      <w:szCs w:val="20"/>
      <w:lang w:eastAsia="en-US"/>
    </w:rPr>
  </w:style>
  <w:style w:type="paragraph" w:customStyle="1" w:styleId="xl164">
    <w:name w:val="xl164"/>
    <w:basedOn w:val="aa"/>
    <w:qFormat/>
    <w:pPr>
      <w:widowControl/>
      <w:pBdr>
        <w:top w:val="single" w:sz="8" w:space="0" w:color="000000"/>
        <w:bottom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xl119">
    <w:name w:val="xl119"/>
    <w:basedOn w:val="aa"/>
    <w:qFormat/>
    <w:pPr>
      <w:widowControl/>
      <w:pBdr>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CharCharChar">
    <w:name w:val="Char Char Char"/>
    <w:basedOn w:val="aa"/>
    <w:qFormat/>
    <w:rPr>
      <w:rFonts w:ascii="Tahoma" w:hAnsi="Tahoma"/>
      <w:sz w:val="24"/>
      <w:szCs w:val="20"/>
    </w:rPr>
  </w:style>
  <w:style w:type="paragraph" w:customStyle="1" w:styleId="afffffc">
    <w:name w:val="文章正文"/>
    <w:basedOn w:val="aa"/>
    <w:qFormat/>
    <w:pPr>
      <w:ind w:firstLineChars="200" w:firstLine="560"/>
    </w:pPr>
    <w:rPr>
      <w:rFonts w:ascii="仿宋_GB2312" w:eastAsia="仿宋_GB2312" w:hAnsi="宋体"/>
      <w:color w:val="000000"/>
      <w:sz w:val="28"/>
      <w:szCs w:val="20"/>
    </w:rPr>
  </w:style>
  <w:style w:type="paragraph" w:customStyle="1" w:styleId="a">
    <w:name w:val="五号"/>
    <w:basedOn w:val="10"/>
    <w:qFormat/>
    <w:pPr>
      <w:numPr>
        <w:numId w:val="15"/>
      </w:numPr>
      <w:spacing w:before="0"/>
      <w:jc w:val="both"/>
    </w:pPr>
    <w:rPr>
      <w:rFonts w:ascii="Arial" w:eastAsia="黑体" w:hAnsi="Arial"/>
      <w:bCs/>
      <w:sz w:val="21"/>
      <w:szCs w:val="21"/>
    </w:rPr>
  </w:style>
  <w:style w:type="paragraph" w:customStyle="1" w:styleId="a6">
    <w:name w:val="五级目录"/>
    <w:basedOn w:val="aa"/>
    <w:qFormat/>
    <w:pPr>
      <w:numPr>
        <w:ilvl w:val="4"/>
        <w:numId w:val="5"/>
      </w:numPr>
      <w:tabs>
        <w:tab w:val="left" w:pos="360"/>
      </w:tabs>
      <w:spacing w:line="300" w:lineRule="auto"/>
      <w:jc w:val="left"/>
    </w:pPr>
    <w:rPr>
      <w:rFonts w:ascii="Calibri" w:hAnsi="Calibri"/>
      <w:szCs w:val="21"/>
    </w:rPr>
  </w:style>
  <w:style w:type="paragraph" w:customStyle="1" w:styleId="xl161">
    <w:name w:val="xl161"/>
    <w:basedOn w:val="aa"/>
    <w:qFormat/>
    <w:pPr>
      <w:widowControl/>
      <w:pBdr>
        <w:left w:val="single" w:sz="8" w:space="0" w:color="000000"/>
        <w:right w:val="single" w:sz="8" w:space="0" w:color="000000"/>
      </w:pBdr>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afffffd">
    <w:name w:val="af"/>
    <w:basedOn w:val="aa"/>
    <w:qFormat/>
    <w:pPr>
      <w:widowControl/>
      <w:spacing w:line="300" w:lineRule="atLeast"/>
      <w:jc w:val="left"/>
    </w:pPr>
    <w:rPr>
      <w:rFonts w:ascii="宋体" w:hAnsi="宋体"/>
      <w:kern w:val="0"/>
      <w:sz w:val="18"/>
      <w:szCs w:val="20"/>
    </w:rPr>
  </w:style>
  <w:style w:type="paragraph" w:customStyle="1" w:styleId="1ff4">
    <w:name w:val="图表目录1"/>
    <w:basedOn w:val="aa"/>
    <w:next w:val="aa"/>
    <w:qFormat/>
    <w:pPr>
      <w:ind w:leftChars="200" w:left="840" w:hangingChars="200" w:hanging="420"/>
    </w:pPr>
    <w:rPr>
      <w:rFonts w:ascii="宋体"/>
      <w:szCs w:val="20"/>
    </w:rPr>
  </w:style>
  <w:style w:type="paragraph" w:customStyle="1" w:styleId="1H1PIM1h1h11heading1TOC1stlevelSectionHea1">
    <w:name w:val="样式 标题 1H1第 ？ 章PIM 1h1h11heading 1TOC1st levelSection Hea...1"/>
    <w:basedOn w:val="10"/>
    <w:qFormat/>
    <w:pPr>
      <w:pageBreakBefore/>
      <w:shd w:val="pct10" w:color="auto" w:fill="auto"/>
      <w:tabs>
        <w:tab w:val="left" w:pos="510"/>
      </w:tabs>
      <w:spacing w:before="0"/>
    </w:pPr>
    <w:rPr>
      <w:rFonts w:eastAsia="黑体"/>
      <w:bCs/>
      <w:sz w:val="48"/>
      <w:szCs w:val="48"/>
    </w:rPr>
  </w:style>
  <w:style w:type="paragraph" w:customStyle="1" w:styleId="xl71">
    <w:name w:val="xl71"/>
    <w:basedOn w:val="aa"/>
    <w:qFormat/>
    <w:pPr>
      <w:widowControl/>
      <w:pBdr>
        <w:top w:val="single" w:sz="8" w:space="0" w:color="000000"/>
        <w:bottom w:val="single" w:sz="8" w:space="0" w:color="000000"/>
        <w:right w:val="single" w:sz="8" w:space="0" w:color="000000"/>
      </w:pBdr>
      <w:shd w:val="clear" w:color="000000" w:fill="0070C0"/>
      <w:spacing w:before="100" w:beforeAutospacing="1" w:after="100" w:afterAutospacing="1"/>
      <w:textAlignment w:val="center"/>
    </w:pPr>
    <w:rPr>
      <w:rFonts w:ascii="宋体" w:hAnsi="宋体" w:cs="宋体"/>
      <w:b/>
      <w:bCs/>
      <w:color w:val="FFFFFF"/>
      <w:kern w:val="0"/>
      <w:szCs w:val="21"/>
    </w:rPr>
  </w:style>
  <w:style w:type="paragraph" w:customStyle="1" w:styleId="CharCharCharChar">
    <w:name w:val="Char Char Char Char"/>
    <w:basedOn w:val="aa"/>
    <w:qFormat/>
    <w:pPr>
      <w:autoSpaceDE w:val="0"/>
      <w:autoSpaceDN w:val="0"/>
    </w:pPr>
    <w:rPr>
      <w:rFonts w:ascii="Tahoma" w:hAnsi="Tahoma"/>
      <w:sz w:val="24"/>
      <w:szCs w:val="20"/>
    </w:rPr>
  </w:style>
  <w:style w:type="paragraph" w:customStyle="1" w:styleId="07415">
    <w:name w:val="样式 首行缩进:  0.74 厘米 行距: 1.5 倍行距"/>
    <w:basedOn w:val="aa"/>
    <w:qFormat/>
    <w:pPr>
      <w:spacing w:line="360" w:lineRule="auto"/>
      <w:ind w:firstLine="420"/>
    </w:pPr>
    <w:rPr>
      <w:rFonts w:ascii="Arial" w:hAnsi="Arial"/>
      <w:kern w:val="36"/>
      <w:szCs w:val="20"/>
    </w:rPr>
  </w:style>
  <w:style w:type="paragraph" w:customStyle="1" w:styleId="xl92">
    <w:name w:val="xl92"/>
    <w:basedOn w:val="aa"/>
    <w:qFormat/>
    <w:pPr>
      <w:widowControl/>
      <w:pBdr>
        <w:top w:val="single" w:sz="8" w:space="0" w:color="000000"/>
        <w:lef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54">
    <w:name w:val="xl154"/>
    <w:basedOn w:val="aa"/>
    <w:qFormat/>
    <w:pPr>
      <w:widowControl/>
      <w:pBdr>
        <w:left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xl152">
    <w:name w:val="xl152"/>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afffffe">
    <w:name w:val="第一级"/>
    <w:basedOn w:val="10"/>
    <w:qFormat/>
    <w:pPr>
      <w:spacing w:before="0" w:after="120"/>
      <w:ind w:left="360"/>
    </w:pPr>
    <w:rPr>
      <w:rFonts w:eastAsia="宋体"/>
      <w:bCs/>
      <w:szCs w:val="44"/>
    </w:rPr>
  </w:style>
  <w:style w:type="paragraph" w:customStyle="1" w:styleId="xl104">
    <w:name w:val="xl104"/>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70C0"/>
      <w:kern w:val="0"/>
      <w:szCs w:val="21"/>
    </w:rPr>
  </w:style>
  <w:style w:type="paragraph" w:customStyle="1" w:styleId="affffff">
    <w:name w:val="简单回函地址"/>
    <w:basedOn w:val="aa"/>
    <w:qFormat/>
    <w:pPr>
      <w:adjustRightInd w:val="0"/>
      <w:snapToGrid w:val="0"/>
      <w:spacing w:line="360" w:lineRule="auto"/>
    </w:pPr>
    <w:rPr>
      <w:sz w:val="24"/>
      <w:szCs w:val="20"/>
    </w:rPr>
  </w:style>
  <w:style w:type="paragraph" w:customStyle="1" w:styleId="affffff0">
    <w:name w:val="表格文字+表头加粗"/>
    <w:basedOn w:val="aa"/>
    <w:qFormat/>
    <w:pPr>
      <w:adjustRightInd w:val="0"/>
      <w:snapToGrid w:val="0"/>
      <w:spacing w:beforeLines="20" w:afterLines="20"/>
      <w:jc w:val="center"/>
    </w:pPr>
    <w:rPr>
      <w:b/>
    </w:rPr>
  </w:style>
  <w:style w:type="paragraph" w:customStyle="1" w:styleId="affffff1">
    <w:name w:val="文章附标题"/>
    <w:basedOn w:val="aa"/>
    <w:next w:val="aa"/>
    <w:qFormat/>
    <w:pPr>
      <w:widowControl/>
      <w:spacing w:before="187" w:after="175" w:line="374" w:lineRule="atLeast"/>
      <w:jc w:val="center"/>
      <w:textAlignment w:val="baseline"/>
    </w:pPr>
    <w:rPr>
      <w:color w:val="000000"/>
      <w:kern w:val="0"/>
      <w:sz w:val="36"/>
      <w:szCs w:val="20"/>
      <w:u w:color="000000"/>
    </w:rPr>
  </w:style>
  <w:style w:type="paragraph" w:customStyle="1" w:styleId="1ff5">
    <w:name w:val="文档结构图1"/>
    <w:basedOn w:val="aa"/>
    <w:qFormat/>
    <w:rPr>
      <w:kern w:val="0"/>
      <w:sz w:val="18"/>
      <w:szCs w:val="18"/>
    </w:rPr>
  </w:style>
  <w:style w:type="paragraph" w:customStyle="1" w:styleId="xl149">
    <w:name w:val="xl149"/>
    <w:basedOn w:val="aa"/>
    <w:qFormat/>
    <w:pPr>
      <w:widowControl/>
      <w:pBdr>
        <w:left w:val="single" w:sz="8" w:space="0" w:color="000000"/>
        <w:bottom w:val="single" w:sz="8" w:space="0" w:color="000000"/>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PullQuote">
    <w:name w:val="Pull Quote"/>
    <w:basedOn w:val="aa"/>
    <w:qFormat/>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i/>
      <w:sz w:val="24"/>
      <w:szCs w:val="20"/>
    </w:rPr>
  </w:style>
  <w:style w:type="paragraph" w:customStyle="1" w:styleId="affffff2">
    <w:name w:val="表格内文字"/>
    <w:basedOn w:val="af6"/>
    <w:qFormat/>
    <w:pPr>
      <w:adjustRightInd w:val="0"/>
    </w:pPr>
    <w:rPr>
      <w:rFonts w:ascii="Times New Roman" w:eastAsia="仿宋_GB2312" w:hAnsi="Times New Roman"/>
      <w:color w:val="000000"/>
      <w:szCs w:val="22"/>
      <w:lang w:val="en-GB"/>
    </w:rPr>
  </w:style>
  <w:style w:type="paragraph" w:customStyle="1" w:styleId="xl156">
    <w:name w:val="xl156"/>
    <w:basedOn w:val="aa"/>
    <w:qFormat/>
    <w:pPr>
      <w:widowControl/>
      <w:pBdr>
        <w:top w:val="single" w:sz="8" w:space="0" w:color="000000"/>
        <w:left w:val="single" w:sz="8" w:space="0" w:color="000000"/>
        <w:bottom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50">
    <w:name w:val="样式5"/>
    <w:basedOn w:val="6"/>
    <w:qFormat/>
    <w:pPr>
      <w:numPr>
        <w:ilvl w:val="5"/>
        <w:numId w:val="4"/>
      </w:numPr>
      <w:tabs>
        <w:tab w:val="left" w:pos="360"/>
        <w:tab w:val="left" w:pos="1152"/>
      </w:tabs>
    </w:pPr>
    <w:rPr>
      <w:rFonts w:ascii="Arial" w:eastAsia="仿宋_GB2312" w:hAnsi="Arial"/>
    </w:rPr>
  </w:style>
  <w:style w:type="paragraph" w:customStyle="1" w:styleId="xl65">
    <w:name w:val="xl65"/>
    <w:basedOn w:val="aa"/>
    <w:qFormat/>
    <w:pPr>
      <w:widowControl/>
      <w:pBdr>
        <w:bottom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47">
    <w:name w:val="列出段落4"/>
    <w:basedOn w:val="aa"/>
    <w:qFormat/>
    <w:pPr>
      <w:widowControl/>
      <w:spacing w:before="100" w:beforeAutospacing="1" w:after="200" w:line="252" w:lineRule="auto"/>
      <w:ind w:left="720"/>
      <w:contextualSpacing/>
      <w:jc w:val="left"/>
    </w:pPr>
    <w:rPr>
      <w:rFonts w:ascii="Cambria" w:hAnsi="Cambria"/>
      <w:kern w:val="0"/>
      <w:sz w:val="22"/>
      <w:szCs w:val="22"/>
    </w:rPr>
  </w:style>
  <w:style w:type="paragraph" w:customStyle="1" w:styleId="412">
    <w:name w:val="样式 正文缩进正文（首行缩进两字）表正文正文非缩进特点标题4段1 + 首行缩进:  2 字符"/>
    <w:basedOn w:val="af"/>
    <w:qFormat/>
    <w:pPr>
      <w:adjustRightInd w:val="0"/>
      <w:snapToGrid w:val="0"/>
      <w:spacing w:line="360" w:lineRule="auto"/>
      <w:ind w:firstLine="480"/>
    </w:pPr>
    <w:rPr>
      <w:rFonts w:eastAsia="仿宋_GB2312"/>
      <w:sz w:val="24"/>
    </w:rPr>
  </w:style>
  <w:style w:type="paragraph" w:customStyle="1" w:styleId="215">
    <w:name w:val="正文文本缩进 21"/>
    <w:basedOn w:val="aa"/>
    <w:qFormat/>
    <w:pPr>
      <w:adjustRightInd w:val="0"/>
      <w:spacing w:before="120"/>
      <w:ind w:firstLine="420"/>
      <w:textAlignment w:val="baseline"/>
    </w:pPr>
    <w:rPr>
      <w:sz w:val="24"/>
      <w:szCs w:val="20"/>
    </w:rPr>
  </w:style>
  <w:style w:type="paragraph" w:customStyle="1" w:styleId="xl114">
    <w:name w:val="xl114"/>
    <w:basedOn w:val="aa"/>
    <w:qFormat/>
    <w:pPr>
      <w:widowControl/>
      <w:pBdr>
        <w:left w:val="single" w:sz="8" w:space="0" w:color="auto"/>
        <w:right w:val="single" w:sz="8" w:space="0" w:color="auto"/>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content">
    <w:name w:val="content"/>
    <w:basedOn w:val="aa"/>
    <w:qFormat/>
    <w:pPr>
      <w:widowControl/>
      <w:spacing w:before="100" w:beforeAutospacing="1" w:after="100" w:afterAutospacing="1" w:line="280" w:lineRule="atLeast"/>
      <w:ind w:firstLine="375"/>
      <w:jc w:val="left"/>
    </w:pPr>
    <w:rPr>
      <w:rFonts w:ascii="宋体" w:hAnsi="宋体"/>
      <w:color w:val="000000"/>
      <w:kern w:val="0"/>
      <w:sz w:val="18"/>
      <w:szCs w:val="20"/>
    </w:rPr>
  </w:style>
  <w:style w:type="paragraph" w:customStyle="1" w:styleId="xl108">
    <w:name w:val="xl108"/>
    <w:basedOn w:val="aa"/>
    <w:qFormat/>
    <w:pPr>
      <w:widowControl/>
      <w:pBdr>
        <w:left w:val="single" w:sz="8" w:space="0" w:color="000000"/>
        <w:bottom w:val="single" w:sz="8" w:space="0" w:color="000000"/>
        <w:righ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xl153">
    <w:name w:val="xl153"/>
    <w:basedOn w:val="aa"/>
    <w:qFormat/>
    <w:pPr>
      <w:widowControl/>
      <w:pBdr>
        <w:top w:val="single" w:sz="8" w:space="0" w:color="000000"/>
        <w:left w:val="single" w:sz="8" w:space="0" w:color="000000"/>
      </w:pBdr>
      <w:shd w:val="clear" w:color="000000" w:fill="FFFFFF"/>
      <w:spacing w:before="100" w:beforeAutospacing="1" w:after="100" w:afterAutospacing="1"/>
      <w:jc w:val="left"/>
      <w:textAlignment w:val="top"/>
    </w:pPr>
    <w:rPr>
      <w:rFonts w:ascii="宋体" w:hAnsi="宋体" w:cs="宋体"/>
      <w:color w:val="000000"/>
      <w:kern w:val="0"/>
      <w:szCs w:val="21"/>
    </w:rPr>
  </w:style>
  <w:style w:type="paragraph" w:customStyle="1" w:styleId="1Heading0SectionHeadPIM1H1h11stlevell11H1">
    <w:name w:val="样式 标题 1章标题Heading 0Section HeadPIM 1H1h11st levell11H1..."/>
    <w:basedOn w:val="10"/>
    <w:qFormat/>
    <w:pPr>
      <w:pageBreakBefore/>
      <w:tabs>
        <w:tab w:val="left" w:pos="432"/>
      </w:tabs>
      <w:autoSpaceDE w:val="0"/>
      <w:autoSpaceDN w:val="0"/>
      <w:adjustRightInd w:val="0"/>
      <w:snapToGrid w:val="0"/>
      <w:spacing w:line="578" w:lineRule="atLeast"/>
      <w:jc w:val="both"/>
      <w:textAlignment w:val="bottom"/>
    </w:pPr>
    <w:rPr>
      <w:rFonts w:ascii="宋体" w:eastAsia="黑体" w:hAnsi="宋体"/>
      <w:sz w:val="36"/>
    </w:rPr>
  </w:style>
  <w:style w:type="paragraph" w:customStyle="1" w:styleId="xl137">
    <w:name w:val="xl137"/>
    <w:basedOn w:val="aa"/>
    <w:qFormat/>
    <w:pPr>
      <w:widowControl/>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320">
    <w:name w:val="标题3——2"/>
    <w:basedOn w:val="30"/>
    <w:next w:val="aff2"/>
    <w:qFormat/>
    <w:pPr>
      <w:tabs>
        <w:tab w:val="left" w:pos="1280"/>
        <w:tab w:val="right" w:leader="dot" w:pos="8777"/>
      </w:tabs>
      <w:spacing w:beforeLines="100" w:after="0" w:line="240" w:lineRule="auto"/>
      <w:ind w:left="851" w:hanging="851"/>
      <w:outlineLvl w:val="9"/>
    </w:pPr>
    <w:rPr>
      <w:rFonts w:ascii="黑体" w:eastAsia="黑体" w:hAnsi="宋体"/>
      <w:bCs w:val="0"/>
      <w:kern w:val="0"/>
      <w:sz w:val="30"/>
      <w:szCs w:val="20"/>
    </w:rPr>
  </w:style>
  <w:style w:type="paragraph" w:customStyle="1" w:styleId="xl129">
    <w:name w:val="xl129"/>
    <w:basedOn w:val="aa"/>
    <w:qFormat/>
    <w:pPr>
      <w:widowControl/>
      <w:pBdr>
        <w:bottom w:val="single" w:sz="8" w:space="0" w:color="000000"/>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NewNewNewNewNewNewNewNewNewNew">
    <w:name w:val="正文 New New New New New New New New New New"/>
    <w:qFormat/>
    <w:pPr>
      <w:widowControl w:val="0"/>
      <w:jc w:val="both"/>
    </w:pPr>
    <w:rPr>
      <w:kern w:val="2"/>
      <w:sz w:val="21"/>
      <w:szCs w:val="24"/>
    </w:rPr>
  </w:style>
  <w:style w:type="paragraph" w:customStyle="1" w:styleId="3">
    <w:name w:val="样式3"/>
    <w:basedOn w:val="22"/>
    <w:qFormat/>
    <w:pPr>
      <w:numPr>
        <w:numId w:val="16"/>
      </w:numPr>
      <w:tabs>
        <w:tab w:val="left" w:pos="425"/>
      </w:tabs>
      <w:spacing w:beforeLines="50" w:afterLines="50" w:line="300" w:lineRule="auto"/>
    </w:pPr>
    <w:rPr>
      <w:rFonts w:ascii="Times New Roman" w:eastAsia="宋体" w:hAnsi="Times New Roman"/>
      <w:kern w:val="32"/>
    </w:rPr>
  </w:style>
  <w:style w:type="paragraph" w:customStyle="1" w:styleId="1ff6">
    <w:name w:val="附录1"/>
    <w:basedOn w:val="aa"/>
    <w:next w:val="aa"/>
    <w:qFormat/>
    <w:pPr>
      <w:tabs>
        <w:tab w:val="left" w:pos="1304"/>
      </w:tabs>
      <w:ind w:left="425" w:hanging="425"/>
      <w:outlineLvl w:val="0"/>
    </w:pPr>
    <w:rPr>
      <w:rFonts w:ascii="黑体" w:eastAsia="黑体" w:hAnsi="黑体"/>
      <w:b/>
      <w:sz w:val="44"/>
      <w:szCs w:val="20"/>
    </w:rPr>
  </w:style>
  <w:style w:type="paragraph" w:customStyle="1" w:styleId="font9">
    <w:name w:val="font9"/>
    <w:basedOn w:val="aa"/>
    <w:qFormat/>
    <w:pPr>
      <w:widowControl/>
      <w:spacing w:before="100" w:beforeAutospacing="1" w:after="100" w:afterAutospacing="1"/>
      <w:jc w:val="left"/>
    </w:pPr>
    <w:rPr>
      <w:rFonts w:ascii="宋体" w:hAnsi="宋体" w:cs="宋体"/>
      <w:color w:val="0070C0"/>
      <w:kern w:val="0"/>
      <w:szCs w:val="21"/>
    </w:rPr>
  </w:style>
  <w:style w:type="paragraph" w:customStyle="1" w:styleId="CharChar11">
    <w:name w:val="Char Char11"/>
    <w:basedOn w:val="aa"/>
    <w:qFormat/>
    <w:pPr>
      <w:widowControl/>
      <w:spacing w:after="160" w:line="240" w:lineRule="exact"/>
      <w:jc w:val="left"/>
    </w:pPr>
    <w:rPr>
      <w:rFonts w:ascii="Verdana" w:hAnsi="Verdana"/>
      <w:kern w:val="0"/>
      <w:sz w:val="20"/>
      <w:szCs w:val="20"/>
      <w:lang w:eastAsia="en-US"/>
    </w:rPr>
  </w:style>
  <w:style w:type="paragraph" w:customStyle="1" w:styleId="affffff3">
    <w:name w:val="正文格式"/>
    <w:basedOn w:val="aa"/>
    <w:qFormat/>
    <w:pPr>
      <w:spacing w:beforeLines="50" w:afterLines="50" w:line="360" w:lineRule="auto"/>
    </w:pPr>
  </w:style>
  <w:style w:type="paragraph" w:customStyle="1" w:styleId="CNHead3">
    <w:name w:val="CN Head 3"/>
    <w:basedOn w:val="aa"/>
    <w:qFormat/>
    <w:pPr>
      <w:widowControl/>
      <w:numPr>
        <w:ilvl w:val="3"/>
        <w:numId w:val="7"/>
      </w:numPr>
      <w:tabs>
        <w:tab w:val="left" w:pos="862"/>
      </w:tabs>
      <w:spacing w:before="72" w:after="28" w:line="360" w:lineRule="auto"/>
      <w:jc w:val="left"/>
    </w:pPr>
    <w:rPr>
      <w:rFonts w:ascii="宋体常规" w:hAnsi="宋体常规"/>
      <w:b/>
      <w:bCs/>
      <w:kern w:val="0"/>
      <w:sz w:val="20"/>
      <w:szCs w:val="20"/>
      <w:lang w:eastAsia="en-US"/>
    </w:rPr>
  </w:style>
  <w:style w:type="paragraph" w:customStyle="1" w:styleId="bullet-lucy">
    <w:name w:val="bullet - lucy"/>
    <w:basedOn w:val="aa"/>
    <w:qFormat/>
    <w:pPr>
      <w:widowControl/>
      <w:tabs>
        <w:tab w:val="left" w:pos="360"/>
      </w:tabs>
      <w:spacing w:before="60" w:after="60"/>
      <w:ind w:left="360" w:hanging="360"/>
      <w:jc w:val="left"/>
    </w:pPr>
    <w:rPr>
      <w:kern w:val="0"/>
      <w:sz w:val="24"/>
    </w:rPr>
  </w:style>
  <w:style w:type="paragraph" w:customStyle="1" w:styleId="ParaCharCharCharCharCharCharCharCharCharChar">
    <w:name w:val="默认段落字体 Para Char Char Char Char Char Char Char Char Char Char"/>
    <w:basedOn w:val="aa"/>
    <w:qFormat/>
    <w:rPr>
      <w:rFonts w:ascii="Tahoma" w:hAnsi="Tahoma"/>
      <w:sz w:val="24"/>
      <w:szCs w:val="20"/>
    </w:rPr>
  </w:style>
  <w:style w:type="paragraph" w:customStyle="1" w:styleId="xl142">
    <w:name w:val="xl142"/>
    <w:basedOn w:val="aa"/>
    <w:qFormat/>
    <w:pPr>
      <w:widowControl/>
      <w:pBdr>
        <w:top w:val="single" w:sz="8" w:space="0" w:color="000000"/>
        <w:left w:val="single" w:sz="8" w:space="0" w:color="000000"/>
        <w:bottom w:val="single" w:sz="8" w:space="0" w:color="000000"/>
      </w:pBdr>
      <w:shd w:val="clear" w:color="000000" w:fill="92D050"/>
      <w:spacing w:before="100" w:beforeAutospacing="1" w:after="100" w:afterAutospacing="1"/>
      <w:jc w:val="center"/>
      <w:textAlignment w:val="center"/>
    </w:pPr>
    <w:rPr>
      <w:rFonts w:ascii="宋体" w:hAnsi="宋体" w:cs="宋体"/>
      <w:color w:val="000000"/>
      <w:kern w:val="0"/>
      <w:szCs w:val="21"/>
    </w:rPr>
  </w:style>
  <w:style w:type="paragraph" w:customStyle="1" w:styleId="ParaCharCharCharCharCharCharChar">
    <w:name w:val="默认段落字体 Para Char Char Char Char Char Char Char"/>
    <w:basedOn w:val="aa"/>
    <w:qFormat/>
    <w:rPr>
      <w:rFonts w:ascii="Tahoma" w:hAnsi="Tahoma"/>
      <w:sz w:val="24"/>
      <w:szCs w:val="20"/>
    </w:rPr>
  </w:style>
  <w:style w:type="paragraph" w:customStyle="1" w:styleId="P6">
    <w:name w:val="P6"/>
    <w:qFormat/>
    <w:pPr>
      <w:widowControl w:val="0"/>
      <w:adjustRightInd w:val="0"/>
      <w:spacing w:after="240" w:line="0" w:lineRule="atLeast"/>
      <w:ind w:left="3456" w:hanging="576"/>
      <w:jc w:val="both"/>
      <w:textAlignment w:val="baseline"/>
    </w:pPr>
    <w:rPr>
      <w:rFonts w:eastAsia="全真中明體"/>
      <w:spacing w:val="30"/>
      <w:sz w:val="24"/>
      <w:lang w:val="en-GB" w:eastAsia="zh-TW"/>
    </w:rPr>
  </w:style>
  <w:style w:type="paragraph" w:customStyle="1" w:styleId="xl83">
    <w:name w:val="xl83"/>
    <w:basedOn w:val="aa"/>
    <w:qFormat/>
    <w:pPr>
      <w:widowControl/>
      <w:pBdr>
        <w:top w:val="single" w:sz="8" w:space="0" w:color="000000"/>
        <w:left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q3">
    <w:name w:val="q3"/>
    <w:basedOn w:val="1f9"/>
    <w:qFormat/>
    <w:pPr>
      <w:keepNext/>
      <w:keepLines/>
      <w:numPr>
        <w:ilvl w:val="2"/>
        <w:numId w:val="4"/>
      </w:numPr>
      <w:spacing w:before="280" w:after="290" w:line="360" w:lineRule="auto"/>
      <w:ind w:firstLineChars="0" w:firstLine="0"/>
      <w:outlineLvl w:val="2"/>
    </w:pPr>
    <w:rPr>
      <w:rFonts w:ascii="Arial" w:eastAsia="楷体_GB2312" w:hAnsi="Arial"/>
      <w:b/>
      <w:kern w:val="0"/>
      <w:sz w:val="24"/>
    </w:rPr>
  </w:style>
  <w:style w:type="paragraph" w:customStyle="1" w:styleId="xl134">
    <w:name w:val="xl134"/>
    <w:basedOn w:val="aa"/>
    <w:qFormat/>
    <w:pPr>
      <w:widowControl/>
      <w:pBdr>
        <w:left w:val="single" w:sz="8" w:space="0" w:color="auto"/>
        <w:bottom w:val="single" w:sz="8" w:space="0" w:color="auto"/>
      </w:pBdr>
      <w:shd w:val="clear" w:color="000000" w:fill="FFFFFF"/>
      <w:spacing w:before="100" w:beforeAutospacing="1" w:after="100" w:afterAutospacing="1"/>
      <w:jc w:val="left"/>
    </w:pPr>
    <w:rPr>
      <w:rFonts w:ascii="宋体" w:hAnsi="宋体" w:cs="宋体"/>
      <w:kern w:val="0"/>
      <w:sz w:val="24"/>
    </w:rPr>
  </w:style>
  <w:style w:type="paragraph" w:customStyle="1" w:styleId="ItemStep">
    <w:name w:val="Item Step"/>
    <w:qFormat/>
    <w:pPr>
      <w:tabs>
        <w:tab w:val="left" w:pos="1644"/>
      </w:tabs>
      <w:ind w:left="1644" w:hanging="510"/>
      <w:outlineLvl w:val="4"/>
    </w:pPr>
    <w:rPr>
      <w:rFonts w:ascii="Arial" w:hAnsi="Arial"/>
      <w:sz w:val="21"/>
    </w:rPr>
  </w:style>
  <w:style w:type="paragraph" w:customStyle="1" w:styleId="affffff4">
    <w:name w:val="清單段落"/>
    <w:basedOn w:val="aa"/>
    <w:qFormat/>
    <w:pPr>
      <w:widowControl/>
      <w:spacing w:line="300" w:lineRule="auto"/>
      <w:ind w:firstLineChars="200" w:firstLine="420"/>
    </w:pPr>
    <w:rPr>
      <w:rFonts w:ascii="Calibri" w:hAnsi="Calibri"/>
      <w:szCs w:val="22"/>
    </w:rPr>
  </w:style>
  <w:style w:type="paragraph" w:customStyle="1" w:styleId="Affffff5">
    <w:name w:val="项目符号 A"/>
    <w:qFormat/>
    <w:pPr>
      <w:widowControl w:val="0"/>
      <w:pBdr>
        <w:top w:val="none" w:sz="0" w:space="31" w:color="FFFFFF"/>
        <w:left w:val="none" w:sz="0" w:space="31" w:color="FFFFFF"/>
        <w:bottom w:val="none" w:sz="0" w:space="31" w:color="FFFFFF"/>
        <w:right w:val="none" w:sz="0" w:space="31" w:color="FFFFFF"/>
      </w:pBdr>
      <w:tabs>
        <w:tab w:val="left" w:pos="814"/>
        <w:tab w:val="left" w:pos="845"/>
      </w:tabs>
      <w:spacing w:before="60" w:after="60" w:line="360" w:lineRule="auto"/>
      <w:ind w:left="864" w:hanging="420"/>
      <w:jc w:val="both"/>
    </w:pPr>
    <w:rPr>
      <w:rFonts w:ascii="Courier New" w:eastAsia="Arial Unicode MS" w:hAnsi="Arial Unicode MS" w:cs="Arial Unicode MS"/>
      <w:color w:val="000000"/>
      <w:sz w:val="24"/>
      <w:szCs w:val="24"/>
      <w:u w:color="000000"/>
      <w:lang w:val="zh-TW" w:eastAsia="zh-TW"/>
    </w:rPr>
  </w:style>
  <w:style w:type="paragraph" w:customStyle="1" w:styleId="affffff6">
    <w:name w:val="第二级"/>
    <w:basedOn w:val="22"/>
    <w:qFormat/>
    <w:pPr>
      <w:ind w:rightChars="100" w:right="100"/>
    </w:pPr>
    <w:rPr>
      <w:rFonts w:ascii="Times New Roman" w:eastAsia="宋体" w:hAnsi="Times New Roman"/>
    </w:rPr>
  </w:style>
  <w:style w:type="paragraph" w:customStyle="1" w:styleId="xl30">
    <w:name w:val="xl30"/>
    <w:basedOn w:val="aa"/>
    <w:uiPriority w:val="99"/>
    <w:qFormat/>
    <w:pPr>
      <w:widowControl/>
      <w:spacing w:before="100" w:beforeAutospacing="1" w:after="100" w:afterAutospacing="1"/>
      <w:textAlignment w:val="top"/>
    </w:pPr>
    <w:rPr>
      <w:rFonts w:ascii="Arial Unicode MS" w:eastAsia="Arial Unicode MS" w:hAnsi="Arial Unicode MS" w:cs="Century"/>
      <w:color w:val="000000"/>
      <w:kern w:val="0"/>
      <w:sz w:val="18"/>
      <w:szCs w:val="18"/>
    </w:rPr>
  </w:style>
  <w:style w:type="paragraph" w:customStyle="1" w:styleId="affffff7">
    <w:name w:val="神州数码正文"/>
    <w:basedOn w:val="1f8"/>
    <w:qFormat/>
    <w:pPr>
      <w:spacing w:line="360" w:lineRule="auto"/>
      <w:ind w:firstLineChars="225" w:firstLine="540"/>
    </w:pPr>
    <w:rPr>
      <w:rFonts w:ascii="Book Antiqua" w:eastAsia="仿宋_GB2312" w:hAnsi="Book Antiqua"/>
      <w:color w:val="000000"/>
    </w:rPr>
  </w:style>
  <w:style w:type="paragraph" w:customStyle="1" w:styleId="20">
    <w:name w:val="列表2"/>
    <w:basedOn w:val="afc"/>
    <w:next w:val="aa"/>
    <w:qFormat/>
    <w:pPr>
      <w:widowControl/>
      <w:numPr>
        <w:numId w:val="17"/>
      </w:numPr>
      <w:tabs>
        <w:tab w:val="clear" w:pos="425"/>
      </w:tabs>
      <w:spacing w:line="360" w:lineRule="auto"/>
      <w:ind w:left="1559" w:firstLineChars="0" w:hanging="420"/>
      <w:contextualSpacing/>
    </w:pPr>
    <w:rPr>
      <w:rFonts w:eastAsia="仿宋_GB2312"/>
      <w:szCs w:val="20"/>
    </w:rPr>
  </w:style>
  <w:style w:type="paragraph" w:customStyle="1" w:styleId="CharCharCharChar0">
    <w:name w:val="文档正文 Char Char Char Char"/>
    <w:basedOn w:val="aa"/>
    <w:qFormat/>
    <w:pPr>
      <w:adjustRightInd w:val="0"/>
      <w:spacing w:line="440" w:lineRule="exact"/>
      <w:ind w:firstLine="420"/>
      <w:textAlignment w:val="baseline"/>
    </w:pPr>
    <w:rPr>
      <w:rFonts w:ascii="Arial Narrow" w:hAnsi="Arial Narrow"/>
      <w:kern w:val="0"/>
      <w:sz w:val="24"/>
      <w:szCs w:val="20"/>
    </w:rPr>
  </w:style>
  <w:style w:type="paragraph" w:customStyle="1" w:styleId="1ff7">
    <w:name w:val="纯文本1"/>
    <w:basedOn w:val="aa"/>
    <w:qFormat/>
    <w:rPr>
      <w:rFonts w:hAnsi="Courier New" w:cs="Courier New"/>
      <w:kern w:val="0"/>
      <w:sz w:val="20"/>
      <w:szCs w:val="21"/>
    </w:rPr>
  </w:style>
  <w:style w:type="paragraph" w:customStyle="1" w:styleId="314">
    <w:name w:val="网格表 31"/>
    <w:basedOn w:val="10"/>
    <w:next w:val="aa"/>
    <w:uiPriority w:val="39"/>
    <w:qFormat/>
    <w:pPr>
      <w:widowControl/>
      <w:spacing w:before="240" w:after="0" w:line="259" w:lineRule="auto"/>
      <w:jc w:val="left"/>
      <w:outlineLvl w:val="9"/>
    </w:pPr>
    <w:rPr>
      <w:rFonts w:ascii="Calibri Light" w:eastAsia="宋体" w:hAnsi="Calibri Light"/>
      <w:b w:val="0"/>
      <w:color w:val="2E74B5"/>
      <w:kern w:val="0"/>
      <w:sz w:val="32"/>
      <w:szCs w:val="32"/>
    </w:rPr>
  </w:style>
  <w:style w:type="paragraph" w:customStyle="1" w:styleId="xl138">
    <w:name w:val="xl138"/>
    <w:basedOn w:val="aa"/>
    <w:qFormat/>
    <w:pPr>
      <w:widowControl/>
      <w:pBdr>
        <w:top w:val="single" w:sz="8" w:space="0" w:color="000000"/>
        <w:bottom w:val="single" w:sz="8" w:space="0" w:color="000000"/>
      </w:pBdr>
      <w:shd w:val="clear" w:color="000000" w:fill="92D050"/>
      <w:spacing w:before="100" w:beforeAutospacing="1" w:after="100" w:afterAutospacing="1"/>
      <w:jc w:val="left"/>
      <w:textAlignment w:val="center"/>
    </w:pPr>
    <w:rPr>
      <w:rFonts w:ascii="宋体" w:hAnsi="宋体" w:cs="宋体"/>
      <w:color w:val="000000"/>
      <w:kern w:val="0"/>
      <w:szCs w:val="21"/>
    </w:rPr>
  </w:style>
  <w:style w:type="paragraph" w:customStyle="1" w:styleId="xl118">
    <w:name w:val="xl118"/>
    <w:basedOn w:val="aa"/>
    <w:qFormat/>
    <w:pPr>
      <w:widowControl/>
      <w:pBdr>
        <w:top w:val="single" w:sz="8" w:space="0" w:color="000000"/>
        <w:bottom w:val="single" w:sz="8" w:space="0" w:color="000000"/>
      </w:pBdr>
      <w:shd w:val="clear" w:color="000000" w:fill="0070C0"/>
      <w:spacing w:before="100" w:beforeAutospacing="1" w:after="100" w:afterAutospacing="1"/>
      <w:jc w:val="center"/>
      <w:textAlignment w:val="center"/>
    </w:pPr>
    <w:rPr>
      <w:rFonts w:ascii="宋体" w:hAnsi="宋体" w:cs="宋体"/>
      <w:b/>
      <w:bCs/>
      <w:color w:val="FFFFFF"/>
      <w:kern w:val="0"/>
      <w:szCs w:val="21"/>
    </w:rPr>
  </w:style>
  <w:style w:type="paragraph" w:customStyle="1" w:styleId="48">
    <w:name w:val="附录4"/>
    <w:basedOn w:val="aa"/>
    <w:next w:val="aa"/>
    <w:qFormat/>
    <w:pPr>
      <w:widowControl/>
      <w:tabs>
        <w:tab w:val="left" w:pos="1134"/>
      </w:tabs>
      <w:spacing w:line="300" w:lineRule="auto"/>
      <w:ind w:left="1361" w:hanging="1361"/>
      <w:outlineLvl w:val="3"/>
    </w:pPr>
    <w:rPr>
      <w:rFonts w:ascii="Arial" w:eastAsia="黑体" w:hAnsi="Arial"/>
      <w:kern w:val="0"/>
      <w:sz w:val="28"/>
      <w:szCs w:val="20"/>
    </w:rPr>
  </w:style>
  <w:style w:type="paragraph" w:customStyle="1" w:styleId="xl63">
    <w:name w:val="xl63"/>
    <w:basedOn w:val="aa"/>
    <w:qFormat/>
    <w:pPr>
      <w:widowControl/>
      <w:shd w:val="clear" w:color="000000" w:fill="FFFFFF"/>
      <w:spacing w:before="100" w:beforeAutospacing="1" w:after="100" w:afterAutospacing="1"/>
      <w:jc w:val="left"/>
    </w:pPr>
    <w:rPr>
      <w:rFonts w:ascii="宋体" w:hAnsi="宋体" w:cs="宋体"/>
      <w:kern w:val="0"/>
      <w:sz w:val="24"/>
    </w:rPr>
  </w:style>
  <w:style w:type="paragraph" w:customStyle="1" w:styleId="Affffff8">
    <w:name w:val="正文 A"/>
    <w:qFormat/>
    <w:pPr>
      <w:widowControl w:val="0"/>
      <w:pBdr>
        <w:top w:val="none" w:sz="0" w:space="31" w:color="FFFFFF"/>
        <w:left w:val="none" w:sz="0" w:space="31" w:color="FFFFFF"/>
        <w:bottom w:val="none" w:sz="0" w:space="31" w:color="FFFFFF"/>
        <w:right w:val="none" w:sz="0" w:space="31" w:color="FFFFFF"/>
      </w:pBdr>
      <w:jc w:val="both"/>
    </w:pPr>
    <w:rPr>
      <w:rFonts w:ascii="Arial Unicode MS" w:eastAsia="Arial Unicode MS" w:hAnsi="Arial Unicode MS" w:cs="Arial Unicode MS"/>
      <w:color w:val="000000"/>
      <w:sz w:val="22"/>
      <w:szCs w:val="22"/>
      <w:u w:color="000000"/>
      <w:lang w:val="zh-TW" w:eastAsia="zh-TW"/>
    </w:rPr>
  </w:style>
  <w:style w:type="paragraph" w:customStyle="1" w:styleId="CNLevel3List">
    <w:name w:val="CN Level 3 List"/>
    <w:basedOn w:val="aa"/>
    <w:qFormat/>
    <w:pPr>
      <w:widowControl/>
      <w:numPr>
        <w:ilvl w:val="6"/>
        <w:numId w:val="7"/>
      </w:numPr>
      <w:tabs>
        <w:tab w:val="left" w:pos="1080"/>
      </w:tabs>
      <w:spacing w:before="28" w:after="28" w:line="360" w:lineRule="auto"/>
      <w:jc w:val="left"/>
    </w:pPr>
    <w:rPr>
      <w:rFonts w:ascii="宋体常规" w:hAnsi="宋体常规"/>
      <w:kern w:val="0"/>
      <w:sz w:val="20"/>
      <w:szCs w:val="20"/>
      <w:lang w:eastAsia="en-US"/>
    </w:rPr>
  </w:style>
  <w:style w:type="paragraph" w:customStyle="1" w:styleId="2f6">
    <w:name w:val="正文字缩2字"/>
    <w:basedOn w:val="aa"/>
    <w:qFormat/>
    <w:pPr>
      <w:spacing w:before="60" w:after="60" w:line="360" w:lineRule="auto"/>
      <w:ind w:leftChars="200" w:left="200" w:firstLineChars="200" w:firstLine="200"/>
    </w:pPr>
    <w:rPr>
      <w:sz w:val="24"/>
      <w:szCs w:val="20"/>
    </w:rPr>
  </w:style>
  <w:style w:type="paragraph" w:customStyle="1" w:styleId="affffff9">
    <w:name w:val="项目"/>
    <w:basedOn w:val="aa"/>
    <w:qFormat/>
    <w:pPr>
      <w:tabs>
        <w:tab w:val="left" w:pos="1280"/>
      </w:tabs>
      <w:spacing w:before="120" w:after="120" w:line="360" w:lineRule="auto"/>
      <w:ind w:left="-7" w:firstLine="567"/>
      <w:jc w:val="left"/>
      <w:textAlignment w:val="baseline"/>
    </w:pPr>
    <w:rPr>
      <w:rFonts w:ascii="宋体"/>
      <w:kern w:val="0"/>
      <w:sz w:val="24"/>
      <w:szCs w:val="20"/>
    </w:rPr>
  </w:style>
  <w:style w:type="paragraph" w:customStyle="1" w:styleId="16615">
    <w:name w:val="样式 标题 1 + 居中 段前: 6 磅 段后: 6 磅 行距: 1.5 倍行距"/>
    <w:basedOn w:val="10"/>
    <w:qFormat/>
    <w:pPr>
      <w:adjustRightInd w:val="0"/>
      <w:snapToGrid w:val="0"/>
      <w:spacing w:before="120" w:after="120" w:line="360" w:lineRule="auto"/>
    </w:pPr>
    <w:rPr>
      <w:rFonts w:eastAsia="宋体"/>
      <w:sz w:val="32"/>
    </w:rPr>
  </w:style>
  <w:style w:type="paragraph" w:customStyle="1" w:styleId="1H1PIM1h1h11heading1TOC1stlevelSectionHea">
    <w:name w:val="样式 标题 1H1第 ？ 章PIM 1h1h11heading 1TOC1st levelSection Hea..."/>
    <w:basedOn w:val="10"/>
    <w:qFormat/>
    <w:pPr>
      <w:pageBreakBefore/>
      <w:shd w:val="pct10" w:color="auto" w:fill="auto"/>
      <w:tabs>
        <w:tab w:val="left" w:pos="510"/>
      </w:tabs>
      <w:spacing w:before="0"/>
    </w:pPr>
    <w:rPr>
      <w:rFonts w:eastAsia="黑体"/>
      <w:szCs w:val="44"/>
    </w:rPr>
  </w:style>
  <w:style w:type="paragraph" w:customStyle="1" w:styleId="xl136">
    <w:name w:val="xl136"/>
    <w:basedOn w:val="aa"/>
    <w:qFormat/>
    <w:pPr>
      <w:widowControl/>
      <w:pBdr>
        <w:left w:val="single" w:sz="8" w:space="0" w:color="000000"/>
        <w:right w:val="single" w:sz="8" w:space="0" w:color="000000"/>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AANumbering">
    <w:name w:val="AA Numbering"/>
    <w:basedOn w:val="aa"/>
    <w:qFormat/>
    <w:pPr>
      <w:widowControl/>
      <w:tabs>
        <w:tab w:val="left" w:pos="1134"/>
        <w:tab w:val="left" w:pos="1280"/>
      </w:tabs>
      <w:adjustRightInd w:val="0"/>
      <w:snapToGrid w:val="0"/>
      <w:spacing w:line="280" w:lineRule="atLeast"/>
      <w:jc w:val="left"/>
    </w:pPr>
    <w:rPr>
      <w:rFonts w:eastAsia="PMingLiU"/>
      <w:kern w:val="0"/>
      <w:sz w:val="24"/>
      <w:szCs w:val="20"/>
      <w:lang w:eastAsia="zh-TW"/>
    </w:rPr>
  </w:style>
  <w:style w:type="paragraph" w:customStyle="1" w:styleId="xl148">
    <w:name w:val="xl148"/>
    <w:basedOn w:val="aa"/>
    <w:qFormat/>
    <w:pPr>
      <w:widowControl/>
      <w:pBdr>
        <w:left w:val="single" w:sz="8" w:space="0" w:color="000000"/>
      </w:pBdr>
      <w:shd w:val="clear" w:color="000000" w:fill="FFFFFF"/>
      <w:spacing w:before="100" w:beforeAutospacing="1" w:after="100" w:afterAutospacing="1"/>
      <w:jc w:val="center"/>
      <w:textAlignment w:val="center"/>
    </w:pPr>
    <w:rPr>
      <w:rFonts w:ascii="宋体" w:hAnsi="宋体" w:cs="宋体"/>
      <w:color w:val="000000"/>
      <w:kern w:val="0"/>
      <w:szCs w:val="21"/>
    </w:rPr>
  </w:style>
  <w:style w:type="paragraph" w:customStyle="1" w:styleId="bt">
    <w:name w:val="bt"/>
    <w:basedOn w:val="aa"/>
    <w:next w:val="ab"/>
    <w:qFormat/>
    <w:pPr>
      <w:overflowPunct w:val="0"/>
      <w:autoSpaceDE w:val="0"/>
      <w:autoSpaceDN w:val="0"/>
      <w:adjustRightInd w:val="0"/>
      <w:snapToGrid w:val="0"/>
      <w:spacing w:before="100" w:after="100" w:line="240" w:lineRule="atLeast"/>
      <w:ind w:left="2880" w:hanging="360"/>
      <w:textAlignment w:val="baseline"/>
    </w:pPr>
    <w:rPr>
      <w:rFonts w:ascii="宋体"/>
      <w:kern w:val="0"/>
      <w:sz w:val="20"/>
      <w:szCs w:val="20"/>
    </w:rPr>
  </w:style>
  <w:style w:type="paragraph" w:customStyle="1" w:styleId="affffffa">
    <w:name w:val="表格文本"/>
    <w:qFormat/>
    <w:pPr>
      <w:tabs>
        <w:tab w:val="decimal" w:pos="0"/>
      </w:tabs>
    </w:pPr>
    <w:rPr>
      <w:rFonts w:ascii="Arial" w:hAnsi="Arial"/>
      <w:sz w:val="21"/>
    </w:rPr>
  </w:style>
  <w:style w:type="paragraph" w:customStyle="1" w:styleId="xl69">
    <w:name w:val="xl69"/>
    <w:basedOn w:val="aa"/>
    <w:qFormat/>
    <w:pPr>
      <w:widowControl/>
      <w:pBdr>
        <w:bottom w:val="single" w:sz="8" w:space="0" w:color="000000"/>
        <w:right w:val="single" w:sz="8" w:space="0" w:color="000000"/>
      </w:pBdr>
      <w:shd w:val="clear" w:color="000000" w:fill="FFFFFF"/>
      <w:spacing w:before="100" w:beforeAutospacing="1" w:after="100" w:afterAutospacing="1"/>
      <w:textAlignment w:val="center"/>
    </w:pPr>
    <w:rPr>
      <w:rFonts w:ascii="宋体" w:hAnsi="宋体" w:cs="宋体"/>
      <w:color w:val="000000"/>
      <w:kern w:val="0"/>
      <w:szCs w:val="21"/>
    </w:rPr>
  </w:style>
  <w:style w:type="paragraph" w:customStyle="1" w:styleId="CharChar9CharChar">
    <w:name w:val="Char Char9 Char Char"/>
    <w:basedOn w:val="aa"/>
    <w:qFormat/>
    <w:rPr>
      <w:rFonts w:ascii="Tahoma" w:hAnsi="Tahoma"/>
      <w:sz w:val="30"/>
      <w:szCs w:val="30"/>
    </w:rPr>
  </w:style>
  <w:style w:type="paragraph" w:customStyle="1" w:styleId="xl102">
    <w:name w:val="xl102"/>
    <w:basedOn w:val="aa"/>
    <w:qFormat/>
    <w:pPr>
      <w:widowControl/>
      <w:pBdr>
        <w:left w:val="single" w:sz="8" w:space="0" w:color="000000"/>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Style232">
    <w:name w:val="_Style 232"/>
    <w:basedOn w:val="aa"/>
    <w:next w:val="af6"/>
    <w:qFormat/>
    <w:rPr>
      <w:rFonts w:ascii="宋体" w:hAnsi="Courier New" w:cs="Courier New"/>
      <w:szCs w:val="21"/>
    </w:rPr>
  </w:style>
  <w:style w:type="paragraph" w:customStyle="1" w:styleId="affffffb">
    <w:name w:val="样式 宋体 五号 行距: 单倍行距"/>
    <w:basedOn w:val="aa"/>
    <w:qFormat/>
    <w:rPr>
      <w:rFonts w:ascii="宋体" w:eastAsia="仿宋_GB2312" w:hAnsi="宋体"/>
      <w:szCs w:val="32"/>
    </w:rPr>
  </w:style>
  <w:style w:type="paragraph" w:customStyle="1" w:styleId="1ff8">
    <w:name w:val="小标题 1"/>
    <w:basedOn w:val="aa"/>
    <w:qFormat/>
    <w:pPr>
      <w:autoSpaceDE w:val="0"/>
      <w:autoSpaceDN w:val="0"/>
      <w:adjustRightInd w:val="0"/>
      <w:spacing w:line="360" w:lineRule="atLeast"/>
    </w:pPr>
    <w:rPr>
      <w:rFonts w:ascii="文鼎粗黑" w:eastAsia="文鼎粗黑"/>
      <w:kern w:val="0"/>
      <w:sz w:val="22"/>
      <w:szCs w:val="20"/>
    </w:rPr>
  </w:style>
  <w:style w:type="paragraph" w:customStyle="1" w:styleId="6H6PIM6BOD4BulletlistLegalLevel16h6h61headi">
    <w:name w:val="样式 标题 6H6PIM 6BOD 4Bullet listLegal Level 1.6h6h61headi..."/>
    <w:basedOn w:val="6"/>
    <w:qFormat/>
    <w:pPr>
      <w:spacing w:before="0" w:after="120" w:line="0" w:lineRule="atLeast"/>
      <w:ind w:left="210" w:rightChars="100" w:right="210"/>
    </w:pPr>
    <w:rPr>
      <w:rFonts w:ascii="宋体" w:eastAsia="仿宋_GB2312" w:hAnsi="宋体" w:cs="宋体"/>
      <w:b w:val="0"/>
      <w:szCs w:val="20"/>
    </w:rPr>
  </w:style>
  <w:style w:type="paragraph" w:customStyle="1" w:styleId="xl23">
    <w:name w:val="xl23"/>
    <w:basedOn w:val="aa"/>
    <w:qFormat/>
    <w:pPr>
      <w:widowControl/>
      <w:spacing w:before="100" w:beforeAutospacing="1" w:after="100" w:afterAutospacing="1" w:line="360" w:lineRule="auto"/>
      <w:textAlignment w:val="top"/>
    </w:pPr>
    <w:rPr>
      <w:kern w:val="0"/>
      <w:sz w:val="24"/>
      <w:szCs w:val="20"/>
    </w:rPr>
  </w:style>
  <w:style w:type="paragraph" w:customStyle="1" w:styleId="xl89">
    <w:name w:val="xl89"/>
    <w:basedOn w:val="aa"/>
    <w:qFormat/>
    <w:pPr>
      <w:widowControl/>
      <w:pBdr>
        <w:left w:val="single" w:sz="8" w:space="0" w:color="000000"/>
      </w:pBdr>
      <w:shd w:val="clear" w:color="000000" w:fill="FFFFFF"/>
      <w:spacing w:before="100" w:beforeAutospacing="1" w:after="100" w:afterAutospacing="1"/>
      <w:jc w:val="left"/>
      <w:textAlignment w:val="top"/>
    </w:pPr>
    <w:rPr>
      <w:rFonts w:ascii="宋体" w:hAnsi="宋体" w:cs="宋体"/>
      <w:kern w:val="0"/>
      <w:sz w:val="24"/>
    </w:rPr>
  </w:style>
  <w:style w:type="paragraph" w:customStyle="1" w:styleId="TimesNewRoman074086">
    <w:name w:val="样式 宋体 (符号) Times New Roman 左侧:  0.74 厘米 首行缩进:  0.8 厘米 段后: 6 ..."/>
    <w:basedOn w:val="aa"/>
    <w:qFormat/>
    <w:pPr>
      <w:spacing w:after="120" w:line="360" w:lineRule="auto"/>
      <w:ind w:firstLine="454"/>
    </w:pPr>
    <w:rPr>
      <w:rFonts w:ascii="宋体" w:cs="宋体"/>
      <w:spacing w:val="4"/>
      <w:sz w:val="24"/>
      <w:lang w:val="zh-CN"/>
    </w:rPr>
  </w:style>
  <w:style w:type="paragraph" w:customStyle="1" w:styleId="q2">
    <w:name w:val="q2"/>
    <w:basedOn w:val="22"/>
    <w:qFormat/>
    <w:pPr>
      <w:keepNext w:val="0"/>
      <w:spacing w:beforeLines="50" w:afterLines="50" w:line="360" w:lineRule="auto"/>
      <w:ind w:left="360" w:hanging="360"/>
    </w:pPr>
    <w:rPr>
      <w:rFonts w:eastAsia="宋体" w:cs="Arial"/>
      <w:sz w:val="30"/>
      <w:szCs w:val="30"/>
    </w:rPr>
  </w:style>
  <w:style w:type="paragraph" w:customStyle="1" w:styleId="Char1CharCharCharCharCharCharCharCharChar">
    <w:name w:val="Char1 Char Char Char Char Char Char Char Char Char"/>
    <w:basedOn w:val="aa"/>
    <w:qFormat/>
    <w:pPr>
      <w:spacing w:before="240" w:after="120" w:line="288" w:lineRule="auto"/>
      <w:ind w:firstLineChars="200" w:firstLine="200"/>
      <w:jc w:val="left"/>
    </w:pPr>
    <w:rPr>
      <w:szCs w:val="20"/>
    </w:rPr>
  </w:style>
  <w:style w:type="paragraph" w:customStyle="1" w:styleId="1ff9">
    <w:name w:val="文本1"/>
    <w:basedOn w:val="aa"/>
    <w:qFormat/>
    <w:pPr>
      <w:adjustRightInd w:val="0"/>
      <w:spacing w:line="312" w:lineRule="atLeast"/>
      <w:jc w:val="center"/>
      <w:textAlignment w:val="baseline"/>
    </w:pPr>
    <w:rPr>
      <w:kern w:val="0"/>
      <w:sz w:val="18"/>
      <w:szCs w:val="20"/>
    </w:rPr>
  </w:style>
  <w:style w:type="paragraph" w:customStyle="1" w:styleId="CNLevel2List">
    <w:name w:val="CN Level 2 List"/>
    <w:basedOn w:val="aa"/>
    <w:qFormat/>
    <w:pPr>
      <w:widowControl/>
      <w:numPr>
        <w:ilvl w:val="5"/>
        <w:numId w:val="7"/>
      </w:numPr>
      <w:tabs>
        <w:tab w:val="left" w:pos="900"/>
      </w:tabs>
      <w:spacing w:before="28" w:after="28" w:line="360" w:lineRule="auto"/>
      <w:jc w:val="left"/>
    </w:pPr>
    <w:rPr>
      <w:rFonts w:ascii="宋体常规" w:hAnsi="宋体常规"/>
      <w:kern w:val="0"/>
      <w:sz w:val="20"/>
      <w:szCs w:val="20"/>
      <w:lang w:eastAsia="en-US"/>
    </w:rPr>
  </w:style>
  <w:style w:type="paragraph" w:customStyle="1" w:styleId="xl95">
    <w:name w:val="xl95"/>
    <w:basedOn w:val="aa"/>
    <w:qFormat/>
    <w:pPr>
      <w:widowControl/>
      <w:pBdr>
        <w:left w:val="single" w:sz="8" w:space="0" w:color="000000"/>
        <w:bottom w:val="single" w:sz="8" w:space="0" w:color="000000"/>
      </w:pBdr>
      <w:shd w:val="clear" w:color="000000" w:fill="FFFFFF"/>
      <w:spacing w:before="100" w:beforeAutospacing="1" w:after="100" w:afterAutospacing="1"/>
      <w:jc w:val="left"/>
      <w:textAlignment w:val="center"/>
    </w:pPr>
    <w:rPr>
      <w:rFonts w:ascii="宋体" w:hAnsi="宋体" w:cs="宋体"/>
      <w:color w:val="000000"/>
      <w:kern w:val="0"/>
      <w:szCs w:val="21"/>
    </w:rPr>
  </w:style>
  <w:style w:type="paragraph" w:customStyle="1" w:styleId="0740">
    <w:name w:val="标书正文:  0.74 厘米"/>
    <w:basedOn w:val="aa"/>
    <w:qFormat/>
    <w:pPr>
      <w:snapToGrid w:val="0"/>
      <w:spacing w:line="360" w:lineRule="auto"/>
      <w:ind w:firstLine="420"/>
    </w:pPr>
    <w:rPr>
      <w:sz w:val="24"/>
      <w:szCs w:val="20"/>
    </w:rPr>
  </w:style>
  <w:style w:type="table" w:customStyle="1" w:styleId="1ffa">
    <w:name w:val="网格型1"/>
    <w:basedOn w:val="ad"/>
    <w:uiPriority w:val="39"/>
    <w:qFormat/>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qFormat/>
    <w:rPr>
      <w:kern w:val="2"/>
      <w:sz w:val="21"/>
      <w:szCs w:val="22"/>
    </w:rPr>
    <w:tblPr>
      <w:tblCellMar>
        <w:top w:w="0" w:type="dxa"/>
        <w:left w:w="0" w:type="dxa"/>
        <w:bottom w:w="0" w:type="dxa"/>
        <w:right w:w="0" w:type="dxa"/>
      </w:tblCellMar>
    </w:tblPr>
  </w:style>
  <w:style w:type="character" w:customStyle="1" w:styleId="affffffc">
    <w:name w:val="正文文本 字符"/>
    <w:qFormat/>
    <w:rPr>
      <w:rFonts w:ascii="楷体_GB2312" w:eastAsia="楷体_GB2312"/>
      <w:sz w:val="28"/>
    </w:rPr>
  </w:style>
  <w:style w:type="character" w:customStyle="1" w:styleId="2f7">
    <w:name w:val="标题 2 字符"/>
    <w:qFormat/>
    <w:rPr>
      <w:rFonts w:ascii="Arial" w:eastAsia="黑体" w:hAnsi="Arial"/>
      <w:b/>
      <w:bCs/>
      <w:kern w:val="2"/>
      <w:sz w:val="32"/>
      <w:szCs w:val="32"/>
    </w:rPr>
  </w:style>
  <w:style w:type="paragraph" w:customStyle="1" w:styleId="Style603">
    <w:name w:val="_Style 603"/>
    <w:basedOn w:val="aa"/>
    <w:next w:val="aa"/>
    <w:uiPriority w:val="39"/>
    <w:qFormat/>
    <w:pPr>
      <w:ind w:left="630"/>
      <w:jc w:val="left"/>
    </w:pPr>
    <w:rPr>
      <w:rFonts w:ascii="Calibri" w:hAnsi="Calibri"/>
      <w:sz w:val="18"/>
      <w:szCs w:val="18"/>
    </w:rPr>
  </w:style>
  <w:style w:type="character" w:customStyle="1" w:styleId="3b">
    <w:name w:val="正文文本 3 字符"/>
    <w:qFormat/>
    <w:rPr>
      <w:kern w:val="2"/>
      <w:sz w:val="16"/>
      <w:szCs w:val="16"/>
    </w:rPr>
  </w:style>
  <w:style w:type="character" w:customStyle="1" w:styleId="affffffd">
    <w:name w:val="页脚 字符"/>
    <w:uiPriority w:val="99"/>
    <w:qFormat/>
    <w:rPr>
      <w:kern w:val="2"/>
      <w:sz w:val="18"/>
      <w:szCs w:val="18"/>
    </w:rPr>
  </w:style>
  <w:style w:type="character" w:customStyle="1" w:styleId="2f8">
    <w:name w:val="正文文本 2 字符"/>
    <w:qFormat/>
    <w:rPr>
      <w:rFonts w:ascii="仿宋_GB2312" w:eastAsia="仿宋_GB2312"/>
      <w:kern w:val="2"/>
      <w:sz w:val="32"/>
      <w:szCs w:val="32"/>
    </w:rPr>
  </w:style>
  <w:style w:type="character" w:customStyle="1" w:styleId="2f9">
    <w:name w:val="正文文本缩进 2 字符"/>
    <w:uiPriority w:val="99"/>
    <w:qFormat/>
    <w:rPr>
      <w:kern w:val="2"/>
      <w:sz w:val="21"/>
      <w:szCs w:val="24"/>
    </w:rPr>
  </w:style>
  <w:style w:type="character" w:customStyle="1" w:styleId="92">
    <w:name w:val="标题 9 字符"/>
    <w:qFormat/>
    <w:rPr>
      <w:rFonts w:ascii="Arial" w:eastAsia="黑体" w:hAnsi="Arial"/>
      <w:szCs w:val="21"/>
    </w:rPr>
  </w:style>
  <w:style w:type="character" w:customStyle="1" w:styleId="73">
    <w:name w:val="标题 7 字符"/>
    <w:qFormat/>
    <w:rPr>
      <w:b/>
      <w:bCs/>
      <w:sz w:val="24"/>
      <w:szCs w:val="24"/>
    </w:rPr>
  </w:style>
  <w:style w:type="character" w:customStyle="1" w:styleId="affffffe">
    <w:name w:val="页眉 字符"/>
    <w:uiPriority w:val="99"/>
    <w:qFormat/>
    <w:locked/>
    <w:rPr>
      <w:kern w:val="2"/>
      <w:sz w:val="18"/>
      <w:szCs w:val="18"/>
    </w:rPr>
  </w:style>
  <w:style w:type="character" w:customStyle="1" w:styleId="3c">
    <w:name w:val="标题 3 字符"/>
    <w:qFormat/>
    <w:rPr>
      <w:b/>
      <w:bCs/>
      <w:kern w:val="2"/>
      <w:sz w:val="32"/>
      <w:szCs w:val="32"/>
    </w:rPr>
  </w:style>
  <w:style w:type="character" w:customStyle="1" w:styleId="1ffb">
    <w:name w:val="标题 字符1"/>
    <w:qFormat/>
    <w:rPr>
      <w:rFonts w:ascii="Arial" w:eastAsia="仿宋_GB2312" w:hAnsi="Arial"/>
      <w:b/>
      <w:bCs/>
      <w:kern w:val="36"/>
      <w:sz w:val="32"/>
      <w:szCs w:val="32"/>
    </w:rPr>
  </w:style>
  <w:style w:type="character" w:customStyle="1" w:styleId="HTML9">
    <w:name w:val="HTML 预设格式 字符"/>
    <w:uiPriority w:val="99"/>
    <w:qFormat/>
    <w:rPr>
      <w:rFonts w:ascii="宋体" w:hAnsi="宋体" w:cs="宋体"/>
      <w:sz w:val="24"/>
      <w:szCs w:val="24"/>
    </w:rPr>
  </w:style>
  <w:style w:type="character" w:customStyle="1" w:styleId="afffffff">
    <w:name w:val="文档结构图 字符"/>
    <w:qFormat/>
    <w:rPr>
      <w:rFonts w:ascii="Heiti SC Light" w:eastAsia="Times New Roman" w:hAnsi="Cambria"/>
    </w:rPr>
  </w:style>
  <w:style w:type="character" w:customStyle="1" w:styleId="afffffff0">
    <w:name w:val="日期 字符"/>
    <w:qFormat/>
    <w:rPr>
      <w:sz w:val="28"/>
    </w:rPr>
  </w:style>
  <w:style w:type="character" w:customStyle="1" w:styleId="1ffc">
    <w:name w:val="标题 1 字符"/>
    <w:qFormat/>
    <w:rPr>
      <w:rFonts w:eastAsia="楷体_GB2312"/>
      <w:b/>
      <w:kern w:val="44"/>
      <w:sz w:val="44"/>
      <w:lang w:val="en-US" w:eastAsia="zh-CN" w:bidi="ar-SA"/>
    </w:rPr>
  </w:style>
  <w:style w:type="character" w:customStyle="1" w:styleId="3d">
    <w:name w:val="正文文本缩进 3 字符"/>
    <w:qFormat/>
    <w:rPr>
      <w:kern w:val="2"/>
      <w:sz w:val="16"/>
      <w:szCs w:val="16"/>
    </w:rPr>
  </w:style>
  <w:style w:type="character" w:customStyle="1" w:styleId="afffffff1">
    <w:name w:val="列表段落 字符"/>
    <w:link w:val="afffffff2"/>
    <w:qFormat/>
    <w:rPr>
      <w:kern w:val="2"/>
      <w:sz w:val="21"/>
    </w:rPr>
  </w:style>
  <w:style w:type="paragraph" w:styleId="afffffff2">
    <w:name w:val="List Paragraph"/>
    <w:basedOn w:val="aa"/>
    <w:link w:val="afffffff1"/>
    <w:uiPriority w:val="34"/>
    <w:qFormat/>
    <w:pPr>
      <w:ind w:firstLineChars="200" w:firstLine="420"/>
    </w:pPr>
    <w:rPr>
      <w:szCs w:val="20"/>
    </w:rPr>
  </w:style>
  <w:style w:type="character" w:customStyle="1" w:styleId="afffffff3">
    <w:name w:val="脚注文本 字符"/>
    <w:qFormat/>
    <w:rPr>
      <w:rFonts w:eastAsia="楷体"/>
      <w:sz w:val="18"/>
      <w:szCs w:val="18"/>
    </w:rPr>
  </w:style>
  <w:style w:type="character" w:styleId="afffffff4">
    <w:name w:val="Placeholder Text"/>
    <w:uiPriority w:val="99"/>
    <w:semiHidden/>
    <w:qFormat/>
    <w:rPr>
      <w:rFonts w:cs="Times New Roman"/>
      <w:color w:val="808080"/>
    </w:rPr>
  </w:style>
  <w:style w:type="character" w:customStyle="1" w:styleId="afffffff5">
    <w:name w:val="正文文本缩进 字符"/>
    <w:qFormat/>
    <w:rPr>
      <w:rFonts w:ascii="仿宋_GB2312" w:eastAsia="仿宋_GB2312"/>
      <w:sz w:val="28"/>
    </w:rPr>
  </w:style>
  <w:style w:type="character" w:customStyle="1" w:styleId="afffffff6">
    <w:name w:val="正文文本首行缩进 字符"/>
    <w:qFormat/>
    <w:rPr>
      <w:rFonts w:ascii="宋体" w:hAnsi="宋体"/>
      <w:kern w:val="2"/>
      <w:sz w:val="24"/>
    </w:rPr>
  </w:style>
  <w:style w:type="character" w:customStyle="1" w:styleId="afffffff7">
    <w:name w:val="批注主题 字符"/>
    <w:uiPriority w:val="99"/>
    <w:semiHidden/>
    <w:qFormat/>
    <w:rPr>
      <w:b/>
      <w:bCs/>
      <w:kern w:val="2"/>
      <w:sz w:val="21"/>
      <w:szCs w:val="24"/>
    </w:rPr>
  </w:style>
  <w:style w:type="character" w:customStyle="1" w:styleId="CharChar2">
    <w:name w:val="Char Char2"/>
    <w:qFormat/>
    <w:rPr>
      <w:rFonts w:eastAsia="宋体"/>
      <w:b/>
      <w:bCs/>
      <w:kern w:val="44"/>
      <w:sz w:val="44"/>
      <w:szCs w:val="44"/>
      <w:lang w:val="en-US" w:eastAsia="zh-CN" w:bidi="ar-SA"/>
    </w:rPr>
  </w:style>
  <w:style w:type="character" w:customStyle="1" w:styleId="afffffff8">
    <w:name w:val="正文缩进 字符"/>
    <w:qFormat/>
    <w:rPr>
      <w:kern w:val="2"/>
      <w:sz w:val="21"/>
    </w:rPr>
  </w:style>
  <w:style w:type="character" w:customStyle="1" w:styleId="82">
    <w:name w:val="标题 8 字符"/>
    <w:qFormat/>
    <w:rPr>
      <w:rFonts w:ascii="Arial" w:eastAsia="黑体" w:hAnsi="Arial"/>
      <w:sz w:val="24"/>
    </w:rPr>
  </w:style>
  <w:style w:type="character" w:customStyle="1" w:styleId="afffffff9">
    <w:name w:val="批注框文本 字符"/>
    <w:uiPriority w:val="99"/>
    <w:qFormat/>
    <w:locked/>
    <w:rPr>
      <w:kern w:val="2"/>
      <w:sz w:val="18"/>
      <w:szCs w:val="18"/>
    </w:rPr>
  </w:style>
  <w:style w:type="character" w:customStyle="1" w:styleId="afffffffa">
    <w:name w:val="纯文本 字符"/>
    <w:qFormat/>
    <w:locked/>
    <w:rPr>
      <w:rFonts w:ascii="宋体" w:hAnsi="Courier New"/>
      <w:kern w:val="2"/>
      <w:sz w:val="21"/>
    </w:rPr>
  </w:style>
  <w:style w:type="character" w:customStyle="1" w:styleId="63">
    <w:name w:val="标题 6 字符"/>
    <w:qFormat/>
    <w:rPr>
      <w:rFonts w:ascii="Cambria" w:hAnsi="Cambria"/>
      <w:b/>
      <w:bCs/>
      <w:sz w:val="24"/>
      <w:szCs w:val="24"/>
    </w:rPr>
  </w:style>
  <w:style w:type="character" w:customStyle="1" w:styleId="55">
    <w:name w:val="标题 5 字符"/>
    <w:qFormat/>
    <w:rPr>
      <w:rFonts w:ascii="Arial" w:eastAsia="黑体" w:hAnsi="Arial"/>
      <w:b/>
      <w:kern w:val="36"/>
      <w:sz w:val="24"/>
      <w:szCs w:val="21"/>
    </w:rPr>
  </w:style>
  <w:style w:type="character" w:customStyle="1" w:styleId="49">
    <w:name w:val="标题 4 字符"/>
    <w:qFormat/>
    <w:rPr>
      <w:rFonts w:ascii="Arial" w:eastAsia="黑体" w:hAnsi="Arial"/>
      <w:b/>
      <w:bCs/>
      <w:kern w:val="2"/>
      <w:sz w:val="28"/>
      <w:szCs w:val="28"/>
    </w:rPr>
  </w:style>
  <w:style w:type="character" w:customStyle="1" w:styleId="afffffffb">
    <w:name w:val="批注文字 字符"/>
    <w:qFormat/>
    <w:rPr>
      <w:kern w:val="2"/>
      <w:sz w:val="21"/>
      <w:szCs w:val="24"/>
    </w:rPr>
  </w:style>
  <w:style w:type="paragraph" w:customStyle="1" w:styleId="Char50">
    <w:name w:val="Char5"/>
    <w:basedOn w:val="aa"/>
    <w:qFormat/>
    <w:pPr>
      <w:widowControl/>
      <w:tabs>
        <w:tab w:val="left" w:pos="360"/>
      </w:tabs>
      <w:spacing w:after="160" w:line="240" w:lineRule="exact"/>
      <w:ind w:left="420" w:hanging="420"/>
      <w:jc w:val="left"/>
    </w:pPr>
    <w:rPr>
      <w:szCs w:val="20"/>
    </w:rPr>
  </w:style>
  <w:style w:type="paragraph" w:customStyle="1" w:styleId="56">
    <w:name w:val="列出段落5"/>
    <w:basedOn w:val="aa"/>
    <w:qFormat/>
    <w:pPr>
      <w:widowControl/>
      <w:spacing w:before="100" w:beforeAutospacing="1" w:after="200" w:line="252" w:lineRule="auto"/>
      <w:ind w:left="720"/>
      <w:contextualSpacing/>
      <w:jc w:val="left"/>
    </w:pPr>
    <w:rPr>
      <w:rFonts w:ascii="Cambria" w:hAnsi="Cambria"/>
      <w:kern w:val="0"/>
      <w:sz w:val="22"/>
      <w:szCs w:val="22"/>
    </w:rPr>
  </w:style>
  <w:style w:type="paragraph" w:customStyle="1" w:styleId="TOC10">
    <w:name w:val="TOC 标题1"/>
    <w:basedOn w:val="10"/>
    <w:next w:val="aa"/>
    <w:uiPriority w:val="39"/>
    <w:qFormat/>
    <w:pPr>
      <w:widowControl/>
      <w:spacing w:before="240" w:after="0" w:line="259" w:lineRule="auto"/>
      <w:jc w:val="left"/>
      <w:outlineLvl w:val="9"/>
    </w:pPr>
    <w:rPr>
      <w:rFonts w:ascii="Calibri Light" w:eastAsia="宋体" w:hAnsi="Calibri Light"/>
      <w:b w:val="0"/>
      <w:color w:val="2E74B5"/>
      <w:kern w:val="0"/>
      <w:sz w:val="32"/>
      <w:szCs w:val="32"/>
    </w:rPr>
  </w:style>
  <w:style w:type="paragraph" w:styleId="afffffffc">
    <w:name w:val="No Spacing"/>
    <w:qFormat/>
    <w:pPr>
      <w:widowControl w:val="0"/>
      <w:jc w:val="both"/>
    </w:pPr>
    <w:rPr>
      <w:kern w:val="2"/>
      <w:sz w:val="21"/>
    </w:rPr>
  </w:style>
  <w:style w:type="character" w:customStyle="1" w:styleId="p71">
    <w:name w:val="p71"/>
    <w:basedOn w:val="ac"/>
    <w:qFormat/>
    <w:rPr>
      <w:sz w:val="21"/>
      <w:szCs w:val="21"/>
    </w:rPr>
  </w:style>
  <w:style w:type="table" w:customStyle="1" w:styleId="2fa">
    <w:name w:val="网格型2"/>
    <w:basedOn w:val="ad"/>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filenumber">
    <w:name w:val="redfilenumber"/>
    <w:basedOn w:val="ac"/>
    <w:qFormat/>
    <w:rPr>
      <w:color w:val="BA2636"/>
      <w:sz w:val="18"/>
      <w:szCs w:val="18"/>
    </w:rPr>
  </w:style>
  <w:style w:type="character" w:customStyle="1" w:styleId="cfdate">
    <w:name w:val="cfdate"/>
    <w:basedOn w:val="ac"/>
    <w:qFormat/>
    <w:rPr>
      <w:color w:val="333333"/>
      <w:sz w:val="18"/>
      <w:szCs w:val="18"/>
    </w:rPr>
  </w:style>
  <w:style w:type="character" w:customStyle="1" w:styleId="displayarti">
    <w:name w:val="displayarti"/>
    <w:basedOn w:val="ac"/>
    <w:qFormat/>
    <w:rPr>
      <w:color w:val="FFFFFF"/>
      <w:shd w:val="clear" w:color="auto" w:fill="A00000"/>
    </w:rPr>
  </w:style>
  <w:style w:type="character" w:customStyle="1" w:styleId="redfilefwwh">
    <w:name w:val="redfilefwwh"/>
    <w:basedOn w:val="ac"/>
    <w:qFormat/>
    <w:rPr>
      <w:color w:val="BA2636"/>
      <w:sz w:val="18"/>
      <w:szCs w:val="18"/>
    </w:rPr>
  </w:style>
  <w:style w:type="character" w:customStyle="1" w:styleId="gjfg">
    <w:name w:val="gjfg"/>
    <w:basedOn w:val="ac"/>
    <w:qFormat/>
  </w:style>
  <w:style w:type="character" w:customStyle="1" w:styleId="qxdate">
    <w:name w:val="qxdate"/>
    <w:basedOn w:val="ac"/>
    <w:qFormat/>
    <w:rPr>
      <w:color w:val="333333"/>
      <w:sz w:val="18"/>
      <w:szCs w:val="18"/>
    </w:rPr>
  </w:style>
  <w:style w:type="paragraph" w:customStyle="1" w:styleId="500">
    <w:name w:val="正文_5_0"/>
    <w:qFormat/>
    <w:pPr>
      <w:widowControl w:val="0"/>
      <w:jc w:val="both"/>
    </w:pPr>
    <w:rPr>
      <w:kern w:val="2"/>
      <w:sz w:val="21"/>
      <w:szCs w:val="24"/>
    </w:rPr>
  </w:style>
  <w:style w:type="character" w:customStyle="1" w:styleId="2f0">
    <w:name w:val="正文文本首行缩进 2 字符"/>
    <w:basedOn w:val="15"/>
    <w:link w:val="2f"/>
    <w:qFormat/>
    <w:rPr>
      <w:rFonts w:ascii="Calibri" w:eastAsia="仿宋_GB2312" w:hAnsi="Calibri"/>
      <w:kern w:val="2"/>
      <w:sz w:val="21"/>
      <w:szCs w:val="24"/>
    </w:rPr>
  </w:style>
  <w:style w:type="paragraph" w:customStyle="1" w:styleId="Style649">
    <w:name w:val="_Style 649"/>
    <w:basedOn w:val="aa"/>
    <w:next w:val="afffffff2"/>
    <w:qFormat/>
    <w:pPr>
      <w:ind w:firstLineChars="200" w:firstLine="420"/>
    </w:pPr>
    <w:rPr>
      <w:szCs w:val="20"/>
    </w:rPr>
  </w:style>
  <w:style w:type="paragraph" w:customStyle="1" w:styleId="2fb">
    <w:name w:val="纯文本2"/>
    <w:basedOn w:val="aa"/>
    <w:qFormat/>
    <w:pPr>
      <w:adjustRightInd w:val="0"/>
      <w:jc w:val="left"/>
      <w:textAlignment w:val="baseline"/>
    </w:pPr>
    <w:rPr>
      <w:rFonts w:ascii="宋体" w:hAnsi="Courier New"/>
      <w:sz w:val="24"/>
      <w:szCs w:val="20"/>
    </w:rPr>
  </w:style>
  <w:style w:type="character" w:customStyle="1" w:styleId="aff">
    <w:name w:val="普通(网站) 字符"/>
    <w:link w:val="afe"/>
    <w:qFormat/>
    <w:locked/>
    <w:rPr>
      <w:rFonts w:ascii="宋体" w:eastAsia="仿宋_GB2312" w:hAnsi="宋体"/>
      <w:kern w:val="2"/>
      <w:sz w:val="32"/>
      <w:szCs w:val="32"/>
    </w:rPr>
  </w:style>
  <w:style w:type="character" w:customStyle="1" w:styleId="None">
    <w:name w:val="None"/>
    <w:qFormat/>
  </w:style>
  <w:style w:type="paragraph" w:styleId="afffffffd">
    <w:name w:val="Revision"/>
    <w:hidden/>
    <w:uiPriority w:val="99"/>
    <w:unhideWhenUsed/>
    <w:rsid w:val="00864D6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hngd-tendering@163.com" TargetMode="Externa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62</Pages>
  <Words>5122</Words>
  <Characters>29199</Characters>
  <Application>Microsoft Office Word</Application>
  <DocSecurity>0</DocSecurity>
  <Lines>243</Lines>
  <Paragraphs>68</Paragraphs>
  <ScaleCrop>false</ScaleCrop>
  <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河南省政府采购货物公开招标</dc:title>
  <dc:creator>dingkai</dc:creator>
  <cp:lastModifiedBy>凌峰 周sir</cp:lastModifiedBy>
  <cp:revision>70</cp:revision>
  <cp:lastPrinted>2024-12-24T02:40:00Z</cp:lastPrinted>
  <dcterms:created xsi:type="dcterms:W3CDTF">2024-12-03T05:17:00Z</dcterms:created>
  <dcterms:modified xsi:type="dcterms:W3CDTF">2025-11-24T00:46:00Z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1A6A42E4FF834BD199AD11140DA59837_13</vt:lpwstr>
  </property>
  <property fmtid="{D5CDD505-2E9C-101B-9397-08002B2CF9AE}" pid="4" name="KSOTemplateDocerSaveRecord">
    <vt:lpwstr>eyJoZGlkIjoiMmVkMzIyOTc1MjUzMzk2YmVjNjY1ODZhNGUzNWYxMzciLCJ1c2VySWQiOiIxNDE4ODk3NSJ9</vt:lpwstr>
  </property>
</Properties>
</file>