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cta-de-liberacion-de-lote-al-mercado"/>
    <w:p>
      <w:pPr>
        <w:pStyle w:val="Heading1"/>
      </w:pPr>
      <w:r>
        <w:t xml:space="preserve">ACTA DE LIBERACION DE LOTE AL MERCADO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 VIGENCIA</w:t>
            </w:r>
          </w:p>
        </w:tc>
        <w:tc>
          <w:tcPr/>
          <w:p>
            <w:pPr>
              <w:pStyle w:val="Compact"/>
            </w:pPr>
            <w:r>
              <w:t xml:space="preserve">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F-3.12-ALM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2026-03-17</w:t>
            </w:r>
          </w:p>
        </w:tc>
        <w:tc>
          <w:tcPr/>
          <w:p>
            <w:pPr>
              <w:pStyle w:val="Compact"/>
            </w:pPr>
            <w:r>
              <w:t xml:space="preserve">Liberacion de Lotes</w:t>
            </w:r>
          </w:p>
        </w:tc>
      </w:tr>
    </w:tbl>
    <w:bookmarkStart w:id="9" w:name="informacion-general-del-lote"/>
    <w:p>
      <w:pPr>
        <w:pStyle w:val="Heading2"/>
      </w:pPr>
      <w:r>
        <w:t xml:space="preserve">1. INFORMACION GENERAL DEL LOTE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produccion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evaluacion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liberacion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Presentacion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Orden de produccion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Cantidad del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bultos / envases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Ubicacion actual del lote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verificaciones-previas-a-la-liberacion"/>
    <w:p>
      <w:pPr>
        <w:pStyle w:val="Heading2"/>
      </w:pPr>
      <w:r>
        <w:t xml:space="preserve">2. VERIFICACIONES PREVIAS A LA LIBERACION</w:t>
      </w:r>
    </w:p>
    <w:p>
      <w:pPr>
        <w:pStyle w:val="FirstParagraph"/>
      </w:pPr>
      <w:r>
        <w:t xml:space="preserve">Marcar segun corresponda.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Orden de produccion cerrada y completa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Balance de materias primas revisado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Etiqueta aprobada ICA verificada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Marcado de lote legible y correcto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Resultado fisicoquimico conforme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Control de peso / contenido conforme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Contramuestra tomada y registrada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Empaque y estiba en condicion apta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 conformidades cerradas o controladas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resultados-y-soportes"/>
    <w:p>
      <w:pPr>
        <w:pStyle w:val="Heading2"/>
      </w:pPr>
      <w:r>
        <w:t xml:space="preserve">3. RESULTADOS Y SOPORTES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fisicoquimico / certificado interno No.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 de peso / control de envase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conformidad asociada (si aplica)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Acciones tomadas antes de 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Restricciones o condiciones especiales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decision-del-lote"/>
    <w:p>
      <w:pPr>
        <w:pStyle w:val="Heading2"/>
      </w:pPr>
      <w:r>
        <w:t xml:space="preserve">4. DECISION DEL LOTE</w:t>
      </w:r>
    </w:p>
    <w:p>
      <w:pPr>
        <w:pStyle w:val="FirstParagraph"/>
      </w:pPr>
      <w:r>
        <w:t xml:space="preserve">Seleccionar una sola opcion: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APROBADO</w:t>
      </w:r>
      <w:r>
        <w:t xml:space="preserve">: se autoriza despacho y comercializacion.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APROBADO CON OBSERVACIONES</w:t>
      </w:r>
      <w:r>
        <w:t xml:space="preserve">: se autoriza con condiciones definidas.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REVISION</w:t>
      </w:r>
      <w:r>
        <w:t xml:space="preserve">: lote retenido temporalmente hasta cierre tecnico.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RECHAZADO</w:t>
      </w:r>
      <w:r>
        <w:t xml:space="preserve">: no se autoriza despacho ni comercializacion.</w:t>
      </w:r>
    </w:p>
    <w:bookmarkEnd w:id="12"/>
    <w:bookmarkStart w:id="13" w:name="justificacion-de-la-decision"/>
    <w:p>
      <w:pPr>
        <w:pStyle w:val="Heading2"/>
      </w:pPr>
      <w:r>
        <w:t xml:space="preserve">5. JUSTIFICACION DE LA DECISION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de-liberacion"/>
    <w:p>
      <w:pPr>
        <w:pStyle w:val="Heading2"/>
      </w:pPr>
      <w:r>
        <w:t xml:space="preserve">6. TRAZABILIDAD DE LIBERACION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que evalua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Direccion Tecnica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aprobacion final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Destino autorizado del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Observaciones finales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firmas"/>
    <w:p>
      <w:pPr>
        <w:pStyle w:val="Heading2"/>
      </w:pPr>
      <w:r>
        <w:t xml:space="preserve">7. FIRMAS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 de Produccion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Jefe de Bodega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Direccion Tecnica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disposicion-en-caso-de-no-liberacion"/>
    <w:p>
      <w:pPr>
        <w:pStyle w:val="Heading2"/>
      </w:pPr>
      <w:r>
        <w:t xml:space="preserve">8. DISPOSICION EN CASO DE NO LIBERACION</w:t>
      </w:r>
    </w:p>
    <w:p>
      <w:pPr>
        <w:pStyle w:val="FirstParagraph"/>
      </w:pPr>
      <w:r>
        <w:t xml:space="preserve">Completar solo si el lote queda en revision o rechazado.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final del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Segregacion aplicada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Reproceso / reempaque / destruccion / otro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de seguimiento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compromiso de cierre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control-documental"/>
    <w:p>
      <w:pPr>
        <w:pStyle w:val="Heading2"/>
      </w:pPr>
      <w:r>
        <w:t xml:space="preserve">9. CONTROL DOCUMENTAL</w:t>
      </w:r>
    </w:p>
    <w:p>
      <w:pPr>
        <w:pStyle w:val="Compact"/>
        <w:numPr>
          <w:ilvl w:val="0"/>
          <w:numId w:val="1005"/>
        </w:numPr>
      </w:pPr>
      <w:r>
        <w:t xml:space="preserve">Procedimiento asociado:</w:t>
      </w:r>
      <w:r>
        <w:t xml:space="preserve"> </w:t>
      </w:r>
      <w:r>
        <w:rPr>
          <w:rStyle w:val="VerbatimChar"/>
        </w:rPr>
        <w:t xml:space="preserve">POE_3.12_Liberacion_Lotes_V1.md</w:t>
      </w:r>
    </w:p>
    <w:p>
      <w:pPr>
        <w:pStyle w:val="Compact"/>
        <w:numPr>
          <w:ilvl w:val="0"/>
          <w:numId w:val="1005"/>
        </w:numPr>
      </w:pPr>
      <w:r>
        <w:t xml:space="preserve">Registro resumen asociado:</w:t>
      </w:r>
      <w:r>
        <w:t xml:space="preserve"> </w:t>
      </w:r>
      <w:r>
        <w:rPr>
          <w:rStyle w:val="VerbatimChar"/>
        </w:rPr>
        <w:t xml:space="preserve">Formato_Liberacion_Lotes_V1.csv</w:t>
      </w:r>
    </w:p>
    <w:p>
      <w:pPr>
        <w:pStyle w:val="Compact"/>
        <w:numPr>
          <w:ilvl w:val="0"/>
          <w:numId w:val="1005"/>
        </w:numPr>
      </w:pPr>
      <w:r>
        <w:t xml:space="preserve">Historico asociado:</w:t>
      </w:r>
      <w:r>
        <w:t xml:space="preserve"> </w:t>
      </w:r>
      <w:r>
        <w:rPr>
          <w:rStyle w:val="VerbatimChar"/>
        </w:rPr>
        <w:t xml:space="preserve">Registro_Liberacion_Lotes_V1.csv</w:t>
      </w:r>
    </w:p>
    <w:p>
      <w:pPr>
        <w:pStyle w:val="BlockText"/>
      </w:pPr>
      <w:r>
        <w:t xml:space="preserve">Nota: Ningun lote puede salir al mercado sin decision firmada por Direccion Tecnica.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2026-03-18T15:24:25Z</dcterms:created>
  <dcterms:modified xsi:type="dcterms:W3CDTF">2026-03-18T15:24:25Z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