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8"/>
        <w:gridCol w:w="6425"/>
      </w:tblGrid>
      <w:tr>
        <w:trPr>
          <w:trHeight w:val="1194" w:hRule="atLeast"/>
        </w:trPr>
        <w:tc>
          <w:tcPr>
            <w:tcW w:w="281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92991" cy="752951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991" cy="752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4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4"/>
              <w:ind w:left="1362"/>
              <w:rPr>
                <w:b/>
                <w:sz w:val="46"/>
              </w:rPr>
            </w:pPr>
            <w:r>
              <w:rPr>
                <w:b/>
                <w:sz w:val="46"/>
              </w:rPr>
              <w:t>SOLURAIFOS</w:t>
            </w:r>
          </w:p>
        </w:tc>
      </w:tr>
      <w:tr>
        <w:trPr>
          <w:trHeight w:val="395" w:hRule="atLeast"/>
        </w:trPr>
        <w:tc>
          <w:tcPr>
            <w:tcW w:w="9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75" w:lineRule="exact"/>
              <w:ind w:left="3244" w:right="3212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HOJA</w:t>
            </w:r>
            <w:r>
              <w:rPr>
                <w:b/>
                <w:spacing w:val="1"/>
                <w:sz w:val="31"/>
              </w:rPr>
              <w:t> </w:t>
            </w:r>
            <w:r>
              <w:rPr>
                <w:b/>
                <w:sz w:val="31"/>
              </w:rPr>
              <w:t>DE SEGURIDAD</w:t>
            </w:r>
          </w:p>
        </w:tc>
      </w:tr>
    </w:tbl>
    <w:p>
      <w:pPr>
        <w:spacing w:line="240" w:lineRule="auto" w:before="6" w:after="1"/>
        <w:rPr>
          <w:rFonts w:ascii="Times New Roman"/>
          <w:sz w:val="28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4"/>
        <w:gridCol w:w="5503"/>
      </w:tblGrid>
      <w:tr>
        <w:trPr>
          <w:trHeight w:val="263" w:hRule="atLeast"/>
        </w:trPr>
        <w:tc>
          <w:tcPr>
            <w:tcW w:w="9267" w:type="dxa"/>
            <w:gridSpan w:val="2"/>
            <w:shd w:val="clear" w:color="auto" w:fill="385421"/>
          </w:tcPr>
          <w:p>
            <w:pPr>
              <w:pStyle w:val="TableParagraph"/>
              <w:spacing w:line="243" w:lineRule="exact"/>
              <w:ind w:left="1994" w:right="197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9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1.</w:t>
            </w:r>
            <w:r>
              <w:rPr>
                <w:b/>
                <w:color w:val="FFFFFF"/>
                <w:spacing w:val="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IDENTIFICACIÓN</w:t>
            </w:r>
            <w:r>
              <w:rPr>
                <w:b/>
                <w:color w:val="FFFFFF"/>
                <w:spacing w:val="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DEL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PRODUCTO</w:t>
            </w:r>
            <w:r>
              <w:rPr>
                <w:b/>
                <w:color w:val="FFFFFF"/>
                <w:spacing w:val="5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Y</w:t>
            </w:r>
            <w:r>
              <w:rPr>
                <w:b/>
                <w:color w:val="FFFFFF"/>
                <w:spacing w:val="15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LA</w:t>
            </w:r>
            <w:r>
              <w:rPr>
                <w:b/>
                <w:color w:val="FFFFFF"/>
                <w:spacing w:val="9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EMPRESA</w:t>
            </w:r>
          </w:p>
        </w:tc>
      </w:tr>
      <w:tr>
        <w:trPr>
          <w:trHeight w:val="402" w:hRule="atLeast"/>
        </w:trPr>
        <w:tc>
          <w:tcPr>
            <w:tcW w:w="3764" w:type="dxa"/>
          </w:tcPr>
          <w:p>
            <w:pPr>
              <w:pStyle w:val="TableParagraph"/>
              <w:spacing w:before="71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del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Producto:</w:t>
            </w:r>
          </w:p>
        </w:tc>
        <w:tc>
          <w:tcPr>
            <w:tcW w:w="5503" w:type="dxa"/>
          </w:tcPr>
          <w:p>
            <w:pPr>
              <w:pStyle w:val="TableParagraph"/>
              <w:spacing w:before="71"/>
              <w:ind w:left="2193" w:right="2142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SOLURAIFOS</w:t>
            </w:r>
          </w:p>
        </w:tc>
      </w:tr>
      <w:tr>
        <w:trPr>
          <w:trHeight w:val="260" w:hRule="atLeast"/>
        </w:trPr>
        <w:tc>
          <w:tcPr>
            <w:tcW w:w="3764" w:type="dxa"/>
          </w:tcPr>
          <w:p>
            <w:pPr>
              <w:pStyle w:val="TableParagraph"/>
              <w:spacing w:line="237" w:lineRule="exact" w:before="4"/>
              <w:rPr>
                <w:b/>
                <w:sz w:val="21"/>
              </w:rPr>
            </w:pPr>
            <w:r>
              <w:rPr>
                <w:b/>
                <w:sz w:val="21"/>
              </w:rPr>
              <w:t>Otro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Medio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Identificación:</w:t>
            </w:r>
          </w:p>
        </w:tc>
        <w:tc>
          <w:tcPr>
            <w:tcW w:w="5503" w:type="dxa"/>
          </w:tcPr>
          <w:p>
            <w:pPr>
              <w:pStyle w:val="TableParagraph"/>
              <w:spacing w:line="237" w:lineRule="exact" w:before="4"/>
              <w:ind w:left="2193" w:right="2142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SOLURAIFOS</w:t>
            </w:r>
          </w:p>
        </w:tc>
      </w:tr>
      <w:tr>
        <w:trPr>
          <w:trHeight w:val="522" w:hRule="atLeast"/>
        </w:trPr>
        <w:tc>
          <w:tcPr>
            <w:tcW w:w="3764" w:type="dxa"/>
          </w:tcPr>
          <w:p>
            <w:pPr>
              <w:pStyle w:val="TableParagraph"/>
              <w:spacing w:before="133"/>
              <w:rPr>
                <w:b/>
                <w:sz w:val="21"/>
              </w:rPr>
            </w:pPr>
            <w:r>
              <w:rPr>
                <w:b/>
                <w:sz w:val="21"/>
              </w:rPr>
              <w:t>Tipo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Producto:</w:t>
            </w:r>
          </w:p>
        </w:tc>
        <w:tc>
          <w:tcPr>
            <w:tcW w:w="5503" w:type="dxa"/>
          </w:tcPr>
          <w:p>
            <w:pPr>
              <w:pStyle w:val="TableParagraph"/>
              <w:spacing w:before="3"/>
              <w:ind w:left="8"/>
              <w:rPr>
                <w:sz w:val="21"/>
              </w:rPr>
            </w:pPr>
            <w:r>
              <w:rPr>
                <w:b/>
                <w:sz w:val="21"/>
              </w:rPr>
              <w:t>Fertilizante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Inorgánico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Compuesto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Mezclado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NPK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para</w:t>
            </w:r>
          </w:p>
          <w:p>
            <w:pPr>
              <w:pStyle w:val="TableParagraph"/>
              <w:spacing w:line="237" w:lineRule="exact" w:before="6"/>
              <w:ind w:left="8"/>
              <w:rPr>
                <w:sz w:val="21"/>
              </w:rPr>
            </w:pPr>
            <w:r>
              <w:rPr>
                <w:sz w:val="21"/>
              </w:rPr>
              <w:t>aplicación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suelo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cultivos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agrícolas.</w:t>
            </w:r>
          </w:p>
        </w:tc>
      </w:tr>
      <w:tr>
        <w:trPr>
          <w:trHeight w:val="313" w:hRule="atLeast"/>
        </w:trPr>
        <w:tc>
          <w:tcPr>
            <w:tcW w:w="3764" w:type="dxa"/>
          </w:tcPr>
          <w:p>
            <w:pPr>
              <w:pStyle w:val="TableParagraph"/>
              <w:spacing w:before="30"/>
              <w:rPr>
                <w:b/>
                <w:sz w:val="21"/>
              </w:rPr>
            </w:pPr>
            <w:r>
              <w:rPr>
                <w:b/>
                <w:sz w:val="21"/>
              </w:rPr>
              <w:t>Tipo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Formulación:</w:t>
            </w:r>
          </w:p>
        </w:tc>
        <w:tc>
          <w:tcPr>
            <w:tcW w:w="5503" w:type="dxa"/>
          </w:tcPr>
          <w:p>
            <w:pPr>
              <w:pStyle w:val="TableParagraph"/>
              <w:spacing w:before="30"/>
              <w:ind w:left="8"/>
              <w:rPr>
                <w:sz w:val="21"/>
              </w:rPr>
            </w:pPr>
            <w:r>
              <w:rPr>
                <w:sz w:val="21"/>
              </w:rPr>
              <w:t>Polvo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Soluble</w:t>
            </w:r>
          </w:p>
        </w:tc>
      </w:tr>
      <w:tr>
        <w:trPr>
          <w:trHeight w:val="522" w:hRule="atLeast"/>
        </w:trPr>
        <w:tc>
          <w:tcPr>
            <w:tcW w:w="3764" w:type="dxa"/>
          </w:tcPr>
          <w:p>
            <w:pPr>
              <w:pStyle w:val="TableParagraph"/>
              <w:spacing w:before="133"/>
              <w:rPr>
                <w:b/>
                <w:sz w:val="21"/>
              </w:rPr>
            </w:pPr>
            <w:r>
              <w:rPr>
                <w:b/>
                <w:sz w:val="21"/>
              </w:rPr>
              <w:t>Presentación:</w:t>
            </w:r>
          </w:p>
        </w:tc>
        <w:tc>
          <w:tcPr>
            <w:tcW w:w="5503" w:type="dxa"/>
          </w:tcPr>
          <w:p>
            <w:pPr>
              <w:pStyle w:val="TableParagraph"/>
              <w:spacing w:before="6"/>
              <w:ind w:left="8"/>
              <w:rPr>
                <w:sz w:val="21"/>
              </w:rPr>
            </w:pPr>
            <w:r>
              <w:rPr>
                <w:sz w:val="21"/>
              </w:rPr>
              <w:t>Bolsa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Plástica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5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kilogramos.</w:t>
            </w:r>
          </w:p>
          <w:p>
            <w:pPr>
              <w:pStyle w:val="TableParagraph"/>
              <w:spacing w:line="237" w:lineRule="exact" w:before="3"/>
              <w:ind w:left="8"/>
              <w:rPr>
                <w:sz w:val="21"/>
              </w:rPr>
            </w:pPr>
            <w:r>
              <w:rPr>
                <w:sz w:val="21"/>
              </w:rPr>
              <w:t>Saco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polipropileno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10,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20,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25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50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kg</w:t>
            </w:r>
          </w:p>
        </w:tc>
      </w:tr>
      <w:tr>
        <w:trPr>
          <w:trHeight w:val="264" w:hRule="atLeast"/>
        </w:trPr>
        <w:tc>
          <w:tcPr>
            <w:tcW w:w="3764" w:type="dxa"/>
          </w:tcPr>
          <w:p>
            <w:pPr>
              <w:pStyle w:val="TableParagraph"/>
              <w:spacing w:line="241" w:lineRule="exact" w:before="3"/>
              <w:rPr>
                <w:b/>
                <w:sz w:val="21"/>
              </w:rPr>
            </w:pPr>
            <w:r>
              <w:rPr>
                <w:b/>
                <w:sz w:val="21"/>
              </w:rPr>
              <w:t>Número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z w:val="21"/>
              </w:rPr>
              <w:t>UN</w:t>
            </w:r>
          </w:p>
        </w:tc>
        <w:tc>
          <w:tcPr>
            <w:tcW w:w="5503" w:type="dxa"/>
          </w:tcPr>
          <w:p>
            <w:pPr>
              <w:pStyle w:val="TableParagraph"/>
              <w:spacing w:line="241" w:lineRule="exact" w:before="3"/>
              <w:ind w:left="8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requiere</w:t>
            </w:r>
          </w:p>
        </w:tc>
      </w:tr>
      <w:tr>
        <w:trPr>
          <w:trHeight w:val="259" w:hRule="atLeast"/>
        </w:trPr>
        <w:tc>
          <w:tcPr>
            <w:tcW w:w="3764" w:type="dxa"/>
          </w:tcPr>
          <w:p>
            <w:pPr>
              <w:pStyle w:val="TableParagraph"/>
              <w:spacing w:line="240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Clase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UN</w:t>
            </w:r>
          </w:p>
        </w:tc>
        <w:tc>
          <w:tcPr>
            <w:tcW w:w="5503" w:type="dxa"/>
          </w:tcPr>
          <w:p>
            <w:pPr>
              <w:pStyle w:val="TableParagraph"/>
              <w:spacing w:line="240" w:lineRule="exact"/>
              <w:ind w:left="8"/>
              <w:rPr>
                <w:sz w:val="21"/>
              </w:rPr>
            </w:pPr>
            <w:r>
              <w:rPr>
                <w:sz w:val="21"/>
              </w:rPr>
              <w:t>N/A</w:t>
            </w:r>
          </w:p>
        </w:tc>
      </w:tr>
      <w:tr>
        <w:trPr>
          <w:trHeight w:val="263" w:hRule="atLeast"/>
        </w:trPr>
        <w:tc>
          <w:tcPr>
            <w:tcW w:w="3764" w:type="dxa"/>
          </w:tcPr>
          <w:p>
            <w:pPr>
              <w:pStyle w:val="TableParagraph"/>
              <w:spacing w:line="242" w:lineRule="exact" w:before="1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z w:val="21"/>
              </w:rPr>
              <w:t>empresa:</w:t>
            </w:r>
          </w:p>
        </w:tc>
        <w:tc>
          <w:tcPr>
            <w:tcW w:w="5503" w:type="dxa"/>
          </w:tcPr>
          <w:p>
            <w:pPr>
              <w:pStyle w:val="TableParagraph"/>
              <w:spacing w:line="242" w:lineRule="exact" w:before="1"/>
              <w:ind w:left="8"/>
              <w:rPr>
                <w:b/>
                <w:sz w:val="21"/>
              </w:rPr>
            </w:pPr>
            <w:r>
              <w:rPr>
                <w:sz w:val="21"/>
              </w:rPr>
              <w:t>Cales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Fertilizantes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Químicos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S.A.S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CALFERQUIM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S.A.S</w:t>
            </w:r>
          </w:p>
        </w:tc>
      </w:tr>
      <w:tr>
        <w:trPr>
          <w:trHeight w:val="263" w:hRule="atLeast"/>
        </w:trPr>
        <w:tc>
          <w:tcPr>
            <w:tcW w:w="3764" w:type="dxa"/>
          </w:tcPr>
          <w:p>
            <w:pPr>
              <w:pStyle w:val="TableParagraph"/>
              <w:spacing w:line="243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Dirección:</w:t>
            </w:r>
          </w:p>
        </w:tc>
        <w:tc>
          <w:tcPr>
            <w:tcW w:w="5503" w:type="dxa"/>
          </w:tcPr>
          <w:p>
            <w:pPr>
              <w:pStyle w:val="TableParagraph"/>
              <w:spacing w:line="243" w:lineRule="exact"/>
              <w:ind w:left="8"/>
              <w:rPr>
                <w:sz w:val="21"/>
              </w:rPr>
            </w:pPr>
            <w:r>
              <w:rPr>
                <w:sz w:val="21"/>
              </w:rPr>
              <w:t>Calle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8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#3-14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Oficina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803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Edificio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Cámara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Comercio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Cali</w:t>
            </w:r>
          </w:p>
        </w:tc>
      </w:tr>
      <w:tr>
        <w:trPr>
          <w:trHeight w:val="260" w:hRule="atLeast"/>
        </w:trPr>
        <w:tc>
          <w:tcPr>
            <w:tcW w:w="3764" w:type="dxa"/>
          </w:tcPr>
          <w:p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Teléfonos:</w:t>
            </w:r>
          </w:p>
        </w:tc>
        <w:tc>
          <w:tcPr>
            <w:tcW w:w="5503" w:type="dxa"/>
          </w:tcPr>
          <w:p>
            <w:pPr>
              <w:pStyle w:val="TableParagraph"/>
              <w:spacing w:line="241" w:lineRule="exact"/>
              <w:ind w:left="8"/>
              <w:rPr>
                <w:sz w:val="21"/>
              </w:rPr>
            </w:pPr>
            <w:r>
              <w:rPr>
                <w:sz w:val="21"/>
              </w:rPr>
              <w:t>(57)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(2)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881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64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25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Celular:322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277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3866</w:t>
            </w:r>
          </w:p>
        </w:tc>
      </w:tr>
      <w:tr>
        <w:trPr>
          <w:trHeight w:val="263" w:hRule="atLeast"/>
        </w:trPr>
        <w:tc>
          <w:tcPr>
            <w:tcW w:w="3764" w:type="dxa"/>
          </w:tcPr>
          <w:p>
            <w:pPr>
              <w:pStyle w:val="TableParagraph"/>
              <w:spacing w:line="210" w:lineRule="exact" w:before="33"/>
              <w:rPr>
                <w:b/>
                <w:sz w:val="21"/>
              </w:rPr>
            </w:pPr>
            <w:r>
              <w:rPr>
                <w:b/>
                <w:sz w:val="21"/>
              </w:rPr>
              <w:t>Correo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Electrónico:</w:t>
            </w:r>
          </w:p>
        </w:tc>
        <w:tc>
          <w:tcPr>
            <w:tcW w:w="5503" w:type="dxa"/>
          </w:tcPr>
          <w:p>
            <w:pPr>
              <w:pStyle w:val="TableParagraph"/>
              <w:spacing w:line="210" w:lineRule="exact" w:before="33"/>
              <w:ind w:left="8"/>
              <w:rPr>
                <w:sz w:val="21"/>
              </w:rPr>
            </w:pPr>
            <w:hyperlink r:id="rId6">
              <w:r>
                <w:rPr>
                  <w:color w:val="0360C1"/>
                  <w:sz w:val="21"/>
                  <w:u w:val="single" w:color="0360C1"/>
                </w:rPr>
                <w:t>goreju</w:t>
              </w:r>
              <w:r>
                <w:rPr>
                  <w:rFonts w:ascii="Times New Roman"/>
                  <w:color w:val="0360C1"/>
                  <w:sz w:val="21"/>
                  <w:u w:val="single" w:color="0360C1"/>
                </w:rPr>
                <w:t>e</w:t>
              </w:r>
              <w:r>
                <w:rPr>
                  <w:color w:val="0360C1"/>
                  <w:sz w:val="21"/>
                  <w:u w:val="single" w:color="0360C1"/>
                </w:rPr>
                <w:t>la@calferquim.com</w:t>
              </w:r>
            </w:hyperlink>
          </w:p>
        </w:tc>
      </w:tr>
      <w:tr>
        <w:trPr>
          <w:trHeight w:val="260" w:hRule="atLeast"/>
        </w:trPr>
        <w:tc>
          <w:tcPr>
            <w:tcW w:w="3764" w:type="dxa"/>
          </w:tcPr>
          <w:p>
            <w:pPr>
              <w:pStyle w:val="TableParagraph"/>
              <w:spacing w:line="217" w:lineRule="exact" w:before="24"/>
              <w:rPr>
                <w:b/>
                <w:sz w:val="21"/>
              </w:rPr>
            </w:pPr>
            <w:r>
              <w:rPr>
                <w:b/>
                <w:sz w:val="21"/>
              </w:rPr>
              <w:t>Ciudad:</w:t>
            </w:r>
          </w:p>
        </w:tc>
        <w:tc>
          <w:tcPr>
            <w:tcW w:w="5503" w:type="dxa"/>
          </w:tcPr>
          <w:p>
            <w:pPr>
              <w:pStyle w:val="TableParagraph"/>
              <w:spacing w:line="217" w:lineRule="exact" w:before="24"/>
              <w:ind w:left="8"/>
              <w:rPr>
                <w:sz w:val="21"/>
              </w:rPr>
            </w:pPr>
            <w:r>
              <w:rPr>
                <w:sz w:val="21"/>
              </w:rPr>
              <w:t>Cali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–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Valle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Cauca</w:t>
            </w:r>
          </w:p>
        </w:tc>
      </w:tr>
      <w:tr>
        <w:trPr>
          <w:trHeight w:val="265" w:hRule="atLeast"/>
        </w:trPr>
        <w:tc>
          <w:tcPr>
            <w:tcW w:w="3764" w:type="dxa"/>
          </w:tcPr>
          <w:p>
            <w:pPr>
              <w:pStyle w:val="TableParagraph"/>
              <w:spacing w:line="222" w:lineRule="exact" w:before="24"/>
              <w:rPr>
                <w:b/>
                <w:sz w:val="21"/>
              </w:rPr>
            </w:pPr>
            <w:r>
              <w:rPr>
                <w:b/>
                <w:sz w:val="21"/>
              </w:rPr>
              <w:t>País:</w:t>
            </w:r>
          </w:p>
        </w:tc>
        <w:tc>
          <w:tcPr>
            <w:tcW w:w="5503" w:type="dxa"/>
          </w:tcPr>
          <w:p>
            <w:pPr>
              <w:pStyle w:val="TableParagraph"/>
              <w:spacing w:line="222" w:lineRule="exact" w:before="24"/>
              <w:ind w:left="8"/>
              <w:rPr>
                <w:sz w:val="21"/>
              </w:rPr>
            </w:pPr>
            <w:r>
              <w:rPr>
                <w:sz w:val="21"/>
              </w:rPr>
              <w:t>Colombia</w:t>
            </w:r>
          </w:p>
        </w:tc>
      </w:tr>
      <w:tr>
        <w:trPr>
          <w:trHeight w:val="265" w:hRule="atLeast"/>
        </w:trPr>
        <w:tc>
          <w:tcPr>
            <w:tcW w:w="9267" w:type="dxa"/>
            <w:gridSpan w:val="2"/>
            <w:shd w:val="clear" w:color="auto" w:fill="385421"/>
          </w:tcPr>
          <w:p>
            <w:pPr>
              <w:pStyle w:val="TableParagraph"/>
              <w:spacing w:line="244" w:lineRule="exact" w:before="1"/>
              <w:ind w:left="1994" w:right="197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-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2.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IDENTIFICACIÓN</w:t>
            </w:r>
            <w:r>
              <w:rPr>
                <w:b/>
                <w:color w:val="FFFFFF"/>
                <w:spacing w:val="-5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DE</w:t>
            </w:r>
            <w:r>
              <w:rPr>
                <w:b/>
                <w:color w:val="FFFFFF"/>
                <w:spacing w:val="-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LOS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PELIGROS</w:t>
            </w:r>
          </w:p>
        </w:tc>
      </w:tr>
      <w:tr>
        <w:trPr>
          <w:trHeight w:val="7578" w:hRule="atLeast"/>
        </w:trPr>
        <w:tc>
          <w:tcPr>
            <w:tcW w:w="9267" w:type="dxa"/>
            <w:gridSpan w:val="2"/>
          </w:tcPr>
          <w:p>
            <w:pPr>
              <w:pStyle w:val="TableParagraph"/>
              <w:numPr>
                <w:ilvl w:val="1"/>
                <w:numId w:val="1"/>
              </w:numPr>
              <w:tabs>
                <w:tab w:pos="334" w:val="left" w:leader="none"/>
              </w:tabs>
              <w:spacing w:line="524" w:lineRule="exact" w:before="43" w:after="0"/>
              <w:ind w:left="6" w:right="1467" w:firstLine="0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Clasificación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Sustancia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o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Mezcla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según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Sistema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Globalmente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Armonizado</w:t>
            </w:r>
            <w:r>
              <w:rPr>
                <w:b/>
                <w:spacing w:val="-45"/>
                <w:sz w:val="21"/>
              </w:rPr>
              <w:t> </w:t>
            </w:r>
            <w:r>
              <w:rPr>
                <w:b/>
                <w:sz w:val="21"/>
              </w:rPr>
              <w:t>H303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z w:val="21"/>
              </w:rPr>
              <w:t>(Categoría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z w:val="21"/>
              </w:rPr>
              <w:t>5):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color w:val="1F2123"/>
                <w:sz w:val="21"/>
              </w:rPr>
              <w:t>Toxicidad</w:t>
            </w:r>
            <w:r>
              <w:rPr>
                <w:color w:val="1F2123"/>
                <w:spacing w:val="1"/>
                <w:sz w:val="21"/>
              </w:rPr>
              <w:t> </w:t>
            </w:r>
            <w:r>
              <w:rPr>
                <w:color w:val="1F2123"/>
                <w:sz w:val="21"/>
              </w:rPr>
              <w:t>aguda</w:t>
            </w:r>
            <w:r>
              <w:rPr>
                <w:color w:val="1F2123"/>
                <w:spacing w:val="1"/>
                <w:sz w:val="21"/>
              </w:rPr>
              <w:t> </w:t>
            </w:r>
            <w:r>
              <w:rPr>
                <w:color w:val="1F2123"/>
                <w:sz w:val="21"/>
              </w:rPr>
              <w:t>en</w:t>
            </w:r>
            <w:r>
              <w:rPr>
                <w:color w:val="1F2123"/>
                <w:spacing w:val="1"/>
                <w:sz w:val="21"/>
              </w:rPr>
              <w:t> </w:t>
            </w:r>
            <w:r>
              <w:rPr>
                <w:color w:val="1F2123"/>
                <w:sz w:val="21"/>
              </w:rPr>
              <w:t>caso</w:t>
            </w:r>
            <w:r>
              <w:rPr>
                <w:color w:val="1F2123"/>
                <w:spacing w:val="1"/>
                <w:sz w:val="21"/>
              </w:rPr>
              <w:t> </w:t>
            </w:r>
            <w:r>
              <w:rPr>
                <w:color w:val="1F2123"/>
                <w:sz w:val="21"/>
              </w:rPr>
              <w:t>de</w:t>
            </w:r>
            <w:r>
              <w:rPr>
                <w:color w:val="1F2123"/>
                <w:spacing w:val="-1"/>
                <w:sz w:val="21"/>
              </w:rPr>
              <w:t> </w:t>
            </w:r>
            <w:r>
              <w:rPr>
                <w:color w:val="1F2123"/>
                <w:sz w:val="21"/>
              </w:rPr>
              <w:t>ingestión.</w:t>
            </w:r>
          </w:p>
          <w:p>
            <w:pPr>
              <w:pStyle w:val="TableParagraph"/>
              <w:spacing w:line="212" w:lineRule="exact"/>
              <w:rPr>
                <w:sz w:val="21"/>
              </w:rPr>
            </w:pPr>
            <w:r>
              <w:rPr>
                <w:b/>
                <w:sz w:val="21"/>
              </w:rPr>
              <w:t>H320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(Categoría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2B):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ocular.</w:t>
            </w:r>
          </w:p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b/>
                <w:sz w:val="21"/>
              </w:rPr>
              <w:t>H402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(Categoría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agudo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3):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sz w:val="21"/>
              </w:rPr>
              <w:t>Peligro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medio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ambiente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acuático.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34" w:val="left" w:leader="none"/>
              </w:tabs>
              <w:spacing w:line="244" w:lineRule="auto" w:before="0" w:after="0"/>
              <w:ind w:left="6" w:right="6703" w:firstLine="0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Elementos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Etiqueta</w:t>
            </w:r>
            <w:r>
              <w:rPr>
                <w:b/>
                <w:spacing w:val="-44"/>
                <w:sz w:val="21"/>
              </w:rPr>
              <w:t> </w:t>
            </w:r>
            <w:r>
              <w:rPr>
                <w:b/>
                <w:sz w:val="21"/>
              </w:rPr>
              <w:t>Pictograma: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Sin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Pictograma.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Palabra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Advertencia: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ATENCIÓN.</w:t>
            </w:r>
          </w:p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Declaraciones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Peligro: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H303: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Puede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ser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nocivo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caso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ingestión.</w:t>
            </w:r>
          </w:p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b/>
                <w:sz w:val="21"/>
              </w:rPr>
              <w:t>H320</w:t>
            </w:r>
            <w:r>
              <w:rPr>
                <w:sz w:val="21"/>
              </w:rPr>
              <w:t>: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Provoca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ocular.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H402: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Nocivo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organismos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acuáticos.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Consejos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Prudencia:</w:t>
            </w:r>
          </w:p>
          <w:p>
            <w:pPr>
              <w:pStyle w:val="TableParagraph"/>
              <w:spacing w:before="6"/>
              <w:rPr>
                <w:b/>
                <w:sz w:val="21"/>
              </w:rPr>
            </w:pPr>
            <w:r>
              <w:rPr>
                <w:b/>
                <w:sz w:val="21"/>
              </w:rPr>
              <w:t>Prevención: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P102: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Mantener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fuera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alcance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niños.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P264: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sz w:val="21"/>
              </w:rPr>
              <w:t>Lavarse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manos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cuidadosamente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después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manipulación.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P273: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dispersar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medio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ambiente.</w:t>
            </w:r>
          </w:p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b/>
                <w:sz w:val="21"/>
              </w:rPr>
              <w:t>P280: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Usar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guantes,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ropa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ojos.</w:t>
            </w:r>
          </w:p>
          <w:p>
            <w:pPr>
              <w:pStyle w:val="TableParagraph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Intervención:</w:t>
            </w:r>
          </w:p>
          <w:p>
            <w:pPr>
              <w:pStyle w:val="TableParagraph"/>
              <w:spacing w:line="244" w:lineRule="auto" w:before="5"/>
              <w:ind w:right="118"/>
              <w:rPr>
                <w:sz w:val="21"/>
              </w:rPr>
            </w:pPr>
            <w:r>
              <w:rPr>
                <w:b/>
                <w:sz w:val="21"/>
              </w:rPr>
              <w:t>P305+351+P338: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caso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contacto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ojos: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enjuagar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abundante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cuidadosamente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durante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varios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minutos.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Quitar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lentes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contacto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cuando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estén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presentes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pueda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hacerse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facilidad.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Proseguir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lavado.</w:t>
            </w:r>
          </w:p>
          <w:p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b/>
                <w:sz w:val="21"/>
              </w:rPr>
              <w:t>P337+P313: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ocular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persiste,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consultar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médico.</w:t>
            </w:r>
          </w:p>
        </w:tc>
      </w:tr>
    </w:tbl>
    <w:p>
      <w:pPr>
        <w:spacing w:after="0" w:line="240" w:lineRule="exact"/>
        <w:rPr>
          <w:sz w:val="21"/>
        </w:rPr>
        <w:sectPr>
          <w:type w:val="continuous"/>
          <w:pgSz w:w="11910" w:h="16840"/>
          <w:pgMar w:top="1160" w:bottom="280" w:left="1060" w:right="1320"/>
        </w:sectPr>
      </w:pPr>
    </w:p>
    <w:tbl>
      <w:tblPr>
        <w:tblW w:w="0" w:type="auto"/>
        <w:jc w:val="left"/>
        <w:tblInd w:w="14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3"/>
        <w:gridCol w:w="147"/>
        <w:gridCol w:w="6273"/>
      </w:tblGrid>
      <w:tr>
        <w:trPr>
          <w:trHeight w:val="1194" w:hRule="atLeast"/>
        </w:trPr>
        <w:tc>
          <w:tcPr>
            <w:tcW w:w="284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92991" cy="752951"/>
                  <wp:effectExtent l="0" t="0" r="0" b="0"/>
                  <wp:docPr id="3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991" cy="752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420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47"/>
              </w:rPr>
            </w:pPr>
          </w:p>
          <w:p>
            <w:pPr>
              <w:pStyle w:val="TableParagraph"/>
              <w:ind w:left="666"/>
              <w:rPr>
                <w:b/>
                <w:sz w:val="48"/>
              </w:rPr>
            </w:pPr>
            <w:r>
              <w:rPr>
                <w:b/>
                <w:sz w:val="48"/>
              </w:rPr>
              <w:t>SOLURAIFOS</w:t>
            </w:r>
          </w:p>
        </w:tc>
      </w:tr>
      <w:tr>
        <w:trPr>
          <w:trHeight w:val="390" w:hRule="atLeast"/>
        </w:trPr>
        <w:tc>
          <w:tcPr>
            <w:tcW w:w="926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</w:tcPr>
          <w:p>
            <w:pPr>
              <w:pStyle w:val="TableParagraph"/>
              <w:spacing w:line="371" w:lineRule="exact"/>
              <w:ind w:left="3269" w:right="3207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HOJA</w:t>
            </w:r>
            <w:r>
              <w:rPr>
                <w:b/>
                <w:spacing w:val="1"/>
                <w:sz w:val="31"/>
              </w:rPr>
              <w:t> </w:t>
            </w:r>
            <w:r>
              <w:rPr>
                <w:b/>
                <w:sz w:val="31"/>
              </w:rPr>
              <w:t>DE SEGURIDAD</w:t>
            </w:r>
          </w:p>
        </w:tc>
      </w:tr>
      <w:tr>
        <w:trPr>
          <w:trHeight w:val="2867" w:hRule="atLeast"/>
        </w:trPr>
        <w:tc>
          <w:tcPr>
            <w:tcW w:w="9263" w:type="dxa"/>
            <w:gridSpan w:val="3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"/>
              <w:rPr>
                <w:b/>
                <w:sz w:val="21"/>
              </w:rPr>
            </w:pPr>
            <w:r>
              <w:rPr>
                <w:b/>
                <w:sz w:val="21"/>
              </w:rPr>
              <w:t>Almacenamiento:</w:t>
            </w:r>
          </w:p>
          <w:p>
            <w:pPr>
              <w:pStyle w:val="TableParagraph"/>
              <w:spacing w:before="5"/>
              <w:ind w:left="12"/>
              <w:rPr>
                <w:sz w:val="21"/>
              </w:rPr>
            </w:pPr>
            <w:r>
              <w:rPr>
                <w:b/>
                <w:sz w:val="21"/>
              </w:rPr>
              <w:t>P235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+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P410: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Conservar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lugar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fresco.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Proteger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rayos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solares.</w:t>
            </w:r>
          </w:p>
          <w:p>
            <w:pPr>
              <w:pStyle w:val="TableParagraph"/>
              <w:spacing w:before="5"/>
              <w:ind w:left="12"/>
              <w:rPr>
                <w:sz w:val="21"/>
              </w:rPr>
            </w:pPr>
            <w:r>
              <w:rPr>
                <w:b/>
                <w:sz w:val="21"/>
              </w:rPr>
              <w:t>P402: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Almacenar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lugar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seco.</w:t>
            </w:r>
          </w:p>
          <w:p>
            <w:pPr>
              <w:pStyle w:val="TableParagraph"/>
              <w:spacing w:before="6"/>
              <w:ind w:left="12"/>
              <w:rPr>
                <w:sz w:val="21"/>
              </w:rPr>
            </w:pPr>
            <w:r>
              <w:rPr>
                <w:b/>
                <w:sz w:val="21"/>
              </w:rPr>
              <w:t>P501: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Eliminar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empaque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conforme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legislación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ambiental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nacional.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line="244" w:lineRule="auto"/>
              <w:ind w:left="12"/>
              <w:rPr>
                <w:sz w:val="21"/>
              </w:rPr>
            </w:pPr>
            <w:r>
              <w:rPr>
                <w:b/>
                <w:sz w:val="21"/>
              </w:rPr>
              <w:t>2.3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Otros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Peligros: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Usar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cultivos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agrícolas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representa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ningún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efecto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nocivo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salud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medio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ambiente,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 menos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contar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elementos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y/o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equipos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personal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medidas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disposición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final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residuos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aquí se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sugieren.</w:t>
            </w:r>
          </w:p>
        </w:tc>
      </w:tr>
      <w:tr>
        <w:trPr>
          <w:trHeight w:val="263" w:hRule="atLeast"/>
        </w:trPr>
        <w:tc>
          <w:tcPr>
            <w:tcW w:w="9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421"/>
          </w:tcPr>
          <w:p>
            <w:pPr>
              <w:pStyle w:val="TableParagraph"/>
              <w:spacing w:line="243" w:lineRule="exact"/>
              <w:ind w:left="1532" w:right="150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 3.</w:t>
            </w:r>
            <w:r>
              <w:rPr>
                <w:b/>
                <w:color w:val="FFFFFF"/>
                <w:spacing w:val="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COMPOSICIÓN/INFORMACIÓN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SOBRRE</w:t>
            </w:r>
            <w:r>
              <w:rPr>
                <w:b/>
                <w:color w:val="FFFFFF"/>
                <w:spacing w:val="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LOS</w:t>
            </w:r>
            <w:r>
              <w:rPr>
                <w:b/>
                <w:color w:val="FFFFFF"/>
                <w:spacing w:val="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INGREDIENTES</w:t>
            </w:r>
          </w:p>
        </w:tc>
      </w:tr>
      <w:tr>
        <w:trPr>
          <w:trHeight w:val="4741" w:hRule="atLeast"/>
        </w:trPr>
        <w:tc>
          <w:tcPr>
            <w:tcW w:w="9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96" w:val="left" w:leader="none"/>
              </w:tabs>
              <w:spacing w:line="240" w:lineRule="auto" w:before="1" w:after="0"/>
              <w:ind w:left="395" w:right="0" w:hanging="38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Comercial:</w:t>
            </w:r>
            <w:r>
              <w:rPr>
                <w:b/>
                <w:spacing w:val="22"/>
                <w:sz w:val="21"/>
              </w:rPr>
              <w:t> </w:t>
            </w:r>
            <w:r>
              <w:rPr>
                <w:b/>
                <w:sz w:val="21"/>
              </w:rPr>
              <w:t>SOLURAIFOS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96" w:val="left" w:leader="none"/>
              </w:tabs>
              <w:spacing w:line="240" w:lineRule="auto" w:before="22" w:after="0"/>
              <w:ind w:left="395" w:right="0" w:hanging="384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Sustancia: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aplica</w:t>
            </w:r>
          </w:p>
          <w:p>
            <w:pPr>
              <w:pStyle w:val="TableParagraph"/>
              <w:spacing w:before="22"/>
              <w:ind w:left="12"/>
              <w:rPr>
                <w:b/>
                <w:sz w:val="21"/>
              </w:rPr>
            </w:pPr>
            <w:r>
              <w:rPr>
                <w:b/>
                <w:sz w:val="21"/>
              </w:rPr>
              <w:t>3.3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Fórmulas:</w:t>
            </w:r>
          </w:p>
          <w:p>
            <w:pPr>
              <w:pStyle w:val="TableParagraph"/>
              <w:spacing w:before="22"/>
              <w:ind w:left="12"/>
              <w:rPr>
                <w:b/>
                <w:sz w:val="21"/>
              </w:rPr>
            </w:pPr>
            <w:r>
              <w:rPr>
                <w:sz w:val="21"/>
              </w:rPr>
              <w:t>Cloruro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Potasio:</w:t>
            </w:r>
            <w:r>
              <w:rPr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KCl</w:t>
            </w:r>
          </w:p>
          <w:p>
            <w:pPr>
              <w:pStyle w:val="TableParagraph"/>
              <w:spacing w:before="21"/>
              <w:ind w:left="12"/>
              <w:rPr>
                <w:b/>
                <w:sz w:val="13"/>
              </w:rPr>
            </w:pPr>
            <w:r>
              <w:rPr>
                <w:position w:val="2"/>
                <w:sz w:val="21"/>
              </w:rPr>
              <w:t>Fosfato</w:t>
            </w:r>
            <w:r>
              <w:rPr>
                <w:spacing w:val="13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Monoamónico:</w:t>
            </w:r>
            <w:r>
              <w:rPr>
                <w:spacing w:val="13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NH</w:t>
            </w:r>
            <w:r>
              <w:rPr>
                <w:b/>
                <w:sz w:val="13"/>
              </w:rPr>
              <w:t>4</w:t>
            </w:r>
            <w:r>
              <w:rPr>
                <w:b/>
                <w:position w:val="2"/>
                <w:sz w:val="21"/>
              </w:rPr>
              <w:t>H</w:t>
            </w:r>
            <w:r>
              <w:rPr>
                <w:b/>
                <w:sz w:val="13"/>
              </w:rPr>
              <w:t>2</w:t>
            </w:r>
            <w:r>
              <w:rPr>
                <w:b/>
                <w:position w:val="2"/>
                <w:sz w:val="21"/>
              </w:rPr>
              <w:t>PO</w:t>
            </w:r>
            <w:r>
              <w:rPr>
                <w:b/>
                <w:sz w:val="13"/>
              </w:rPr>
              <w:t>4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9"/>
              <w:ind w:left="12"/>
              <w:rPr>
                <w:b/>
                <w:sz w:val="21"/>
              </w:rPr>
            </w:pPr>
            <w:r>
              <w:rPr>
                <w:b/>
                <w:sz w:val="21"/>
              </w:rPr>
              <w:t>3.4.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Mezcla</w:t>
            </w:r>
          </w:p>
          <w:p>
            <w:pPr>
              <w:pStyle w:val="TableParagraph"/>
              <w:tabs>
                <w:tab w:pos="2804" w:val="left" w:leader="none"/>
                <w:tab w:pos="3191" w:val="left" w:leader="none"/>
              </w:tabs>
              <w:spacing w:line="244" w:lineRule="auto" w:before="5"/>
              <w:ind w:left="12" w:right="5656"/>
              <w:rPr>
                <w:b/>
                <w:sz w:val="21"/>
              </w:rPr>
            </w:pPr>
            <w:r>
              <w:rPr>
                <w:b/>
                <w:sz w:val="21"/>
              </w:rPr>
              <w:t>Nitrógeno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Total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(N)</w:t>
              <w:tab/>
              <w:tab/>
              <w:t>10%</w:t>
            </w:r>
            <w:r>
              <w:rPr>
                <w:b/>
                <w:spacing w:val="-45"/>
                <w:sz w:val="21"/>
              </w:rPr>
              <w:t> </w:t>
            </w:r>
            <w:r>
              <w:rPr>
                <w:b/>
                <w:sz w:val="21"/>
              </w:rPr>
              <w:t>Nitrógeno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Amoniacal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(N)</w:t>
              <w:tab/>
              <w:t>10%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Fósforo</w:t>
            </w:r>
            <w:r>
              <w:rPr>
                <w:b/>
                <w:spacing w:val="8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Asimilable</w:t>
            </w:r>
            <w:r>
              <w:rPr>
                <w:b/>
                <w:spacing w:val="6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(P</w:t>
            </w:r>
            <w:r>
              <w:rPr>
                <w:b/>
                <w:sz w:val="13"/>
              </w:rPr>
              <w:t>2</w:t>
            </w:r>
            <w:r>
              <w:rPr>
                <w:b/>
                <w:position w:val="2"/>
                <w:sz w:val="21"/>
              </w:rPr>
              <w:t>O</w:t>
            </w:r>
            <w:r>
              <w:rPr>
                <w:b/>
                <w:sz w:val="13"/>
              </w:rPr>
              <w:t>5</w:t>
            </w:r>
            <w:r>
              <w:rPr>
                <w:b/>
                <w:position w:val="2"/>
                <w:sz w:val="21"/>
              </w:rPr>
              <w:t>)</w:t>
              <w:tab/>
              <w:tab/>
              <w:t>50%</w:t>
            </w:r>
            <w:r>
              <w:rPr>
                <w:b/>
                <w:spacing w:val="-44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Potasio</w:t>
            </w:r>
            <w:r>
              <w:rPr>
                <w:b/>
                <w:spacing w:val="6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Soluble</w:t>
            </w:r>
            <w:r>
              <w:rPr>
                <w:b/>
                <w:spacing w:val="4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en</w:t>
            </w:r>
            <w:r>
              <w:rPr>
                <w:b/>
                <w:spacing w:val="6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Agua</w:t>
            </w:r>
            <w:r>
              <w:rPr>
                <w:b/>
                <w:spacing w:val="8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(K</w:t>
            </w:r>
            <w:r>
              <w:rPr>
                <w:b/>
                <w:sz w:val="13"/>
              </w:rPr>
              <w:t>2</w:t>
            </w:r>
            <w:r>
              <w:rPr>
                <w:b/>
                <w:position w:val="2"/>
                <w:sz w:val="21"/>
              </w:rPr>
              <w:t>O)</w:t>
              <w:tab/>
              <w:tab/>
              <w:t>10%</w:t>
            </w:r>
          </w:p>
        </w:tc>
      </w:tr>
      <w:tr>
        <w:trPr>
          <w:trHeight w:val="260" w:hRule="atLeast"/>
        </w:trPr>
        <w:tc>
          <w:tcPr>
            <w:tcW w:w="9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421"/>
          </w:tcPr>
          <w:p>
            <w:pPr>
              <w:pStyle w:val="TableParagraph"/>
              <w:spacing w:line="241" w:lineRule="exact"/>
              <w:ind w:left="1532" w:right="1467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4.</w:t>
            </w:r>
            <w:r>
              <w:rPr>
                <w:b/>
                <w:color w:val="FFFFFF"/>
                <w:spacing w:val="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MEDIDAS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DE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PRIMEROS</w:t>
            </w:r>
            <w:r>
              <w:rPr>
                <w:b/>
                <w:color w:val="FFFFFF"/>
                <w:spacing w:val="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AUXILIOS</w:t>
            </w:r>
          </w:p>
        </w:tc>
      </w:tr>
      <w:tr>
        <w:trPr>
          <w:trHeight w:val="522" w:hRule="atLeast"/>
        </w:trPr>
        <w:tc>
          <w:tcPr>
            <w:tcW w:w="9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2" w:lineRule="exact"/>
              <w:ind w:left="2888"/>
              <w:rPr>
                <w:b/>
                <w:sz w:val="21"/>
              </w:rPr>
            </w:pPr>
            <w:r>
              <w:rPr>
                <w:b/>
                <w:sz w:val="21"/>
              </w:rPr>
              <w:t>4.1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Descripción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los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Primeros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Auxilios</w:t>
            </w:r>
          </w:p>
        </w:tc>
      </w:tr>
      <w:tr>
        <w:trPr>
          <w:trHeight w:val="2092" w:hRule="atLeast"/>
        </w:trPr>
        <w:tc>
          <w:tcPr>
            <w:tcW w:w="2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655"/>
              <w:rPr>
                <w:b/>
                <w:sz w:val="21"/>
              </w:rPr>
            </w:pPr>
            <w:r>
              <w:rPr>
                <w:b/>
                <w:sz w:val="21"/>
              </w:rPr>
              <w:t>Medidas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Generales</w:t>
            </w:r>
          </w:p>
        </w:tc>
        <w:tc>
          <w:tcPr>
            <w:tcW w:w="6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left="13" w:right="-29"/>
              <w:jc w:val="both"/>
              <w:rPr>
                <w:sz w:val="21"/>
              </w:rPr>
            </w:pPr>
            <w:r>
              <w:rPr>
                <w:sz w:val="21"/>
              </w:rPr>
              <w:t>Los primeros auxilios se deben proporcionar si la situación no implica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ningún riesgo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para usted, usando 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equipo de protección requerido.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Retirar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trasladar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persona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afectada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intoxicada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lugar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seguro</w:t>
            </w:r>
            <w:r>
              <w:rPr>
                <w:spacing w:val="-45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lejos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evento.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Manténgala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posición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reposo,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evitando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enfriamiento de la misma. Buscar atención médica inmediata. Llevar 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mostrar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etiqueta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y/o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hoja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de seguridad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producto.</w:t>
            </w:r>
          </w:p>
        </w:tc>
      </w:tr>
      <w:tr>
        <w:trPr>
          <w:trHeight w:val="1829" w:hRule="atLeast"/>
        </w:trPr>
        <w:tc>
          <w:tcPr>
            <w:tcW w:w="2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39" w:right="98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Inhalación</w:t>
            </w:r>
          </w:p>
        </w:tc>
        <w:tc>
          <w:tcPr>
            <w:tcW w:w="6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13" w:right="-29"/>
              <w:jc w:val="both"/>
              <w:rPr>
                <w:sz w:val="21"/>
              </w:rPr>
            </w:pPr>
            <w:r>
              <w:rPr>
                <w:sz w:val="21"/>
              </w:rPr>
              <w:t>Trasladar la persona afectada a un lugar abierto y ventilado, lejos del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lugar del evento. Verificar que respira sin dificultad, en caso contrario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suministrar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oxígeno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dar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respiración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artificial.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Mantener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persona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abrigada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reposo.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persiste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dificultad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respiratoria,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buscar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atención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médica inmediata.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73.759995pt;margin-top:394.559937pt;width:234pt;height:41.2pt;mso-position-horizontal-relative:page;mso-position-vertical-relative:page;z-index:15728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33"/>
                    <w:gridCol w:w="1167"/>
                    <w:gridCol w:w="1167"/>
                  </w:tblGrid>
                  <w:tr>
                    <w:trPr>
                      <w:trHeight w:val="261" w:hRule="atLeast"/>
                    </w:trPr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line="240" w:lineRule="exact" w:before="1"/>
                          <w:ind w:left="66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Ingredientes</w:t>
                        </w:r>
                        <w:r>
                          <w:rPr>
                            <w:b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z w:val="21"/>
                          </w:rPr>
                          <w:t>Peligrosos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line="240" w:lineRule="exact" w:before="1"/>
                          <w:ind w:left="6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No.</w:t>
                        </w:r>
                        <w:r>
                          <w:rPr>
                            <w:b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z w:val="21"/>
                          </w:rPr>
                          <w:t>CAS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line="214" w:lineRule="exact" w:before="27"/>
                          <w:ind w:left="6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Contenido</w:t>
                        </w:r>
                        <w:r>
                          <w:rPr>
                            <w:b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%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line="239" w:lineRule="exact" w:before="1"/>
                          <w:ind w:left="66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Cloruro</w:t>
                        </w:r>
                        <w:r>
                          <w:rPr>
                            <w:b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z w:val="21"/>
                          </w:rPr>
                          <w:t>Potasio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line="239" w:lineRule="exact" w:before="1"/>
                          <w:ind w:left="6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7447-40-7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line="240" w:lineRule="exact" w:before="2"/>
                          <w:ind w:left="66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Fosfato</w:t>
                        </w:r>
                        <w:r>
                          <w:rPr>
                            <w:b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z w:val="21"/>
                          </w:rPr>
                          <w:t>Monoamónico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line="240" w:lineRule="exact" w:before="2"/>
                          <w:ind w:left="6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7722-76-1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line="240" w:lineRule="exact" w:before="2"/>
                          <w:ind w:left="21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&gt;56,10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top="1160" w:bottom="280" w:left="1060" w:right="1320"/>
        </w:sectPr>
      </w:pPr>
    </w:p>
    <w:tbl>
      <w:tblPr>
        <w:tblW w:w="0" w:type="auto"/>
        <w:jc w:val="left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8"/>
        <w:gridCol w:w="147"/>
        <w:gridCol w:w="6279"/>
      </w:tblGrid>
      <w:tr>
        <w:trPr>
          <w:trHeight w:val="1194" w:hRule="atLeast"/>
        </w:trPr>
        <w:tc>
          <w:tcPr>
            <w:tcW w:w="281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92991" cy="752951"/>
                  <wp:effectExtent l="0" t="0" r="0" b="0"/>
                  <wp:docPr id="5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991" cy="752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42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4"/>
              <w:ind w:left="1362"/>
              <w:rPr>
                <w:b/>
                <w:sz w:val="46"/>
              </w:rPr>
            </w:pPr>
            <w:r>
              <w:rPr>
                <w:b/>
                <w:sz w:val="46"/>
              </w:rPr>
              <w:t>SOLURAIFOS</w:t>
            </w:r>
          </w:p>
        </w:tc>
      </w:tr>
      <w:tr>
        <w:trPr>
          <w:trHeight w:val="390" w:hRule="atLeast"/>
        </w:trPr>
        <w:tc>
          <w:tcPr>
            <w:tcW w:w="924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</w:tcPr>
          <w:p>
            <w:pPr>
              <w:pStyle w:val="TableParagraph"/>
              <w:spacing w:line="371" w:lineRule="exact"/>
              <w:ind w:left="3244" w:right="3213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HOJA</w:t>
            </w:r>
            <w:r>
              <w:rPr>
                <w:b/>
                <w:spacing w:val="1"/>
                <w:sz w:val="31"/>
              </w:rPr>
              <w:t> </w:t>
            </w:r>
            <w:r>
              <w:rPr>
                <w:b/>
                <w:sz w:val="31"/>
              </w:rPr>
              <w:t>DE SEGURIDAD</w:t>
            </w:r>
          </w:p>
        </w:tc>
      </w:tr>
      <w:tr>
        <w:trPr>
          <w:trHeight w:val="2085" w:hRule="atLeast"/>
        </w:trPr>
        <w:tc>
          <w:tcPr>
            <w:tcW w:w="2965" w:type="dxa"/>
            <w:gridSpan w:val="2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ind w:left="345" w:right="31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Piel</w:t>
            </w:r>
          </w:p>
        </w:tc>
        <w:tc>
          <w:tcPr>
            <w:tcW w:w="6279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PARA</w:t>
            </w:r>
            <w:r>
              <w:rPr>
                <w:b/>
                <w:spacing w:val="41"/>
                <w:sz w:val="21"/>
              </w:rPr>
              <w:t> </w:t>
            </w:r>
            <w:r>
              <w:rPr>
                <w:b/>
                <w:sz w:val="21"/>
              </w:rPr>
              <w:t>SUMINISTRAR</w:t>
            </w:r>
            <w:r>
              <w:rPr>
                <w:b/>
                <w:spacing w:val="45"/>
                <w:sz w:val="21"/>
              </w:rPr>
              <w:t> </w:t>
            </w:r>
            <w:r>
              <w:rPr>
                <w:b/>
                <w:sz w:val="21"/>
              </w:rPr>
              <w:t>PRIMEROS</w:t>
            </w:r>
            <w:r>
              <w:rPr>
                <w:b/>
                <w:spacing w:val="46"/>
                <w:sz w:val="21"/>
              </w:rPr>
              <w:t> </w:t>
            </w:r>
            <w:r>
              <w:rPr>
                <w:b/>
                <w:sz w:val="21"/>
              </w:rPr>
              <w:t>AUXILIOS</w:t>
            </w:r>
            <w:r>
              <w:rPr>
                <w:b/>
                <w:spacing w:val="45"/>
                <w:sz w:val="21"/>
              </w:rPr>
              <w:t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44"/>
                <w:sz w:val="21"/>
              </w:rPr>
              <w:t> </w:t>
            </w:r>
            <w:r>
              <w:rPr>
                <w:b/>
                <w:sz w:val="21"/>
              </w:rPr>
              <w:t>DEBE</w:t>
            </w:r>
            <w:r>
              <w:rPr>
                <w:b/>
                <w:spacing w:val="48"/>
                <w:sz w:val="21"/>
              </w:rPr>
              <w:t> </w:t>
            </w:r>
            <w:r>
              <w:rPr>
                <w:b/>
                <w:sz w:val="21"/>
              </w:rPr>
              <w:t>CONTAR</w:t>
            </w:r>
            <w:r>
              <w:rPr>
                <w:b/>
                <w:spacing w:val="46"/>
                <w:sz w:val="21"/>
              </w:rPr>
              <w:t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48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</w:p>
          <w:p>
            <w:pPr>
              <w:pStyle w:val="TableParagraph"/>
              <w:spacing w:line="244" w:lineRule="auto" w:before="6"/>
              <w:ind w:left="13" w:right="-29"/>
              <w:jc w:val="both"/>
              <w:rPr>
                <w:sz w:val="21"/>
              </w:rPr>
            </w:pPr>
            <w:r>
              <w:rPr>
                <w:b/>
                <w:sz w:val="21"/>
              </w:rPr>
              <w:t>PROTECCIÓN INDICADA </w:t>
            </w:r>
            <w:r>
              <w:rPr>
                <w:sz w:val="21"/>
              </w:rPr>
              <w:t>(guantes y mascarilla). Quitar la ropa y zapatos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contaminados.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Lavar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partes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cuerpo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afectadas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abundante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jabón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sin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frotar.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Lavar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ropa</w:t>
            </w:r>
            <w:r>
              <w:rPr>
                <w:spacing w:val="4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48"/>
                <w:sz w:val="21"/>
              </w:rPr>
              <w:t> </w:t>
            </w:r>
            <w:r>
              <w:rPr>
                <w:sz w:val="21"/>
              </w:rPr>
              <w:t>limpiar</w:t>
            </w:r>
            <w:r>
              <w:rPr>
                <w:spacing w:val="48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48"/>
                <w:sz w:val="21"/>
              </w:rPr>
              <w:t> </w:t>
            </w:r>
            <w:r>
              <w:rPr>
                <w:sz w:val="21"/>
              </w:rPr>
              <w:t>zapatos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contaminados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antes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volver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usar,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deseche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es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necesario.</w:t>
            </w:r>
            <w:r>
              <w:rPr>
                <w:spacing w:val="48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persiste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irritación,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buscar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atención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médica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inmediata.</w:t>
            </w:r>
          </w:p>
        </w:tc>
      </w:tr>
      <w:tr>
        <w:trPr>
          <w:trHeight w:val="1828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343" w:right="3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Ojos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left="13"/>
              <w:rPr>
                <w:sz w:val="21"/>
              </w:rPr>
            </w:pPr>
            <w:r>
              <w:rPr>
                <w:sz w:val="21"/>
              </w:rPr>
              <w:t>Lavar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inmediatamente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con abundante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agua,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mínimo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15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minutos,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manteniendo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párpados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abiertos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dirección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oído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más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próximo,</w:t>
            </w:r>
            <w:r>
              <w:rPr>
                <w:spacing w:val="-44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acuda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lavaojos.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usa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lentes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contacto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retírelos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después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5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minutos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continúe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lavando.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persiste,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repetir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lavado.</w:t>
            </w:r>
          </w:p>
          <w:p>
            <w:pPr>
              <w:pStyle w:val="TableParagraph"/>
              <w:spacing w:line="254" w:lineRule="exact"/>
              <w:ind w:left="13"/>
              <w:rPr>
                <w:sz w:val="21"/>
              </w:rPr>
            </w:pPr>
            <w:r>
              <w:rPr>
                <w:sz w:val="21"/>
              </w:rPr>
              <w:t>Buscar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atención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médica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inmediata.</w:t>
            </w:r>
          </w:p>
        </w:tc>
      </w:tr>
      <w:tr>
        <w:trPr>
          <w:trHeight w:val="1830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ind w:left="345" w:right="31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Ingestión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left="13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INDUCIR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VOMITO.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Lavar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boca con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abundante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agua.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persona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está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consciente,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beber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varios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vasos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agua,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vómito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puede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ocurrir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espontáneamente.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Nunca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dar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algo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ingerir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boca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44"/>
                <w:sz w:val="21"/>
              </w:rPr>
              <w:t> </w:t>
            </w:r>
            <w:r>
              <w:rPr>
                <w:sz w:val="21"/>
              </w:rPr>
              <w:t>una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persona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inconsciente.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persisten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efectos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adversos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después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ingestión,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buscar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atención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medica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inmediata.</w:t>
            </w:r>
          </w:p>
        </w:tc>
      </w:tr>
      <w:tr>
        <w:trPr>
          <w:trHeight w:val="1826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spacing w:line="244" w:lineRule="auto"/>
              <w:ind w:left="1000" w:right="93" w:hanging="869"/>
              <w:rPr>
                <w:b/>
                <w:sz w:val="21"/>
              </w:rPr>
            </w:pPr>
            <w:r>
              <w:rPr>
                <w:b/>
                <w:sz w:val="21"/>
              </w:rPr>
              <w:t>Síntomas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y/o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efectos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agudos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-44"/>
                <w:sz w:val="21"/>
              </w:rPr>
              <w:t> </w:t>
            </w:r>
            <w:r>
              <w:rPr>
                <w:b/>
                <w:sz w:val="21"/>
              </w:rPr>
              <w:t>retardados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3"/>
              <w:rPr>
                <w:sz w:val="21"/>
              </w:rPr>
            </w:pPr>
            <w:r>
              <w:rPr>
                <w:b/>
                <w:sz w:val="21"/>
              </w:rPr>
              <w:t>Inhalación: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Puede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causar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tracto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respiratorio.</w:t>
            </w:r>
          </w:p>
          <w:p>
            <w:pPr>
              <w:pStyle w:val="TableParagraph"/>
              <w:spacing w:line="244" w:lineRule="auto" w:before="5"/>
              <w:ind w:left="13" w:right="-13"/>
              <w:rPr>
                <w:sz w:val="21"/>
              </w:rPr>
            </w:pPr>
            <w:r>
              <w:rPr>
                <w:b/>
                <w:sz w:val="21"/>
              </w:rPr>
              <w:t>Ingestión: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Puede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causar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dolores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abdominales,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diarrea,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náuseas,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vomito.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Piel: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sz w:val="21"/>
              </w:rPr>
              <w:t>Puede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causar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caso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contacto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prolongado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producto.</w:t>
            </w:r>
          </w:p>
          <w:p>
            <w:pPr>
              <w:pStyle w:val="TableParagraph"/>
              <w:ind w:left="13"/>
              <w:rPr>
                <w:sz w:val="21"/>
              </w:rPr>
            </w:pPr>
            <w:r>
              <w:rPr>
                <w:b/>
                <w:sz w:val="21"/>
              </w:rPr>
              <w:t>Ojos: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Puede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causar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membrana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conjuntiva.</w:t>
            </w:r>
          </w:p>
        </w:tc>
      </w:tr>
      <w:tr>
        <w:trPr>
          <w:trHeight w:val="1044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808"/>
              <w:rPr>
                <w:b/>
                <w:sz w:val="21"/>
              </w:rPr>
            </w:pPr>
            <w:r>
              <w:rPr>
                <w:b/>
                <w:sz w:val="21"/>
              </w:rPr>
              <w:t>Nota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al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Médico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left="13"/>
              <w:rPr>
                <w:sz w:val="21"/>
              </w:rPr>
            </w:pPr>
            <w:r>
              <w:rPr>
                <w:sz w:val="21"/>
              </w:rPr>
              <w:t>Suministrar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primeros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auxilios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básicos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acuerdo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-45"/>
                <w:sz w:val="21"/>
              </w:rPr>
              <w:t> </w:t>
            </w:r>
            <w:r>
              <w:rPr>
                <w:sz w:val="21"/>
              </w:rPr>
              <w:t>involucrado.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Dar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tratamiento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sintomático.</w:t>
            </w:r>
          </w:p>
        </w:tc>
      </w:tr>
      <w:tr>
        <w:trPr>
          <w:trHeight w:val="265" w:hRule="atLeast"/>
        </w:trPr>
        <w:tc>
          <w:tcPr>
            <w:tcW w:w="924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421"/>
          </w:tcPr>
          <w:p>
            <w:pPr>
              <w:pStyle w:val="TableParagraph"/>
              <w:spacing w:line="244" w:lineRule="exact" w:before="1"/>
              <w:ind w:left="2597" w:right="2567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8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5.</w:t>
            </w:r>
            <w:r>
              <w:rPr>
                <w:b/>
                <w:color w:val="FFFFFF"/>
                <w:spacing w:val="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MEDIDAS</w:t>
            </w:r>
            <w:r>
              <w:rPr>
                <w:b/>
                <w:color w:val="FFFFFF"/>
                <w:spacing w:val="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EN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CASO</w:t>
            </w:r>
            <w:r>
              <w:rPr>
                <w:b/>
                <w:color w:val="FFFFFF"/>
                <w:spacing w:val="8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DE</w:t>
            </w:r>
            <w:r>
              <w:rPr>
                <w:b/>
                <w:color w:val="FFFFFF"/>
                <w:spacing w:val="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INCENDIOS</w:t>
            </w:r>
          </w:p>
        </w:tc>
      </w:tr>
      <w:tr>
        <w:trPr>
          <w:trHeight w:val="2351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44" w:lineRule="auto"/>
              <w:ind w:left="1012" w:right="359" w:hanging="617"/>
              <w:rPr>
                <w:b/>
                <w:sz w:val="21"/>
              </w:rPr>
            </w:pPr>
            <w:r>
              <w:rPr>
                <w:b/>
                <w:sz w:val="21"/>
              </w:rPr>
              <w:t>5.1.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Medios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extinción</w:t>
            </w:r>
            <w:r>
              <w:rPr>
                <w:b/>
                <w:spacing w:val="-44"/>
                <w:sz w:val="21"/>
              </w:rPr>
              <w:t> </w:t>
            </w:r>
            <w:r>
              <w:rPr>
                <w:b/>
                <w:sz w:val="21"/>
              </w:rPr>
              <w:t>adecuados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14" w:val="left" w:leader="none"/>
              </w:tabs>
              <w:spacing w:line="240" w:lineRule="auto" w:before="0" w:after="0"/>
              <w:ind w:left="713" w:right="0" w:hanging="351"/>
              <w:jc w:val="left"/>
              <w:rPr>
                <w:sz w:val="21"/>
              </w:rPr>
            </w:pPr>
            <w:r>
              <w:rPr>
                <w:position w:val="2"/>
                <w:sz w:val="21"/>
              </w:rPr>
              <w:t>Dióxido</w:t>
            </w:r>
            <w:r>
              <w:rPr>
                <w:spacing w:val="9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de</w:t>
            </w:r>
            <w:r>
              <w:rPr>
                <w:spacing w:val="7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Carbono</w:t>
            </w:r>
            <w:r>
              <w:rPr>
                <w:spacing w:val="9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(CO</w:t>
            </w:r>
            <w:r>
              <w:rPr>
                <w:sz w:val="13"/>
              </w:rPr>
              <w:t>2</w:t>
            </w:r>
            <w:r>
              <w:rPr>
                <w:position w:val="2"/>
                <w:sz w:val="21"/>
              </w:rPr>
              <w:t>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14" w:val="left" w:leader="none"/>
              </w:tabs>
              <w:spacing w:line="240" w:lineRule="auto" w:before="8" w:after="0"/>
              <w:ind w:left="713" w:right="0" w:hanging="351"/>
              <w:jc w:val="left"/>
              <w:rPr>
                <w:sz w:val="21"/>
              </w:rPr>
            </w:pPr>
            <w:r>
              <w:rPr>
                <w:sz w:val="21"/>
              </w:rPr>
              <w:t>Polvo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Químico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seco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14" w:val="left" w:leader="none"/>
              </w:tabs>
              <w:spacing w:line="240" w:lineRule="auto" w:before="6" w:after="0"/>
              <w:ind w:left="713" w:right="0" w:hanging="351"/>
              <w:jc w:val="left"/>
              <w:rPr>
                <w:sz w:val="21"/>
              </w:rPr>
            </w:pPr>
            <w:r>
              <w:rPr>
                <w:sz w:val="21"/>
              </w:rPr>
              <w:t>Espuma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resistente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alcohol.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14" w:val="left" w:leader="none"/>
              </w:tabs>
              <w:spacing w:line="240" w:lineRule="auto" w:before="5" w:after="0"/>
              <w:ind w:left="713" w:right="0" w:hanging="351"/>
              <w:jc w:val="left"/>
              <w:rPr>
                <w:sz w:val="21"/>
              </w:rPr>
            </w:pPr>
            <w:r>
              <w:rPr>
                <w:sz w:val="21"/>
              </w:rPr>
              <w:t>Agua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pulverizada</w:t>
            </w:r>
          </w:p>
          <w:p>
            <w:pPr>
              <w:pStyle w:val="TableParagraph"/>
              <w:spacing w:line="244" w:lineRule="auto" w:before="5"/>
              <w:ind w:left="13" w:right="-29"/>
              <w:jc w:val="both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inflamable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compatible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todas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medidas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coordinadas de lucha contra incendios. El tipo de medio depende de 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otras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materias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involucradas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y/o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comprometidas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área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fuego.</w:t>
            </w:r>
          </w:p>
        </w:tc>
      </w:tr>
      <w:tr>
        <w:trPr>
          <w:trHeight w:val="1309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left="460" w:right="319" w:hanging="108"/>
              <w:rPr>
                <w:b/>
                <w:sz w:val="21"/>
              </w:rPr>
            </w:pPr>
            <w:r>
              <w:rPr>
                <w:b/>
                <w:sz w:val="21"/>
              </w:rPr>
              <w:t>5.2.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Equipo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protección</w:t>
            </w:r>
            <w:r>
              <w:rPr>
                <w:b/>
                <w:spacing w:val="-44"/>
                <w:sz w:val="21"/>
              </w:rPr>
              <w:t> </w:t>
            </w:r>
            <w:r>
              <w:rPr>
                <w:b/>
                <w:sz w:val="21"/>
              </w:rPr>
              <w:t>durante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extinción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</w:p>
          <w:p>
            <w:pPr>
              <w:pStyle w:val="TableParagraph"/>
              <w:ind w:left="1062"/>
              <w:rPr>
                <w:b/>
                <w:sz w:val="21"/>
              </w:rPr>
            </w:pPr>
            <w:r>
              <w:rPr>
                <w:b/>
                <w:sz w:val="21"/>
              </w:rPr>
              <w:t>incendios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left="13" w:right="-29"/>
              <w:jc w:val="both"/>
              <w:rPr>
                <w:sz w:val="21"/>
              </w:rPr>
            </w:pPr>
            <w:r>
              <w:rPr>
                <w:sz w:val="21"/>
              </w:rPr>
              <w:t>Usar el equipo completo de extinción de incendios (Chaqueta, casco,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pantalón,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guantes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botas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bombero)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autónomo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respiratorio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protección.</w:t>
            </w:r>
          </w:p>
        </w:tc>
      </w:tr>
    </w:tbl>
    <w:p>
      <w:pPr>
        <w:spacing w:after="0" w:line="244" w:lineRule="auto"/>
        <w:jc w:val="both"/>
        <w:rPr>
          <w:sz w:val="21"/>
        </w:rPr>
        <w:sectPr>
          <w:pgSz w:w="11910" w:h="16840"/>
          <w:pgMar w:top="1160" w:bottom="280" w:left="1060" w:right="1320"/>
        </w:sectPr>
      </w:pPr>
    </w:p>
    <w:tbl>
      <w:tblPr>
        <w:tblW w:w="0" w:type="auto"/>
        <w:jc w:val="left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8"/>
        <w:gridCol w:w="147"/>
        <w:gridCol w:w="6279"/>
      </w:tblGrid>
      <w:tr>
        <w:trPr>
          <w:trHeight w:val="1194" w:hRule="atLeast"/>
        </w:trPr>
        <w:tc>
          <w:tcPr>
            <w:tcW w:w="281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92991" cy="752951"/>
                  <wp:effectExtent l="0" t="0" r="0" b="0"/>
                  <wp:docPr id="7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991" cy="752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42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4"/>
              <w:ind w:left="1362"/>
              <w:rPr>
                <w:b/>
                <w:sz w:val="46"/>
              </w:rPr>
            </w:pPr>
            <w:r>
              <w:rPr>
                <w:b/>
                <w:sz w:val="46"/>
              </w:rPr>
              <w:t>SOLURAIFOS</w:t>
            </w:r>
          </w:p>
        </w:tc>
      </w:tr>
      <w:tr>
        <w:trPr>
          <w:trHeight w:val="390" w:hRule="atLeast"/>
        </w:trPr>
        <w:tc>
          <w:tcPr>
            <w:tcW w:w="924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</w:tcPr>
          <w:p>
            <w:pPr>
              <w:pStyle w:val="TableParagraph"/>
              <w:spacing w:line="371" w:lineRule="exact"/>
              <w:ind w:left="3244" w:right="3213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HOJA</w:t>
            </w:r>
            <w:r>
              <w:rPr>
                <w:b/>
                <w:spacing w:val="1"/>
                <w:sz w:val="31"/>
              </w:rPr>
              <w:t> </w:t>
            </w:r>
            <w:r>
              <w:rPr>
                <w:b/>
                <w:sz w:val="31"/>
              </w:rPr>
              <w:t>DE SEGURIDAD</w:t>
            </w:r>
          </w:p>
        </w:tc>
      </w:tr>
      <w:tr>
        <w:trPr>
          <w:trHeight w:val="5481" w:hRule="atLeast"/>
        </w:trPr>
        <w:tc>
          <w:tcPr>
            <w:tcW w:w="2965" w:type="dxa"/>
            <w:gridSpan w:val="2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44" w:lineRule="auto"/>
              <w:ind w:left="186" w:right="153" w:firstLine="247"/>
              <w:rPr>
                <w:b/>
                <w:sz w:val="21"/>
              </w:rPr>
            </w:pPr>
            <w:r>
              <w:rPr>
                <w:b/>
                <w:sz w:val="21"/>
              </w:rPr>
              <w:t>5.3.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Peligros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específicos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derivados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sustancia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</w:p>
          <w:p>
            <w:pPr>
              <w:pStyle w:val="TableParagraph"/>
              <w:ind w:left="1180"/>
              <w:rPr>
                <w:b/>
                <w:sz w:val="21"/>
              </w:rPr>
            </w:pPr>
            <w:r>
              <w:rPr>
                <w:b/>
                <w:sz w:val="21"/>
              </w:rPr>
              <w:t>mezcla</w:t>
            </w:r>
          </w:p>
        </w:tc>
        <w:tc>
          <w:tcPr>
            <w:tcW w:w="6279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left="13" w:right="-29"/>
              <w:jc w:val="both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generación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gases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irritantes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posiblemente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tóxicos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descomposición térmica 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combustión que se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pueden dar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durante 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incendio son Óxidos de potasio, Cloruros, Óxidos de fósforo, Óxido de</w:t>
            </w:r>
            <w:r>
              <w:rPr>
                <w:spacing w:val="1"/>
                <w:sz w:val="21"/>
              </w:rPr>
              <w:t> </w:t>
            </w:r>
            <w:r>
              <w:rPr>
                <w:position w:val="2"/>
                <w:sz w:val="21"/>
              </w:rPr>
              <w:t>nitrógeno,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Amoniaco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(NO,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NO</w:t>
            </w:r>
            <w:r>
              <w:rPr>
                <w:sz w:val="13"/>
              </w:rPr>
              <w:t>2</w:t>
            </w:r>
            <w:r>
              <w:rPr>
                <w:position w:val="2"/>
                <w:sz w:val="21"/>
              </w:rPr>
              <w:t>,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NH</w:t>
            </w:r>
            <w:r>
              <w:rPr>
                <w:sz w:val="13"/>
              </w:rPr>
              <w:t>3</w:t>
            </w:r>
            <w:r>
              <w:rPr>
                <w:position w:val="2"/>
                <w:sz w:val="21"/>
              </w:rPr>
              <w:t>)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y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otros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gases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derivados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de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la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sz w:val="21"/>
              </w:rPr>
              <w:t>combustión incompleta. -- Evitar contacto con los materiales y residuos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tóxicos.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6" w:val="left" w:leader="none"/>
              </w:tabs>
              <w:spacing w:line="244" w:lineRule="auto" w:before="1" w:after="0"/>
              <w:ind w:left="13" w:right="-29" w:firstLine="0"/>
              <w:jc w:val="both"/>
              <w:rPr>
                <w:sz w:val="21"/>
              </w:rPr>
            </w:pPr>
            <w:r>
              <w:rPr>
                <w:sz w:val="21"/>
              </w:rPr>
              <w:t>Retirar el producto del área de incendio si lo puede hacer sin ningún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riesgo.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30" w:val="left" w:leader="none"/>
              </w:tabs>
              <w:spacing w:line="254" w:lineRule="exact" w:before="0" w:after="0"/>
              <w:ind w:left="129" w:right="0" w:hanging="117"/>
              <w:jc w:val="both"/>
              <w:rPr>
                <w:sz w:val="21"/>
              </w:rPr>
            </w:pPr>
            <w:r>
              <w:rPr>
                <w:sz w:val="21"/>
              </w:rPr>
              <w:t>Combatir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incendio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dirección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donde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sopla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viento.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30" w:val="left" w:leader="none"/>
              </w:tabs>
              <w:spacing w:line="240" w:lineRule="auto" w:before="5" w:after="0"/>
              <w:ind w:left="129" w:right="0" w:hanging="117"/>
              <w:jc w:val="both"/>
              <w:rPr>
                <w:sz w:val="21"/>
              </w:rPr>
            </w:pPr>
            <w:r>
              <w:rPr>
                <w:sz w:val="21"/>
              </w:rPr>
              <w:t>Enfriar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envases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expuestos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fuego.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2" w:val="left" w:leader="none"/>
              </w:tabs>
              <w:spacing w:line="244" w:lineRule="auto" w:before="6" w:after="0"/>
              <w:ind w:left="13" w:right="-29" w:firstLine="0"/>
              <w:jc w:val="left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ingresar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área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incendio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sin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protector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completo,</w:t>
            </w:r>
            <w:r>
              <w:rPr>
                <w:spacing w:val="-45"/>
                <w:sz w:val="21"/>
              </w:rPr>
              <w:t> </w:t>
            </w:r>
            <w:r>
              <w:rPr>
                <w:sz w:val="21"/>
              </w:rPr>
              <w:t>incluso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respiratorio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autónomo.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5" w:val="left" w:leader="none"/>
              </w:tabs>
              <w:spacing w:line="244" w:lineRule="auto" w:before="0" w:after="0"/>
              <w:ind w:left="13" w:right="-29" w:firstLine="0"/>
              <w:jc w:val="left"/>
              <w:rPr>
                <w:sz w:val="21"/>
              </w:rPr>
            </w:pPr>
            <w:r>
              <w:rPr>
                <w:sz w:val="21"/>
              </w:rPr>
              <w:t>Contener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derrames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aislar</w:t>
            </w:r>
            <w:r>
              <w:rPr>
                <w:spacing w:val="43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37"/>
                <w:sz w:val="21"/>
              </w:rPr>
              <w:t> </w:t>
            </w:r>
            <w:r>
              <w:rPr>
                <w:sz w:val="21"/>
              </w:rPr>
              <w:t>escombros</w:t>
            </w:r>
            <w:r>
              <w:rPr>
                <w:spacing w:val="37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desecharlos</w:t>
            </w:r>
            <w:r>
              <w:rPr>
                <w:spacing w:val="-45"/>
                <w:sz w:val="21"/>
              </w:rPr>
              <w:t> </w:t>
            </w:r>
            <w:r>
              <w:rPr>
                <w:sz w:val="21"/>
              </w:rPr>
              <w:t>posteriormente.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8" w:val="left" w:leader="none"/>
              </w:tabs>
              <w:spacing w:line="244" w:lineRule="auto" w:before="0" w:after="0"/>
              <w:ind w:left="13" w:right="-29" w:firstLine="0"/>
              <w:jc w:val="left"/>
              <w:rPr>
                <w:sz w:val="21"/>
              </w:rPr>
            </w:pPr>
            <w:r>
              <w:rPr>
                <w:sz w:val="21"/>
              </w:rPr>
              <w:t>Evitar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contaminación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4"/>
                <w:sz w:val="21"/>
              </w:rPr>
              <w:t> </w:t>
            </w:r>
            <w:r>
              <w:rPr>
                <w:sz w:val="21"/>
              </w:rPr>
              <w:t>fuentes</w:t>
            </w:r>
            <w:r>
              <w:rPr>
                <w:spacing w:val="4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2"/>
                <w:sz w:val="21"/>
              </w:rPr>
              <w:t> </w:t>
            </w:r>
            <w:r>
              <w:rPr>
                <w:sz w:val="21"/>
              </w:rPr>
              <w:t>aguas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(ríos,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arroyos,</w:t>
            </w:r>
            <w:r>
              <w:rPr>
                <w:spacing w:val="41"/>
                <w:sz w:val="21"/>
              </w:rPr>
              <w:t> </w:t>
            </w:r>
            <w:r>
              <w:rPr>
                <w:sz w:val="21"/>
              </w:rPr>
              <w:t>lagunas,</w:t>
            </w:r>
            <w:r>
              <w:rPr>
                <w:spacing w:val="-45"/>
                <w:sz w:val="21"/>
              </w:rPr>
              <w:t> </w:t>
            </w:r>
            <w:r>
              <w:rPr>
                <w:sz w:val="21"/>
              </w:rPr>
              <w:t>aguas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subterráneas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drenajes) cuando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requiera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el uso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ésta.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6" w:val="left" w:leader="none"/>
              </w:tabs>
              <w:spacing w:line="242" w:lineRule="auto" w:before="0" w:after="0"/>
              <w:ind w:left="13" w:right="-29" w:firstLine="0"/>
              <w:jc w:val="left"/>
              <w:rPr>
                <w:sz w:val="21"/>
              </w:rPr>
            </w:pPr>
            <w:r>
              <w:rPr>
                <w:sz w:val="21"/>
              </w:rPr>
              <w:t>Descontaminar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correctamente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protector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personal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-45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para combatir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los incendios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antes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volver 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usarlos.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30" w:val="left" w:leader="none"/>
              </w:tabs>
              <w:spacing w:line="240" w:lineRule="auto" w:before="3" w:after="0"/>
              <w:ind w:left="129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Leer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cuidadosamente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hoja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seguridad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este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producto.</w:t>
            </w:r>
          </w:p>
        </w:tc>
      </w:tr>
      <w:tr>
        <w:trPr>
          <w:trHeight w:val="522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6"/>
              <w:rPr>
                <w:b/>
                <w:sz w:val="21"/>
              </w:rPr>
            </w:pPr>
            <w:r>
              <w:rPr>
                <w:b/>
                <w:sz w:val="21"/>
              </w:rPr>
              <w:t>Peligros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inusuales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incendio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</w:p>
          <w:p>
            <w:pPr>
              <w:pStyle w:val="TableParagraph"/>
              <w:spacing w:line="242" w:lineRule="exact" w:before="3"/>
              <w:ind w:left="16"/>
              <w:rPr>
                <w:b/>
                <w:sz w:val="21"/>
              </w:rPr>
            </w:pPr>
            <w:r>
              <w:rPr>
                <w:b/>
                <w:sz w:val="21"/>
              </w:rPr>
              <w:t>explosión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3"/>
              <w:rPr>
                <w:sz w:val="21"/>
              </w:rPr>
            </w:pPr>
            <w:r>
              <w:rPr>
                <w:sz w:val="21"/>
              </w:rPr>
              <w:t>Ninguno</w:t>
            </w:r>
          </w:p>
        </w:tc>
      </w:tr>
      <w:tr>
        <w:trPr>
          <w:trHeight w:val="524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345" w:right="3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Productos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combustión</w:t>
            </w:r>
          </w:p>
          <w:p>
            <w:pPr>
              <w:pStyle w:val="TableParagraph"/>
              <w:spacing w:line="244" w:lineRule="exact" w:before="5"/>
              <w:ind w:left="345" w:right="31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peligrosos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13"/>
              <w:rPr>
                <w:sz w:val="21"/>
              </w:rPr>
            </w:pPr>
            <w:r>
              <w:rPr>
                <w:sz w:val="21"/>
              </w:rPr>
              <w:t>Ninguno</w:t>
            </w:r>
          </w:p>
        </w:tc>
      </w:tr>
      <w:tr>
        <w:trPr>
          <w:trHeight w:val="259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exact"/>
              <w:ind w:left="537"/>
              <w:rPr>
                <w:b/>
                <w:sz w:val="21"/>
              </w:rPr>
            </w:pPr>
            <w:r>
              <w:rPr>
                <w:b/>
                <w:sz w:val="21"/>
              </w:rPr>
              <w:t>Punto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inflamación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exact"/>
              <w:ind w:left="13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inflamable</w:t>
            </w:r>
          </w:p>
        </w:tc>
      </w:tr>
      <w:tr>
        <w:trPr>
          <w:trHeight w:val="782" w:hRule="atLeast"/>
        </w:trPr>
        <w:tc>
          <w:tcPr>
            <w:tcW w:w="29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4" w:lineRule="auto"/>
              <w:ind w:left="690" w:right="74" w:hanging="584"/>
              <w:rPr>
                <w:b/>
                <w:sz w:val="21"/>
              </w:rPr>
            </w:pPr>
            <w:r>
              <w:rPr>
                <w:b/>
                <w:sz w:val="21"/>
              </w:rPr>
              <w:t>Límites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combustión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(%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-44"/>
                <w:sz w:val="21"/>
              </w:rPr>
              <w:t> </w:t>
            </w:r>
            <w:r>
              <w:rPr>
                <w:b/>
                <w:sz w:val="21"/>
              </w:rPr>
              <w:t>aire por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z w:val="21"/>
              </w:rPr>
              <w:t>volumen)</w:t>
            </w:r>
          </w:p>
        </w:tc>
        <w:tc>
          <w:tcPr>
            <w:tcW w:w="6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4" w:lineRule="auto"/>
              <w:ind w:left="13" w:right="4579"/>
              <w:rPr>
                <w:sz w:val="21"/>
              </w:rPr>
            </w:pPr>
            <w:r>
              <w:rPr>
                <w:sz w:val="21"/>
              </w:rPr>
              <w:t>Inferior: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aplica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Superior: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aplica</w:t>
            </w:r>
          </w:p>
        </w:tc>
      </w:tr>
    </w:tbl>
    <w:p>
      <w:pPr>
        <w:spacing w:after="0" w:line="244" w:lineRule="auto"/>
        <w:rPr>
          <w:sz w:val="21"/>
        </w:rPr>
        <w:sectPr>
          <w:pgSz w:w="11910" w:h="16840"/>
          <w:pgMar w:top="1160" w:bottom="280" w:left="1060" w:right="1320"/>
        </w:sectPr>
      </w:pPr>
    </w:p>
    <w:p>
      <w:pPr>
        <w:spacing w:line="240" w:lineRule="auto" w:before="9" w:after="0"/>
        <w:rPr>
          <w:rFonts w:ascii="Times New Roman"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8"/>
      </w:tblGrid>
      <w:tr>
        <w:trPr>
          <w:trHeight w:val="265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40" w:lineRule="exact" w:before="6"/>
              <w:ind w:left="1442" w:right="166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6.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MEDIDAS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EN</w:t>
            </w:r>
            <w:r>
              <w:rPr>
                <w:b/>
                <w:color w:val="FFFFFF"/>
                <w:spacing w:val="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CASO</w:t>
            </w:r>
            <w:r>
              <w:rPr>
                <w:b/>
                <w:color w:val="FFFFFF"/>
                <w:spacing w:val="5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DE</w:t>
            </w:r>
            <w:r>
              <w:rPr>
                <w:b/>
                <w:color w:val="FFFFFF"/>
                <w:spacing w:val="8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DERRAMES</w:t>
            </w:r>
            <w:r>
              <w:rPr>
                <w:b/>
                <w:color w:val="FFFFFF"/>
                <w:spacing w:val="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ACCIDENTALES</w:t>
            </w:r>
          </w:p>
        </w:tc>
      </w:tr>
      <w:tr>
        <w:trPr>
          <w:trHeight w:val="9932" w:hRule="atLeast"/>
        </w:trPr>
        <w:tc>
          <w:tcPr>
            <w:tcW w:w="9268" w:type="dxa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1"/>
              </w:rPr>
            </w:pPr>
            <w:r>
              <w:rPr>
                <w:b/>
                <w:sz w:val="21"/>
              </w:rPr>
              <w:t>6.1.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Precauciones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individuales,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equipos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protección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procedimientos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emergencia.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23" w:val="left" w:leader="none"/>
              </w:tabs>
              <w:spacing w:line="244" w:lineRule="auto" w:before="0" w:after="0"/>
              <w:ind w:left="6" w:right="370" w:firstLine="0"/>
              <w:jc w:val="left"/>
              <w:rPr>
                <w:sz w:val="21"/>
              </w:rPr>
            </w:pPr>
            <w:r>
              <w:rPr>
                <w:sz w:val="21"/>
              </w:rPr>
              <w:t>Tomar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precauciones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correctas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caso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derrame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accidental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producto,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fin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evitar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posible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intoxicación.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23" w:val="left" w:leader="none"/>
              </w:tabs>
              <w:spacing w:line="244" w:lineRule="auto" w:before="0" w:after="0"/>
              <w:ind w:left="6" w:right="86" w:firstLine="0"/>
              <w:jc w:val="left"/>
              <w:rPr>
                <w:sz w:val="21"/>
              </w:rPr>
            </w:pPr>
            <w:r>
              <w:rPr>
                <w:sz w:val="21"/>
              </w:rPr>
              <w:t>Usar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siempre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adecuado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impedir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cualquier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contaminación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piel,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ojos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ropa,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tales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como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guantes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nitrilo,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neopreno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PVC,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mascarilla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respiratoria,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overol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botas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nitrilo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antes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entrar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a controlar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derrame.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23" w:val="left" w:leader="none"/>
              </w:tabs>
              <w:spacing w:line="254" w:lineRule="exact" w:before="0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debe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recogido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adecuado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depositarse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empaque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hermético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su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disposición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final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(recuperación,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procesos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filtración,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depuración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incineración).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23" w:val="left" w:leader="none"/>
              </w:tabs>
              <w:spacing w:line="244" w:lineRule="auto" w:before="6" w:after="0"/>
              <w:ind w:left="6" w:right="-15" w:firstLine="0"/>
              <w:jc w:val="left"/>
              <w:rPr>
                <w:sz w:val="21"/>
              </w:rPr>
            </w:pPr>
            <w:r>
              <w:rPr>
                <w:sz w:val="21"/>
              </w:rPr>
              <w:t>Los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derrames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pequeños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deben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recoger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material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inerte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absorbente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como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aserrín,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arena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tierra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para luego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incinerar.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23" w:val="left" w:leader="none"/>
              </w:tabs>
              <w:spacing w:line="240" w:lineRule="auto" w:before="0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Para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derrames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mayores,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deben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confinarse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medios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contención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(diques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arena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tierra).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6.2.</w:t>
            </w:r>
            <w:r>
              <w:rPr>
                <w:b/>
                <w:spacing w:val="16"/>
                <w:sz w:val="21"/>
              </w:rPr>
              <w:t> </w:t>
            </w:r>
            <w:r>
              <w:rPr>
                <w:b/>
                <w:sz w:val="21"/>
              </w:rPr>
              <w:t>Precauciones</w:t>
            </w:r>
            <w:r>
              <w:rPr>
                <w:b/>
                <w:spacing w:val="16"/>
                <w:sz w:val="21"/>
              </w:rPr>
              <w:t> </w:t>
            </w:r>
            <w:r>
              <w:rPr>
                <w:b/>
                <w:sz w:val="21"/>
              </w:rPr>
              <w:t>medio-ambientales</w:t>
            </w:r>
          </w:p>
          <w:p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23" w:val="left" w:leader="none"/>
              </w:tabs>
              <w:spacing w:line="242" w:lineRule="auto" w:before="0" w:after="0"/>
              <w:ind w:left="6" w:right="389" w:firstLine="0"/>
              <w:jc w:val="left"/>
              <w:rPr>
                <w:sz w:val="21"/>
              </w:rPr>
            </w:pPr>
            <w:r>
              <w:rPr>
                <w:sz w:val="21"/>
              </w:rPr>
              <w:t>Impedir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mantener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derrame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alejado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fuentes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aguas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(desagües,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drenajes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alcantarilla,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ríos,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lagos 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depósitos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superficiales y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subterráneas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entre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otros).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23" w:val="left" w:leader="none"/>
              </w:tabs>
              <w:spacing w:line="240" w:lineRule="auto" w:before="3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Los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derrames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incontrolados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cuerpos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deben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ser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comunicados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autoridades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competentes.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6.3.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Métodos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materiales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contención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limpieza</w:t>
            </w:r>
          </w:p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23" w:val="left" w:leader="none"/>
              </w:tabs>
              <w:spacing w:line="244" w:lineRule="auto" w:before="0" w:after="0"/>
              <w:ind w:left="6" w:right="253" w:firstLine="0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Derrames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tierra</w:t>
            </w:r>
            <w:r>
              <w:rPr>
                <w:sz w:val="21"/>
              </w:rPr>
              <w:t>: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Usar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personal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adecuada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durante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contención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limpieza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derrame.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23" w:val="left" w:leader="none"/>
              </w:tabs>
              <w:spacing w:line="244" w:lineRule="auto" w:before="0" w:after="0"/>
              <w:ind w:left="6" w:right="634" w:firstLine="0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Contención: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Reducir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cantidad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polvo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presente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aire.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Evitar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residuos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lleguen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fuentes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aguas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superficiales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subterráneas.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23" w:val="left" w:leader="none"/>
              </w:tabs>
              <w:spacing w:line="244" w:lineRule="auto" w:before="0" w:after="0"/>
              <w:ind w:left="6" w:right="464" w:firstLine="0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Limpieza: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Limpiar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derrame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inmediatamente.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Cubrir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derrame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arena,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tierra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aserrín.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Recoger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derramado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canecas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plásticas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limpias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tapa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su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posterior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disposición.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Lavar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área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derrame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teniendo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cuidado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llegue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fuentes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agua.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23" w:val="left" w:leader="none"/>
              </w:tabs>
              <w:spacing w:line="240" w:lineRule="auto" w:before="0" w:after="0"/>
              <w:ind w:left="122" w:right="0" w:hanging="11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Derrames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agua: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23" w:val="left" w:leader="none"/>
              </w:tabs>
              <w:spacing w:line="244" w:lineRule="auto" w:before="5" w:after="0"/>
              <w:ind w:left="6" w:right="119" w:firstLine="0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Contención: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Este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soluble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agua.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derrames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incontrolados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fuentes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deben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ser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comunicados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autoridades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competentes.</w:t>
            </w:r>
          </w:p>
          <w:p>
            <w:pPr>
              <w:pStyle w:val="TableParagraph"/>
              <w:spacing w:line="244" w:lineRule="auto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Limpieza: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Extraer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contaminada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(si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posible)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su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posterior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tratamiento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disposición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final,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acuerdo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reglamentación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Nacional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Prevención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Gestión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Integral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Residuos.</w:t>
            </w:r>
          </w:p>
        </w:tc>
      </w:tr>
      <w:tr>
        <w:trPr>
          <w:trHeight w:val="263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42" w:lineRule="exact" w:before="1"/>
              <w:ind w:left="1680" w:right="1661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7.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MANEJO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Y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ALMACENAMIENTO</w:t>
            </w:r>
          </w:p>
        </w:tc>
      </w:tr>
      <w:tr>
        <w:trPr>
          <w:trHeight w:val="1306" w:hRule="atLeast"/>
        </w:trPr>
        <w:tc>
          <w:tcPr>
            <w:tcW w:w="9268" w:type="dxa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1"/>
              </w:rPr>
            </w:pPr>
            <w:r>
              <w:rPr>
                <w:b/>
                <w:sz w:val="21"/>
              </w:rPr>
              <w:t>7.1.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Condiciones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Generales: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23" w:val="left" w:leader="none"/>
              </w:tabs>
              <w:spacing w:line="240" w:lineRule="auto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Leer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completamente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esta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hoja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seguridad.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23" w:val="left" w:leader="none"/>
              </w:tabs>
              <w:spacing w:line="240" w:lineRule="auto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Usar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acuerdo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indicaciones,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recomendaciones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precauciones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contenidas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ella.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23" w:val="left" w:leader="none"/>
              </w:tabs>
              <w:spacing w:line="238" w:lineRule="exact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Conocer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antemano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dónde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encuentra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atención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emergencias.</w:t>
            </w:r>
          </w:p>
        </w:tc>
      </w:tr>
    </w:tbl>
    <w:p>
      <w:pPr>
        <w:spacing w:after="0" w:line="238" w:lineRule="exact"/>
        <w:jc w:val="left"/>
        <w:rPr>
          <w:sz w:val="21"/>
        </w:rPr>
        <w:sectPr>
          <w:headerReference w:type="default" r:id="rId7"/>
          <w:pgSz w:w="11910" w:h="16840"/>
          <w:pgMar w:header="1925" w:footer="0" w:top="3540" w:bottom="280" w:left="1060" w:right="1320"/>
        </w:sectPr>
      </w:pPr>
    </w:p>
    <w:p>
      <w:pPr>
        <w:spacing w:line="240" w:lineRule="auto" w:before="9" w:after="0"/>
        <w:rPr>
          <w:rFonts w:ascii="Times New Roman"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8"/>
      </w:tblGrid>
      <w:tr>
        <w:trPr>
          <w:trHeight w:val="8103" w:hRule="atLeast"/>
        </w:trPr>
        <w:tc>
          <w:tcPr>
            <w:tcW w:w="9268" w:type="dxa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23" w:val="left" w:leader="none"/>
              </w:tabs>
              <w:spacing w:line="240" w:lineRule="auto" w:before="0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Rotular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bloques,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estibas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contenedores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producto.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23" w:val="left" w:leader="none"/>
              </w:tabs>
              <w:spacing w:line="244" w:lineRule="auto" w:before="3" w:after="0"/>
              <w:ind w:left="6" w:right="386" w:firstLine="0"/>
              <w:jc w:val="left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debe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manejar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almacenar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sitios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seguros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buena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ventilación,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pisos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cemento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sistema de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mitigación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contención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derrames.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23" w:val="left" w:leader="none"/>
              </w:tabs>
              <w:spacing w:line="244" w:lineRule="auto" w:before="0" w:after="0"/>
              <w:ind w:left="6" w:right="303" w:firstLine="0"/>
              <w:jc w:val="left"/>
              <w:rPr>
                <w:sz w:val="21"/>
              </w:rPr>
            </w:pPr>
            <w:r>
              <w:rPr>
                <w:sz w:val="21"/>
              </w:rPr>
              <w:t>Aplicar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guías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buenas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prácticas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almacenamiento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establecidas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cada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país,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como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también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regulaciones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nacionales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seguridad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manejo, transporte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almacenamiento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sustancias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químicas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peligrosas.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7.2.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Condiciones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Manejo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seguro</w:t>
            </w:r>
            <w:r>
              <w:rPr>
                <w:sz w:val="21"/>
              </w:rPr>
              <w:t>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0" w:lineRule="auto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está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clasificado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como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peligroso.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0" w:lineRule="auto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Manejar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abrir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mucho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cuidado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sitios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almacenamiento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(contenedor,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bodegas).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71" w:val="left" w:leader="none"/>
              </w:tabs>
              <w:spacing w:line="240" w:lineRule="auto" w:before="6" w:after="0"/>
              <w:ind w:left="170" w:right="0" w:hanging="115"/>
              <w:jc w:val="left"/>
              <w:rPr>
                <w:sz w:val="21"/>
              </w:rPr>
            </w:pPr>
            <w:r>
              <w:rPr>
                <w:sz w:val="21"/>
              </w:rPr>
              <w:t>Evitar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respirar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vapores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gases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producto.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0" w:lineRule="auto" w:before="3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Manejar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áreas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ventiladas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adecuadamente.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0" w:lineRule="auto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Durante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coma,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beba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fume.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4" w:lineRule="auto" w:before="5" w:after="0"/>
              <w:ind w:left="6" w:right="613" w:firstLine="0"/>
              <w:jc w:val="left"/>
              <w:rPr>
                <w:sz w:val="21"/>
              </w:rPr>
            </w:pPr>
            <w:r>
              <w:rPr>
                <w:sz w:val="21"/>
              </w:rPr>
              <w:t>Usar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elementos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personal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(guantes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nitrilo,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neopreno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PVC,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gafas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mascarilla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adecuada)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durante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producto.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0" w:lineRule="auto" w:before="0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Evitar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el contacto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piel,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ojos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ropa.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0" w:lineRule="auto" w:before="6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Evitar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brusco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inadecuado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producto.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0" w:lineRule="auto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reutilizar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envases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vacíos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producto.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4" w:lineRule="auto" w:before="5" w:after="0"/>
              <w:ind w:left="6" w:right="288" w:firstLine="0"/>
              <w:jc w:val="left"/>
              <w:rPr>
                <w:sz w:val="21"/>
              </w:rPr>
            </w:pPr>
            <w:r>
              <w:rPr>
                <w:sz w:val="21"/>
              </w:rPr>
              <w:t>Bañarse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jabón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después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manejar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producto,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reutilizar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ropa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contaminada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lavarla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separado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contaminar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otras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prendas. Ponerse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ropa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limpia.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3" w:val="left" w:leader="none"/>
              </w:tabs>
              <w:spacing w:line="244" w:lineRule="auto" w:before="0" w:after="0"/>
              <w:ind w:left="6" w:right="89" w:firstLine="0"/>
              <w:jc w:val="left"/>
              <w:rPr>
                <w:sz w:val="21"/>
              </w:rPr>
            </w:pPr>
            <w:r>
              <w:rPr>
                <w:sz w:val="21"/>
              </w:rPr>
              <w:t>Evite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contaminar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fuentes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aguas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superficiales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y/o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subterráneas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cuando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limpie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trabajo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elimine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desechos.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7.3.</w:t>
            </w:r>
            <w:r>
              <w:rPr>
                <w:b/>
                <w:spacing w:val="15"/>
                <w:sz w:val="21"/>
              </w:rPr>
              <w:t> </w:t>
            </w:r>
            <w:r>
              <w:rPr>
                <w:b/>
                <w:sz w:val="21"/>
              </w:rPr>
              <w:t>Condiciones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Almacenamiento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seguro,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incluidas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posibles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incompatibilidades: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23" w:val="left" w:leader="none"/>
              </w:tabs>
              <w:spacing w:line="240" w:lineRule="auto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Mantener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fuera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alcance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niños,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personas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inexpertas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animales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domésticos.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23" w:val="left" w:leader="none"/>
              </w:tabs>
              <w:spacing w:line="240" w:lineRule="auto" w:before="5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Almacenar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lugares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lejos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alimentos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bebidas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seres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humanos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animales.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23" w:val="left" w:leader="none"/>
              </w:tabs>
              <w:spacing w:line="244" w:lineRule="auto" w:before="6" w:after="0"/>
              <w:ind w:left="6" w:right="817" w:firstLine="0"/>
              <w:jc w:val="left"/>
              <w:rPr>
                <w:sz w:val="21"/>
              </w:rPr>
            </w:pPr>
            <w:r>
              <w:rPr>
                <w:sz w:val="21"/>
              </w:rPr>
              <w:t>Conservar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su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recipiente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original,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cerrado,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etiquetado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lugar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fresco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seco,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protegido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del sol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lluvia, lejos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fuentes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calor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 de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congelación.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23" w:val="left" w:leader="none"/>
              </w:tabs>
              <w:spacing w:line="240" w:lineRule="auto" w:before="0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almacenar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productos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corrosivos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explosivos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sustancias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incompatibles.</w:t>
            </w:r>
          </w:p>
        </w:tc>
      </w:tr>
      <w:tr>
        <w:trPr>
          <w:trHeight w:val="263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40" w:lineRule="exact" w:before="3"/>
              <w:ind w:left="1680" w:right="166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8.</w:t>
            </w:r>
            <w:r>
              <w:rPr>
                <w:b/>
                <w:color w:val="FFFFFF"/>
                <w:spacing w:val="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CONTROLES</w:t>
            </w:r>
            <w:r>
              <w:rPr>
                <w:b/>
                <w:color w:val="FFFFFF"/>
                <w:spacing w:val="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DE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EXPOSICIÓN</w:t>
            </w:r>
            <w:r>
              <w:rPr>
                <w:b/>
                <w:color w:val="FFFFFF"/>
                <w:spacing w:val="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Y</w:t>
            </w:r>
            <w:r>
              <w:rPr>
                <w:b/>
                <w:color w:val="FFFFFF"/>
                <w:spacing w:val="1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PROTECCION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PERSONAL</w:t>
            </w:r>
          </w:p>
        </w:tc>
      </w:tr>
      <w:tr>
        <w:trPr>
          <w:trHeight w:val="3399" w:hRule="atLeast"/>
        </w:trPr>
        <w:tc>
          <w:tcPr>
            <w:tcW w:w="9268" w:type="dxa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8.1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Parámetros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Control</w:t>
            </w:r>
          </w:p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z w:val="21"/>
              </w:rPr>
              <w:t>Límites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exposición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ocupacional: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TLV-TWA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(ACGIH):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disponible.</w:t>
            </w:r>
          </w:p>
          <w:p>
            <w:pPr>
              <w:pStyle w:val="TableParagraph"/>
              <w:spacing w:line="244" w:lineRule="auto" w:before="5"/>
              <w:ind w:right="5228"/>
              <w:rPr>
                <w:sz w:val="21"/>
              </w:rPr>
            </w:pPr>
            <w:r>
              <w:rPr>
                <w:b/>
                <w:sz w:val="21"/>
              </w:rPr>
              <w:t>CMP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(Res.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z w:val="21"/>
              </w:rPr>
              <w:t>MTESS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z w:val="21"/>
              </w:rPr>
              <w:t>295/03):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disponible.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CMP-CPT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(Res.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MTESS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295/03):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disponible</w:t>
            </w:r>
            <w:r>
              <w:rPr>
                <w:spacing w:val="-45"/>
                <w:sz w:val="21"/>
              </w:rPr>
              <w:t> </w:t>
            </w:r>
            <w:r>
              <w:rPr>
                <w:b/>
                <w:sz w:val="21"/>
              </w:rPr>
              <w:t>TLV-STEL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z w:val="21"/>
              </w:rPr>
              <w:t>(ACGIH): </w:t>
            </w:r>
            <w:r>
              <w:rPr>
                <w:sz w:val="21"/>
              </w:rPr>
              <w:t>No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disponible.</w:t>
            </w: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PEL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(OSHA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29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CFR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1910.1000):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disponible.</w:t>
            </w:r>
          </w:p>
          <w:p>
            <w:pPr>
              <w:pStyle w:val="TableParagraph"/>
              <w:spacing w:line="244" w:lineRule="auto" w:before="5"/>
              <w:ind w:right="6695"/>
              <w:rPr>
                <w:sz w:val="21"/>
              </w:rPr>
            </w:pPr>
            <w:r>
              <w:rPr>
                <w:b/>
                <w:sz w:val="21"/>
              </w:rPr>
              <w:t>IDLH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(NIOSH):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disponible.</w:t>
            </w:r>
            <w:r>
              <w:rPr>
                <w:spacing w:val="-44"/>
                <w:sz w:val="21"/>
              </w:rPr>
              <w:t> </w:t>
            </w:r>
            <w:r>
              <w:rPr>
                <w:b/>
                <w:sz w:val="21"/>
              </w:rPr>
              <w:t>PNEC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(agua):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disponible.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PNEC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(mar):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disponible.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PNEC-STP: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disponible.</w:t>
            </w:r>
          </w:p>
        </w:tc>
      </w:tr>
    </w:tbl>
    <w:p>
      <w:pPr>
        <w:spacing w:after="0" w:line="244" w:lineRule="auto"/>
        <w:rPr>
          <w:sz w:val="21"/>
        </w:rPr>
        <w:sectPr>
          <w:pgSz w:w="11910" w:h="16840"/>
          <w:pgMar w:header="1925" w:footer="0" w:top="3540" w:bottom="280" w:left="1060" w:right="1320"/>
        </w:sectPr>
      </w:pPr>
    </w:p>
    <w:p>
      <w:pPr>
        <w:spacing w:line="240" w:lineRule="auto" w:before="9" w:after="0"/>
        <w:rPr>
          <w:rFonts w:ascii="Times New Roman"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8"/>
      </w:tblGrid>
      <w:tr>
        <w:trPr>
          <w:trHeight w:val="8363" w:hRule="atLeast"/>
        </w:trPr>
        <w:tc>
          <w:tcPr>
            <w:tcW w:w="9268" w:type="dxa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390" w:val="left" w:leader="none"/>
              </w:tabs>
              <w:spacing w:line="240" w:lineRule="auto" w:before="0" w:after="0"/>
              <w:ind w:left="389" w:right="0" w:hanging="38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Controles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exposición</w:t>
            </w:r>
          </w:p>
          <w:p>
            <w:pPr>
              <w:pStyle w:val="TableParagraph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numPr>
                <w:ilvl w:val="2"/>
                <w:numId w:val="12"/>
              </w:numPr>
              <w:tabs>
                <w:tab w:pos="499" w:val="left" w:leader="none"/>
              </w:tabs>
              <w:spacing w:line="240" w:lineRule="auto" w:before="0" w:after="0"/>
              <w:ind w:left="498" w:right="0" w:hanging="493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Controles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Técnicos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Apropiados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3" w:val="left" w:leader="none"/>
              </w:tabs>
              <w:spacing w:line="244" w:lineRule="auto" w:before="5" w:after="0"/>
              <w:ind w:left="6" w:right="57" w:firstLine="0"/>
              <w:jc w:val="left"/>
              <w:rPr>
                <w:sz w:val="21"/>
              </w:rPr>
            </w:pPr>
            <w:r>
              <w:rPr>
                <w:sz w:val="21"/>
              </w:rPr>
              <w:t>En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caso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necesario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proporcionar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controles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técnicos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(ventilación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general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local,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extractores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sistemas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control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polución),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fin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mantener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exposiciones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empleado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debajo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limites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exigidos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normas de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exposición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ocupacional.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3" w:val="left" w:leader="none"/>
              </w:tabs>
              <w:spacing w:line="244" w:lineRule="auto" w:before="0" w:after="0"/>
              <w:ind w:left="6" w:right="599" w:firstLine="0"/>
              <w:jc w:val="left"/>
              <w:rPr>
                <w:sz w:val="21"/>
              </w:rPr>
            </w:pPr>
            <w:r>
              <w:rPr>
                <w:sz w:val="21"/>
              </w:rPr>
              <w:t>Cuando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manipula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aire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libre,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controles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técnicos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apropiados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son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necesarios.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Pero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si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condiciones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son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diferentes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(efecto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invernadero,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reformulación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productos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envasado),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deben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respetar las prácticas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seguridad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ocupacional.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3" w:val="left" w:leader="none"/>
              </w:tabs>
              <w:spacing w:line="240" w:lineRule="auto" w:before="1" w:after="0"/>
              <w:ind w:left="122" w:right="0" w:hanging="117"/>
              <w:jc w:val="left"/>
              <w:rPr>
                <w:sz w:val="21"/>
              </w:rPr>
            </w:pPr>
            <w:r>
              <w:rPr>
                <w:sz w:val="21"/>
              </w:rPr>
              <w:t>Lavarse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manos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antes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descanso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después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terminar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jornada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laboral.</w:t>
            </w:r>
          </w:p>
          <w:p>
            <w:pPr>
              <w:pStyle w:val="TableParagraph"/>
              <w:spacing w:line="524" w:lineRule="exact" w:before="45"/>
              <w:ind w:right="4071"/>
              <w:rPr>
                <w:b/>
                <w:sz w:val="21"/>
              </w:rPr>
            </w:pPr>
            <w:r>
              <w:rPr>
                <w:b/>
                <w:sz w:val="21"/>
              </w:rPr>
              <w:t>8.3.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Medidas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protección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personal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para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manejo</w:t>
            </w:r>
            <w:r>
              <w:rPr>
                <w:b/>
                <w:spacing w:val="-44"/>
                <w:sz w:val="21"/>
              </w:rPr>
              <w:t> </w:t>
            </w:r>
            <w:r>
              <w:rPr>
                <w:b/>
                <w:sz w:val="21"/>
              </w:rPr>
              <w:t>Medidas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z w:val="21"/>
              </w:rPr>
              <w:t>generales</w:t>
            </w:r>
          </w:p>
          <w:p>
            <w:pPr>
              <w:pStyle w:val="TableParagraph"/>
              <w:spacing w:line="212" w:lineRule="exact"/>
              <w:rPr>
                <w:sz w:val="21"/>
              </w:rPr>
            </w:pPr>
            <w:r>
              <w:rPr>
                <w:sz w:val="21"/>
              </w:rPr>
              <w:t>-El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uso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adecuado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producto,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requiere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individual.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line="244" w:lineRule="auto"/>
              <w:ind w:right="5"/>
              <w:jc w:val="both"/>
              <w:rPr>
                <w:sz w:val="21"/>
              </w:rPr>
            </w:pPr>
            <w:r>
              <w:rPr>
                <w:b/>
                <w:sz w:val="21"/>
              </w:rPr>
              <w:t>Protección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los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ojos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z w:val="21"/>
              </w:rPr>
              <w:t>cara: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Evitar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este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entre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sus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ojos.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recomienda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el uso de gafas de seguridad con protectores laterales o mascaras protectoras contra productos químicos.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Mantener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área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trabajo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lavado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enjuague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ojos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cuerpo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(lava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ojos,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regadera).</w:t>
            </w:r>
          </w:p>
          <w:p>
            <w:pPr>
              <w:pStyle w:val="TableParagraph"/>
              <w:spacing w:line="244" w:lineRule="auto" w:before="1"/>
              <w:ind w:right="131"/>
              <w:jc w:val="both"/>
              <w:rPr>
                <w:sz w:val="21"/>
              </w:rPr>
            </w:pPr>
            <w:r>
              <w:rPr>
                <w:b/>
                <w:sz w:val="21"/>
              </w:rPr>
              <w:t>Protección Respiratoria: </w:t>
            </w:r>
            <w:r>
              <w:rPr>
                <w:sz w:val="21"/>
              </w:rPr>
              <w:t>Usar el equipo de protección respiratoria cuando se está expuesto a niveles por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encima del límite de exposición ocupacional. Es recomendable emplear una mascarilla que cubra toda 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cara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filtro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adecuado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vapores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orgánicos,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polvos 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aerosol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(aprobado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por NIOSH).</w:t>
            </w:r>
          </w:p>
          <w:p>
            <w:pPr>
              <w:pStyle w:val="TableParagraph"/>
              <w:spacing w:line="244" w:lineRule="auto"/>
              <w:ind w:right="79"/>
              <w:rPr>
                <w:sz w:val="21"/>
              </w:rPr>
            </w:pPr>
            <w:r>
              <w:rPr>
                <w:b/>
                <w:sz w:val="21"/>
              </w:rPr>
              <w:t>Protección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piel: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evitar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contacto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piel,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usar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vestimenta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protectora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adecuada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cubra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todas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partes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cuerpo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(guantes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nitrilo,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neopreno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PVC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resistentes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químicos,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botas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y overol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pantalón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camisa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manga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larga).</w:t>
            </w:r>
          </w:p>
          <w:p>
            <w:pPr>
              <w:pStyle w:val="TableParagraph"/>
              <w:spacing w:line="244" w:lineRule="auto"/>
              <w:rPr>
                <w:sz w:val="21"/>
              </w:rPr>
            </w:pPr>
            <w:r>
              <w:rPr>
                <w:sz w:val="21"/>
              </w:rPr>
              <w:t>Quitar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ropa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contaminada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lavarla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antes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volver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usar.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Limpiar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protección.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Después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manejar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este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báñese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agua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jabón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cámbiese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ropa.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guantes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contaminados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deben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desechar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acuerdo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normas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aplicables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buenas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prácticas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laboratorio.</w:t>
            </w:r>
          </w:p>
          <w:p>
            <w:pPr>
              <w:pStyle w:val="TableParagraph"/>
              <w:spacing w:line="244" w:lineRule="auto"/>
              <w:rPr>
                <w:sz w:val="21"/>
              </w:rPr>
            </w:pPr>
            <w:r>
              <w:rPr>
                <w:b/>
                <w:sz w:val="21"/>
              </w:rPr>
              <w:t>Medidas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precaución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después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del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trabajo: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Lavar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cuidadosamente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personal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utilizado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solución jabonosa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Soda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caustica.</w:t>
            </w:r>
          </w:p>
        </w:tc>
      </w:tr>
      <w:tr>
        <w:trPr>
          <w:trHeight w:val="265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40" w:lineRule="exact" w:before="6"/>
              <w:ind w:left="1678" w:right="166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9.</w:t>
            </w:r>
            <w:r>
              <w:rPr>
                <w:b/>
                <w:color w:val="FFFFFF"/>
                <w:spacing w:val="5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PROPIEDADES</w:t>
            </w:r>
            <w:r>
              <w:rPr>
                <w:b/>
                <w:color w:val="FFFFFF"/>
                <w:spacing w:val="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FÍSICAS</w:t>
            </w:r>
            <w:r>
              <w:rPr>
                <w:b/>
                <w:color w:val="FFFFFF"/>
                <w:spacing w:val="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Y</w:t>
            </w:r>
            <w:r>
              <w:rPr>
                <w:b/>
                <w:color w:val="FFFFFF"/>
                <w:spacing w:val="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QUÍMICAS</w:t>
            </w:r>
          </w:p>
        </w:tc>
      </w:tr>
      <w:tr>
        <w:trPr>
          <w:trHeight w:val="3138" w:hRule="atLeast"/>
        </w:trPr>
        <w:tc>
          <w:tcPr>
            <w:tcW w:w="9268" w:type="dxa"/>
          </w:tcPr>
          <w:p>
            <w:pPr>
              <w:pStyle w:val="TableParagraph"/>
              <w:spacing w:line="524" w:lineRule="exact" w:before="43"/>
              <w:ind w:right="3344"/>
              <w:rPr>
                <w:sz w:val="21"/>
              </w:rPr>
            </w:pPr>
            <w:r>
              <w:rPr>
                <w:b/>
                <w:sz w:val="21"/>
              </w:rPr>
              <w:t>9.1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Información Básica sobre las propiedades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Física-Químicas</w:t>
            </w:r>
            <w:r>
              <w:rPr>
                <w:b/>
                <w:spacing w:val="-45"/>
                <w:sz w:val="21"/>
              </w:rPr>
              <w:t> </w:t>
            </w:r>
            <w:r>
              <w:rPr>
                <w:b/>
                <w:sz w:val="21"/>
              </w:rPr>
              <w:t>Estado Físico: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sz w:val="21"/>
              </w:rPr>
              <w:t>Polvo</w:t>
            </w:r>
          </w:p>
          <w:p>
            <w:pPr>
              <w:pStyle w:val="TableParagraph"/>
              <w:spacing w:line="212" w:lineRule="exact"/>
              <w:rPr>
                <w:sz w:val="21"/>
              </w:rPr>
            </w:pPr>
            <w:r>
              <w:rPr>
                <w:b/>
                <w:sz w:val="21"/>
              </w:rPr>
              <w:t>Color: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Blanco</w:t>
            </w:r>
          </w:p>
          <w:p>
            <w:pPr>
              <w:pStyle w:val="TableParagraph"/>
              <w:spacing w:line="244" w:lineRule="auto" w:before="6"/>
              <w:ind w:right="7374"/>
              <w:rPr>
                <w:sz w:val="21"/>
              </w:rPr>
            </w:pPr>
            <w:r>
              <w:rPr>
                <w:b/>
                <w:sz w:val="21"/>
              </w:rPr>
              <w:t>Olor: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Característico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Umbral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olfativo: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sz w:val="21"/>
              </w:rPr>
              <w:t>N/D</w:t>
            </w:r>
            <w:r>
              <w:rPr>
                <w:spacing w:val="-45"/>
                <w:sz w:val="21"/>
              </w:rPr>
              <w:t> </w:t>
            </w:r>
            <w:r>
              <w:rPr>
                <w:b/>
                <w:sz w:val="21"/>
              </w:rPr>
              <w:t>pH: </w:t>
            </w:r>
            <w:r>
              <w:rPr>
                <w:sz w:val="21"/>
              </w:rPr>
              <w:t>3.95</w:t>
            </w:r>
          </w:p>
          <w:p>
            <w:pPr>
              <w:pStyle w:val="TableParagraph"/>
              <w:spacing w:line="244" w:lineRule="auto"/>
              <w:ind w:right="6950"/>
              <w:rPr>
                <w:sz w:val="21"/>
              </w:rPr>
            </w:pPr>
            <w:r>
              <w:rPr>
                <w:b/>
                <w:sz w:val="21"/>
              </w:rPr>
              <w:t>Punto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fusión: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sz w:val="21"/>
              </w:rPr>
              <w:t>N/D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Punto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ebullición: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sz w:val="21"/>
              </w:rPr>
              <w:t>N/D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Tasa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evaporación: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sz w:val="21"/>
              </w:rPr>
              <w:t>N/D</w:t>
            </w:r>
          </w:p>
          <w:p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b/>
                <w:sz w:val="21"/>
              </w:rPr>
              <w:t>Punto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inflamación: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inflamable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Ni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combustible</w:t>
            </w:r>
          </w:p>
        </w:tc>
      </w:tr>
    </w:tbl>
    <w:p>
      <w:pPr>
        <w:spacing w:after="0" w:line="240" w:lineRule="exact"/>
        <w:rPr>
          <w:sz w:val="21"/>
        </w:rPr>
        <w:sectPr>
          <w:pgSz w:w="11910" w:h="16840"/>
          <w:pgMar w:header="1925" w:footer="0" w:top="3540" w:bottom="280" w:left="1060" w:right="1320"/>
        </w:sectPr>
      </w:pPr>
    </w:p>
    <w:p>
      <w:pPr>
        <w:spacing w:line="240" w:lineRule="auto" w:before="9" w:after="0"/>
        <w:rPr>
          <w:rFonts w:ascii="Times New Roman"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8"/>
      </w:tblGrid>
      <w:tr>
        <w:trPr>
          <w:trHeight w:val="5490" w:hRule="atLeast"/>
        </w:trPr>
        <w:tc>
          <w:tcPr>
            <w:tcW w:w="9268" w:type="dxa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Velocidad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evaporación: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N/D</w:t>
            </w:r>
          </w:p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b/>
                <w:sz w:val="21"/>
              </w:rPr>
              <w:t>Inflamabilidad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(sólido/gas):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Inflamable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Límite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superior/inferior</w:t>
            </w:r>
            <w:r>
              <w:rPr>
                <w:b/>
                <w:spacing w:val="15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inflamabilidad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posible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explosión: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N/D</w:t>
            </w:r>
          </w:p>
          <w:p>
            <w:pPr>
              <w:pStyle w:val="TableParagraph"/>
              <w:spacing w:line="244" w:lineRule="auto" w:before="5"/>
              <w:ind w:right="7113"/>
              <w:rPr>
                <w:sz w:val="21"/>
              </w:rPr>
            </w:pPr>
            <w:r>
              <w:rPr>
                <w:b/>
                <w:sz w:val="21"/>
              </w:rPr>
              <w:t>Presión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de vapor: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N/D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Densidad: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sz w:val="21"/>
              </w:rPr>
              <w:t>N/D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Densidad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vapor: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N/D</w:t>
            </w:r>
            <w:r>
              <w:rPr>
                <w:spacing w:val="-44"/>
                <w:sz w:val="21"/>
              </w:rPr>
              <w:t> </w:t>
            </w:r>
            <w:r>
              <w:rPr>
                <w:b/>
                <w:sz w:val="21"/>
              </w:rPr>
              <w:t>Densidad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relativa: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N/D</w:t>
            </w:r>
          </w:p>
          <w:p>
            <w:pPr>
              <w:pStyle w:val="TableParagraph"/>
              <w:spacing w:line="244" w:lineRule="auto" w:before="1"/>
              <w:ind w:right="5355"/>
              <w:rPr>
                <w:sz w:val="21"/>
              </w:rPr>
            </w:pPr>
            <w:r>
              <w:rPr>
                <w:b/>
                <w:sz w:val="21"/>
              </w:rPr>
              <w:t>Solubilidad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agua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(20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  <w:vertAlign w:val="superscript"/>
              </w:rPr>
              <w:t>0</w:t>
            </w:r>
            <w:r>
              <w:rPr>
                <w:b/>
                <w:sz w:val="21"/>
                <w:vertAlign w:val="baseline"/>
              </w:rPr>
              <w:t>C):</w:t>
            </w:r>
            <w:r>
              <w:rPr>
                <w:b/>
                <w:spacing w:val="48"/>
                <w:sz w:val="21"/>
                <w:vertAlign w:val="baseline"/>
              </w:rPr>
              <w:t> </w:t>
            </w:r>
            <w:r>
              <w:rPr>
                <w:sz w:val="21"/>
                <w:vertAlign w:val="baseline"/>
              </w:rPr>
              <w:t>N/D</w:t>
            </w:r>
            <w:r>
              <w:rPr>
                <w:spacing w:val="1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Coeficiente</w:t>
            </w:r>
            <w:r>
              <w:rPr>
                <w:b/>
                <w:spacing w:val="12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de</w:t>
            </w:r>
            <w:r>
              <w:rPr>
                <w:b/>
                <w:spacing w:val="12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reparto</w:t>
            </w:r>
            <w:r>
              <w:rPr>
                <w:b/>
                <w:spacing w:val="14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n-octanol/agua:</w:t>
            </w:r>
            <w:r>
              <w:rPr>
                <w:b/>
                <w:spacing w:val="13"/>
                <w:sz w:val="21"/>
                <w:vertAlign w:val="baseline"/>
              </w:rPr>
              <w:t> </w:t>
            </w:r>
            <w:r>
              <w:rPr>
                <w:sz w:val="21"/>
                <w:vertAlign w:val="baseline"/>
              </w:rPr>
              <w:t>N/D</w:t>
            </w:r>
            <w:r>
              <w:rPr>
                <w:spacing w:val="-44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Temperatura</w:t>
            </w:r>
            <w:r>
              <w:rPr>
                <w:b/>
                <w:spacing w:val="1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de</w:t>
            </w:r>
            <w:r>
              <w:rPr>
                <w:b/>
                <w:spacing w:val="1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autoignición:</w:t>
            </w:r>
            <w:r>
              <w:rPr>
                <w:b/>
                <w:spacing w:val="-1"/>
                <w:sz w:val="21"/>
                <w:vertAlign w:val="baseline"/>
              </w:rPr>
              <w:t> </w:t>
            </w:r>
            <w:r>
              <w:rPr>
                <w:sz w:val="21"/>
                <w:vertAlign w:val="baseline"/>
              </w:rPr>
              <w:t>N/D</w:t>
            </w:r>
            <w:r>
              <w:rPr>
                <w:spacing w:val="1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Temperatura de descomposición: </w:t>
            </w:r>
            <w:r>
              <w:rPr>
                <w:sz w:val="21"/>
                <w:vertAlign w:val="baseline"/>
              </w:rPr>
              <w:t>No</w:t>
            </w:r>
            <w:r>
              <w:rPr>
                <w:spacing w:val="1"/>
                <w:sz w:val="21"/>
                <w:vertAlign w:val="baseline"/>
              </w:rPr>
              <w:t> </w:t>
            </w:r>
            <w:r>
              <w:rPr>
                <w:sz w:val="21"/>
                <w:vertAlign w:val="baseline"/>
              </w:rPr>
              <w:t>aplica</w:t>
            </w:r>
            <w:r>
              <w:rPr>
                <w:spacing w:val="1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Viscosidad</w:t>
            </w:r>
            <w:r>
              <w:rPr>
                <w:b/>
                <w:spacing w:val="1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Cinemática:</w:t>
            </w:r>
            <w:r>
              <w:rPr>
                <w:b/>
                <w:spacing w:val="-1"/>
                <w:sz w:val="21"/>
                <w:vertAlign w:val="baseline"/>
              </w:rPr>
              <w:t> </w:t>
            </w:r>
            <w:r>
              <w:rPr>
                <w:sz w:val="21"/>
                <w:vertAlign w:val="baseline"/>
              </w:rPr>
              <w:t>No</w:t>
            </w:r>
            <w:r>
              <w:rPr>
                <w:spacing w:val="2"/>
                <w:sz w:val="21"/>
                <w:vertAlign w:val="baseline"/>
              </w:rPr>
              <w:t> </w:t>
            </w:r>
            <w:r>
              <w:rPr>
                <w:sz w:val="21"/>
                <w:vertAlign w:val="baseline"/>
              </w:rPr>
              <w:t>aplica</w:t>
            </w:r>
            <w:r>
              <w:rPr>
                <w:spacing w:val="1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Conductividad</w:t>
            </w:r>
            <w:r>
              <w:rPr>
                <w:b/>
                <w:spacing w:val="7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Eléctrica</w:t>
            </w:r>
            <w:r>
              <w:rPr>
                <w:b/>
                <w:spacing w:val="8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(1:100):</w:t>
            </w:r>
            <w:r>
              <w:rPr>
                <w:b/>
                <w:spacing w:val="3"/>
                <w:sz w:val="21"/>
                <w:vertAlign w:val="baseline"/>
              </w:rPr>
              <w:t> </w:t>
            </w:r>
            <w:r>
              <w:rPr>
                <w:sz w:val="21"/>
                <w:vertAlign w:val="baseline"/>
              </w:rPr>
              <w:t>9.90</w:t>
            </w:r>
            <w:r>
              <w:rPr>
                <w:spacing w:val="12"/>
                <w:sz w:val="21"/>
                <w:vertAlign w:val="baseline"/>
              </w:rPr>
              <w:t> </w:t>
            </w:r>
            <w:r>
              <w:rPr>
                <w:sz w:val="21"/>
                <w:vertAlign w:val="baseline"/>
              </w:rPr>
              <w:t>dS/m</w:t>
            </w:r>
            <w:r>
              <w:rPr>
                <w:spacing w:val="1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Constante de</w:t>
            </w:r>
            <w:r>
              <w:rPr>
                <w:b/>
                <w:spacing w:val="3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Henry</w:t>
            </w:r>
            <w:r>
              <w:rPr>
                <w:b/>
                <w:spacing w:val="2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baseline"/>
              </w:rPr>
              <w:t>(20</w:t>
            </w:r>
            <w:r>
              <w:rPr>
                <w:b/>
                <w:spacing w:val="3"/>
                <w:sz w:val="21"/>
                <w:vertAlign w:val="baseline"/>
              </w:rPr>
              <w:t> </w:t>
            </w:r>
            <w:r>
              <w:rPr>
                <w:b/>
                <w:sz w:val="21"/>
                <w:vertAlign w:val="superscript"/>
              </w:rPr>
              <w:t>0</w:t>
            </w:r>
            <w:r>
              <w:rPr>
                <w:b/>
                <w:sz w:val="21"/>
                <w:vertAlign w:val="baseline"/>
              </w:rPr>
              <w:t>C): </w:t>
            </w:r>
            <w:r>
              <w:rPr>
                <w:sz w:val="21"/>
                <w:vertAlign w:val="baseline"/>
              </w:rPr>
              <w:t>N/D</w:t>
            </w:r>
          </w:p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b/>
                <w:sz w:val="21"/>
              </w:rPr>
              <w:t>Humedad: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0,13%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%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volátiles: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N/D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Propiedades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Explosivas</w:t>
            </w:r>
            <w:r>
              <w:rPr>
                <w:sz w:val="21"/>
              </w:rPr>
              <w:t>: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explosiva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9.2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Otra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información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adicional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seguridad: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Ninguna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conocida.</w:t>
            </w:r>
          </w:p>
        </w:tc>
      </w:tr>
      <w:tr>
        <w:trPr>
          <w:trHeight w:val="263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40" w:lineRule="exact" w:before="3"/>
              <w:ind w:left="1680" w:right="1661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10.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ESTABILIDAD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Y</w:t>
            </w:r>
            <w:r>
              <w:rPr>
                <w:b/>
                <w:color w:val="FFFFFF"/>
                <w:spacing w:val="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REACTIVIDAD</w:t>
            </w:r>
          </w:p>
        </w:tc>
      </w:tr>
      <w:tr>
        <w:trPr>
          <w:trHeight w:val="3397" w:hRule="atLeast"/>
        </w:trPr>
        <w:tc>
          <w:tcPr>
            <w:tcW w:w="9268" w:type="dxa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39" w:val="left" w:leader="none"/>
              </w:tabs>
              <w:spacing w:line="244" w:lineRule="auto" w:before="0" w:after="0"/>
              <w:ind w:left="6" w:right="807" w:firstLine="0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Estabilidad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química: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Estable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soluciones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moderadamente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ácidas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neutras.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esperan</w:t>
            </w:r>
            <w:r>
              <w:rPr>
                <w:spacing w:val="-44"/>
                <w:sz w:val="21"/>
              </w:rPr>
              <w:t> </w:t>
            </w:r>
            <w:r>
              <w:rPr>
                <w:sz w:val="21"/>
              </w:rPr>
              <w:t>reacciones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descomposiciones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este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bajo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condiciones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normales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almacenamiento. No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corrosivo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metales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ni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reacciona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agua.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39" w:val="left" w:leader="none"/>
              </w:tabs>
              <w:spacing w:line="240" w:lineRule="auto" w:before="1" w:after="0"/>
              <w:ind w:left="438" w:right="0" w:hanging="433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Reactividad: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reactivo.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39" w:val="left" w:leader="none"/>
              </w:tabs>
              <w:spacing w:line="240" w:lineRule="auto" w:before="5" w:after="0"/>
              <w:ind w:left="438" w:right="0" w:hanging="433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Incompatibilidad: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sz w:val="21"/>
              </w:rPr>
              <w:t>Materiales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productos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altamente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alcalinos.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39" w:val="left" w:leader="none"/>
              </w:tabs>
              <w:spacing w:line="244" w:lineRule="auto" w:before="5" w:after="0"/>
              <w:ind w:left="6" w:right="642" w:firstLine="0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Productos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descomposición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peligrosos: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Ninguno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conocido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bajo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condiciones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normales.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exposición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altas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temperatura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este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puede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producir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gases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tóxicos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descomposición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térmica (véase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sección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5.3).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39" w:val="left" w:leader="none"/>
              </w:tabs>
              <w:spacing w:line="240" w:lineRule="auto" w:before="1" w:after="0"/>
              <w:ind w:left="438" w:right="0" w:hanging="433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Polimerización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peligrosa: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polimeriza.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39" w:val="left" w:leader="none"/>
              </w:tabs>
              <w:spacing w:line="240" w:lineRule="auto" w:before="3" w:after="0"/>
              <w:ind w:left="438" w:right="0" w:hanging="433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Condiciones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evitar: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Altas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temperaturas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humedad.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41" w:val="left" w:leader="none"/>
              </w:tabs>
              <w:spacing w:line="240" w:lineRule="auto" w:before="5" w:after="0"/>
              <w:ind w:left="440" w:right="0" w:hanging="435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Materiales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evitar: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Ácidos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bases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fuertes,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agentes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oxidantes.</w:t>
            </w:r>
          </w:p>
        </w:tc>
      </w:tr>
      <w:tr>
        <w:trPr>
          <w:trHeight w:val="264" w:hRule="atLeast"/>
        </w:trPr>
        <w:tc>
          <w:tcPr>
            <w:tcW w:w="926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42" w:lineRule="exact" w:before="2"/>
              <w:ind w:left="1680" w:right="1662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11.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INFORMACIÓN</w:t>
            </w:r>
            <w:r>
              <w:rPr>
                <w:b/>
                <w:color w:val="FFFFFF"/>
                <w:spacing w:val="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TOXICOLÓGICA</w:t>
            </w:r>
          </w:p>
        </w:tc>
      </w:tr>
      <w:tr>
        <w:trPr>
          <w:trHeight w:val="2089" w:hRule="atLeast"/>
        </w:trPr>
        <w:tc>
          <w:tcPr>
            <w:tcW w:w="9268" w:type="dxa"/>
          </w:tcPr>
          <w:p>
            <w:pPr>
              <w:pStyle w:val="TableParagraph"/>
              <w:spacing w:before="1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right="4346"/>
              <w:rPr>
                <w:sz w:val="21"/>
              </w:rPr>
            </w:pPr>
            <w:r>
              <w:rPr>
                <w:b/>
                <w:position w:val="2"/>
                <w:sz w:val="21"/>
              </w:rPr>
              <w:t>Toxicidad</w:t>
            </w:r>
            <w:r>
              <w:rPr>
                <w:b/>
                <w:spacing w:val="6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aguda:</w:t>
            </w:r>
            <w:r>
              <w:rPr>
                <w:b/>
                <w:spacing w:val="6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DL</w:t>
            </w:r>
            <w:r>
              <w:rPr>
                <w:sz w:val="13"/>
              </w:rPr>
              <w:t>50</w:t>
            </w:r>
            <w:r>
              <w:rPr>
                <w:position w:val="2"/>
                <w:sz w:val="21"/>
              </w:rPr>
              <w:t>:</w:t>
            </w:r>
            <w:r>
              <w:rPr>
                <w:spacing w:val="8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No</w:t>
            </w:r>
            <w:r>
              <w:rPr>
                <w:spacing w:val="6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se</w:t>
            </w:r>
            <w:r>
              <w:rPr>
                <w:spacing w:val="9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dispone</w:t>
            </w:r>
            <w:r>
              <w:rPr>
                <w:spacing w:val="8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de</w:t>
            </w:r>
            <w:r>
              <w:rPr>
                <w:spacing w:val="6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datos.</w:t>
            </w:r>
            <w:r>
              <w:rPr>
                <w:spacing w:val="1"/>
                <w:position w:val="2"/>
                <w:sz w:val="21"/>
              </w:rPr>
              <w:t> </w:t>
            </w:r>
            <w:r>
              <w:rPr>
                <w:b/>
                <w:sz w:val="21"/>
              </w:rPr>
              <w:t>Toxicidad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z w:val="21"/>
              </w:rPr>
              <w:t>dérmica: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DL50: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datos.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Toxicidad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por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inhalación: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CL50: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b/>
                <w:sz w:val="21"/>
              </w:rPr>
              <w:t>Sensibilización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respiratoria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o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cutánea: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datos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Irritación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los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ojos: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ocular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grave.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Irritación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piel: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Levemente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irritante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contacto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permanente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sin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protección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adecuada.</w:t>
            </w:r>
          </w:p>
          <w:p>
            <w:pPr>
              <w:pStyle w:val="TableParagraph"/>
              <w:spacing w:line="237" w:lineRule="exact" w:before="6"/>
              <w:rPr>
                <w:sz w:val="21"/>
              </w:rPr>
            </w:pPr>
            <w:r>
              <w:rPr>
                <w:b/>
                <w:sz w:val="21"/>
              </w:rPr>
              <w:t>Sensibilización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piel: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</w:tc>
      </w:tr>
    </w:tbl>
    <w:p>
      <w:pPr>
        <w:spacing w:after="0" w:line="237" w:lineRule="exact"/>
        <w:rPr>
          <w:sz w:val="21"/>
        </w:rPr>
        <w:sectPr>
          <w:pgSz w:w="11910" w:h="16840"/>
          <w:pgMar w:header="1925" w:footer="0" w:top="3540" w:bottom="280" w:left="1060" w:right="1320"/>
        </w:sectPr>
      </w:pPr>
    </w:p>
    <w:p>
      <w:pPr>
        <w:spacing w:line="240" w:lineRule="auto" w:before="9" w:after="0"/>
        <w:rPr>
          <w:rFonts w:ascii="Times New Roman"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8"/>
      </w:tblGrid>
      <w:tr>
        <w:trPr>
          <w:trHeight w:val="3920" w:hRule="atLeast"/>
        </w:trPr>
        <w:tc>
          <w:tcPr>
            <w:tcW w:w="9268" w:type="dxa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Toxicidad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sub-crónica: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  <w:p>
            <w:pPr>
              <w:pStyle w:val="TableParagraph"/>
              <w:spacing w:line="244" w:lineRule="auto" w:before="3"/>
              <w:rPr>
                <w:sz w:val="21"/>
              </w:rPr>
            </w:pPr>
            <w:r>
              <w:rPr>
                <w:b/>
                <w:sz w:val="21"/>
              </w:rPr>
              <w:t>Toxicidad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crónica: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conocen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efectos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carcinogénicos,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ni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mutagénicos,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ni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teratogénico,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ni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toxicidad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reproductiva,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ni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materias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primas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empleadas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ni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aquí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descrito.</w:t>
            </w:r>
          </w:p>
          <w:p>
            <w:pPr>
              <w:pStyle w:val="TableParagraph"/>
              <w:spacing w:line="244" w:lineRule="auto"/>
              <w:ind w:right="5355"/>
              <w:rPr>
                <w:sz w:val="21"/>
              </w:rPr>
            </w:pPr>
            <w:r>
              <w:rPr>
                <w:b/>
                <w:sz w:val="21"/>
              </w:rPr>
              <w:t>Carcinogenicidad: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carcinógeno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Mutagenicidad: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mutágeno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Neurotoxicidad: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Efectos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agudos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retardados</w:t>
            </w:r>
          </w:p>
          <w:p>
            <w:pPr>
              <w:pStyle w:val="TableParagraph"/>
              <w:spacing w:line="244" w:lineRule="auto" w:before="5"/>
              <w:ind w:right="4071"/>
              <w:rPr>
                <w:sz w:val="21"/>
              </w:rPr>
            </w:pPr>
            <w:r>
              <w:rPr>
                <w:b/>
                <w:sz w:val="21"/>
              </w:rPr>
              <w:t>Vía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Exposición: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Inhalación,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vía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dermal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ocular.</w:t>
            </w:r>
            <w:r>
              <w:rPr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Ingestión: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sz w:val="21"/>
              </w:rPr>
              <w:t>Dolores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abdominales,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vómitos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diarrea.</w:t>
            </w:r>
            <w:r>
              <w:rPr>
                <w:spacing w:val="-45"/>
                <w:sz w:val="21"/>
              </w:rPr>
              <w:t> </w:t>
            </w:r>
            <w:r>
              <w:rPr>
                <w:b/>
                <w:sz w:val="21"/>
              </w:rPr>
              <w:t>Inhalación</w:t>
            </w:r>
            <w:r>
              <w:rPr>
                <w:sz w:val="21"/>
              </w:rPr>
              <w:t>: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Irritación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vías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respiratorias.</w:t>
            </w:r>
          </w:p>
          <w:p>
            <w:pPr>
              <w:pStyle w:val="TableParagraph"/>
              <w:spacing w:line="254" w:lineRule="exact"/>
              <w:rPr>
                <w:sz w:val="21"/>
              </w:rPr>
            </w:pPr>
            <w:r>
              <w:rPr>
                <w:b/>
                <w:sz w:val="21"/>
              </w:rPr>
              <w:t>Contacto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los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Ojos: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Afecciones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oculares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(conjuntivitis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ardor).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Contacto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piel: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Resecamiento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zona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afectada.</w:t>
            </w:r>
          </w:p>
        </w:tc>
      </w:tr>
      <w:tr>
        <w:trPr>
          <w:trHeight w:val="265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42" w:lineRule="exact" w:before="3"/>
              <w:ind w:left="1680" w:right="1662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12.</w:t>
            </w:r>
            <w:r>
              <w:rPr>
                <w:b/>
                <w:color w:val="FFFFFF"/>
                <w:spacing w:val="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INFORMACION</w:t>
            </w:r>
            <w:r>
              <w:rPr>
                <w:b/>
                <w:color w:val="FFFFFF"/>
                <w:spacing w:val="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ECOLÓGICA</w:t>
            </w:r>
          </w:p>
        </w:tc>
      </w:tr>
      <w:tr>
        <w:trPr>
          <w:trHeight w:val="2088" w:hRule="atLeast"/>
        </w:trPr>
        <w:tc>
          <w:tcPr>
            <w:tcW w:w="9268" w:type="dxa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439" w:val="left" w:leader="none"/>
              </w:tabs>
              <w:spacing w:line="240" w:lineRule="auto" w:before="0" w:after="0"/>
              <w:ind w:left="438" w:right="0" w:hanging="433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Ecotoxicidad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(acuática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terrestre):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439" w:val="left" w:leader="none"/>
              </w:tabs>
              <w:spacing w:line="240" w:lineRule="auto" w:before="6" w:after="0"/>
              <w:ind w:left="438" w:right="0" w:hanging="433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Persistencia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degradabilidad: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439" w:val="left" w:leader="none"/>
              </w:tabs>
              <w:spacing w:line="240" w:lineRule="auto" w:before="5" w:after="0"/>
              <w:ind w:left="438" w:right="0" w:hanging="433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Potencial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bioacumulación: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441" w:val="left" w:leader="none"/>
              </w:tabs>
              <w:spacing w:line="240" w:lineRule="auto" w:before="5" w:after="0"/>
              <w:ind w:left="440" w:right="0" w:hanging="435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Movilidad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suelo: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439" w:val="left" w:leader="none"/>
              </w:tabs>
              <w:spacing w:line="240" w:lineRule="auto" w:before="6" w:after="0"/>
              <w:ind w:left="438" w:right="0" w:hanging="433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Resultados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valoración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PBT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mPmB: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441" w:val="left" w:leader="none"/>
              </w:tabs>
              <w:spacing w:line="240" w:lineRule="auto" w:before="2" w:after="0"/>
              <w:ind w:left="440" w:right="0" w:hanging="435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Otros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efectos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adversos: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dispone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datos.</w:t>
            </w:r>
          </w:p>
        </w:tc>
      </w:tr>
      <w:tr>
        <w:trPr>
          <w:trHeight w:val="261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37" w:lineRule="exact" w:before="4"/>
              <w:ind w:left="1680" w:right="1662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13.</w:t>
            </w:r>
            <w:r>
              <w:rPr>
                <w:b/>
                <w:color w:val="FFFFFF"/>
                <w:spacing w:val="9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CONSIDERACIONES</w:t>
            </w:r>
            <w:r>
              <w:rPr>
                <w:b/>
                <w:color w:val="FFFFFF"/>
                <w:spacing w:val="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Y</w:t>
            </w:r>
            <w:r>
              <w:rPr>
                <w:b/>
                <w:color w:val="FFFFFF"/>
                <w:spacing w:val="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DISPOSICIONES</w:t>
            </w:r>
            <w:r>
              <w:rPr>
                <w:b/>
                <w:color w:val="FFFFFF"/>
                <w:spacing w:val="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PARA</w:t>
            </w:r>
            <w:r>
              <w:rPr>
                <w:b/>
                <w:color w:val="FFFFFF"/>
                <w:spacing w:val="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DESECHO</w:t>
            </w:r>
          </w:p>
        </w:tc>
      </w:tr>
      <w:tr>
        <w:trPr>
          <w:trHeight w:val="3918" w:hRule="atLeast"/>
        </w:trPr>
        <w:tc>
          <w:tcPr>
            <w:tcW w:w="9268" w:type="dxa"/>
          </w:tcPr>
          <w:p>
            <w:pPr>
              <w:pStyle w:val="TableParagraph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Información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sobre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gestión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desechos</w:t>
            </w:r>
          </w:p>
          <w:p>
            <w:pPr>
              <w:pStyle w:val="TableParagraph"/>
              <w:spacing w:line="244" w:lineRule="auto" w:before="6"/>
              <w:ind w:right="79"/>
              <w:rPr>
                <w:sz w:val="21"/>
              </w:rPr>
            </w:pPr>
            <w:r>
              <w:rPr>
                <w:sz w:val="21"/>
              </w:rPr>
              <w:t>Los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sobrantes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producto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envases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vacíos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mismo,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deben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eliminar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acuerdo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legislación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vigente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medio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ambiente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(Residuos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Peligrosos: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Ley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Nacional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24.051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sus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reglamentaciones).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Clasificar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rotular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residuos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disponer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mismos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medio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una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empresa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especializada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autorizada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su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posterior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tratamiento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aguas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residuales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disposición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relleno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sanitario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incinerador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reglamentado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productos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químicos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provisto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postquemador y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lavado.</w:t>
            </w:r>
          </w:p>
          <w:p>
            <w:pPr>
              <w:pStyle w:val="TableParagraph"/>
              <w:spacing w:before="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Eliminación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los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desechos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contaminados:</w:t>
            </w:r>
          </w:p>
          <w:p>
            <w:pPr>
              <w:pStyle w:val="TableParagraph"/>
              <w:spacing w:line="244" w:lineRule="auto" w:before="6"/>
              <w:ind w:right="281"/>
              <w:jc w:val="both"/>
              <w:rPr>
                <w:sz w:val="21"/>
              </w:rPr>
            </w:pPr>
            <w:r>
              <w:rPr>
                <w:b/>
                <w:sz w:val="21"/>
              </w:rPr>
              <w:t>Envases y embalajes rígidos: </w:t>
            </w:r>
            <w:r>
              <w:rPr>
                <w:sz w:val="21"/>
              </w:rPr>
              <w:t>Realice el procedimiento triple lavado de envases, vertiendo el agua en 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depósito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pulverizador.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Perfore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recicle el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envase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evitar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su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reutilización.</w:t>
            </w:r>
          </w:p>
          <w:p>
            <w:pPr>
              <w:pStyle w:val="TableParagraph"/>
              <w:spacing w:line="244" w:lineRule="auto"/>
              <w:ind w:right="229"/>
              <w:jc w:val="both"/>
              <w:rPr>
                <w:sz w:val="21"/>
              </w:rPr>
            </w:pPr>
            <w:r>
              <w:rPr>
                <w:b/>
                <w:sz w:val="21"/>
              </w:rPr>
              <w:t>Bolsas, sacos, envases y embalajes flexibles: </w:t>
            </w:r>
            <w:r>
              <w:rPr>
                <w:sz w:val="21"/>
              </w:rPr>
              <w:t>Doblar el material contaminado por mitades hasta donde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sea posible, colocarlo en bolsa transparente y rotulado para posterior disposición a un centro de acopio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residuos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entregarlos una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empresa especializada y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autorizada en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residuos.</w:t>
            </w:r>
          </w:p>
        </w:tc>
      </w:tr>
      <w:tr>
        <w:trPr>
          <w:trHeight w:val="263" w:hRule="atLeast"/>
        </w:trPr>
        <w:tc>
          <w:tcPr>
            <w:tcW w:w="9268" w:type="dxa"/>
            <w:shd w:val="clear" w:color="auto" w:fill="385421"/>
          </w:tcPr>
          <w:p>
            <w:pPr>
              <w:pStyle w:val="TableParagraph"/>
              <w:spacing w:line="237" w:lineRule="exact" w:before="6"/>
              <w:ind w:left="1680" w:right="1661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14.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INFORMACIÓN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SOBRE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EL</w:t>
            </w:r>
            <w:r>
              <w:rPr>
                <w:b/>
                <w:color w:val="FFFFFF"/>
                <w:spacing w:val="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TRANSPORTE</w:t>
            </w:r>
          </w:p>
        </w:tc>
      </w:tr>
      <w:tr>
        <w:trPr>
          <w:trHeight w:val="1033" w:hRule="atLeast"/>
        </w:trPr>
        <w:tc>
          <w:tcPr>
            <w:tcW w:w="926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-1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hoja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seguridad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debe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estar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manos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transportador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producto,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deberá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comunicarse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caso</w:t>
            </w:r>
          </w:p>
          <w:p>
            <w:pPr>
              <w:pStyle w:val="TableParagraph"/>
              <w:spacing w:line="260" w:lineRule="atLeast"/>
              <w:rPr>
                <w:sz w:val="21"/>
              </w:rPr>
            </w:pP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derrame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accidental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teléfonos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emergencia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aparecen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inicio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esta;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así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mismo,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deberá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contar con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los elementos exigidos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manipulación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derrames.</w:t>
            </w:r>
          </w:p>
        </w:tc>
      </w:tr>
    </w:tbl>
    <w:p>
      <w:pPr>
        <w:spacing w:after="0" w:line="260" w:lineRule="atLeast"/>
        <w:rPr>
          <w:sz w:val="21"/>
        </w:rPr>
        <w:sectPr>
          <w:pgSz w:w="11910" w:h="16840"/>
          <w:pgMar w:header="1925" w:footer="0" w:top="3540" w:bottom="280" w:left="1060" w:right="1320"/>
        </w:sectPr>
      </w:pPr>
    </w:p>
    <w:p>
      <w:pPr>
        <w:spacing w:line="240" w:lineRule="auto" w:before="5" w:after="1"/>
        <w:rPr>
          <w:rFonts w:ascii="Times New Roman"/>
          <w:sz w:val="26"/>
        </w:rPr>
      </w:pPr>
    </w:p>
    <w:tbl>
      <w:tblPr>
        <w:tblW w:w="0" w:type="auto"/>
        <w:jc w:val="left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7"/>
        <w:gridCol w:w="6281"/>
      </w:tblGrid>
      <w:tr>
        <w:trPr>
          <w:trHeight w:val="1184" w:hRule="atLeast"/>
        </w:trPr>
        <w:tc>
          <w:tcPr>
            <w:tcW w:w="295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65524" cy="728662"/>
                  <wp:effectExtent l="0" t="0" r="0" b="0"/>
                  <wp:docPr id="11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524" cy="72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28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10"/>
              <w:ind w:left="1362"/>
              <w:rPr>
                <w:b/>
                <w:sz w:val="46"/>
              </w:rPr>
            </w:pPr>
            <w:r>
              <w:rPr>
                <w:b/>
                <w:sz w:val="46"/>
              </w:rPr>
              <w:t>SOLURaiFOS</w:t>
            </w:r>
          </w:p>
        </w:tc>
      </w:tr>
      <w:tr>
        <w:trPr>
          <w:trHeight w:val="380" w:hRule="atLeast"/>
        </w:trPr>
        <w:tc>
          <w:tcPr>
            <w:tcW w:w="92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60" w:lineRule="exact"/>
              <w:ind w:left="3241" w:right="3209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HOJA</w:t>
            </w:r>
            <w:r>
              <w:rPr>
                <w:b/>
                <w:spacing w:val="1"/>
                <w:sz w:val="31"/>
              </w:rPr>
              <w:t> </w:t>
            </w:r>
            <w:r>
              <w:rPr>
                <w:b/>
                <w:sz w:val="31"/>
              </w:rPr>
              <w:t>DE SEGURIDAD</w:t>
            </w:r>
          </w:p>
        </w:tc>
      </w:tr>
    </w:tbl>
    <w:p>
      <w:pPr>
        <w:spacing w:line="240" w:lineRule="auto" w:before="6" w:after="0"/>
        <w:rPr>
          <w:rFonts w:ascii="Times New Roman"/>
          <w:sz w:val="22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8"/>
      </w:tblGrid>
      <w:tr>
        <w:trPr>
          <w:trHeight w:val="7746" w:hRule="atLeast"/>
        </w:trPr>
        <w:tc>
          <w:tcPr>
            <w:tcW w:w="9268" w:type="dxa"/>
          </w:tcPr>
          <w:p>
            <w:pPr>
              <w:pStyle w:val="TableParagraph"/>
              <w:spacing w:before="2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PELIGROSO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REPRESENTA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(terrestre,</w:t>
            </w:r>
          </w:p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fluvial,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marítimo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aéreo).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76" w:val="left" w:leader="none"/>
              </w:tabs>
              <w:spacing w:line="240" w:lineRule="auto" w:before="0" w:after="0"/>
              <w:ind w:left="475" w:right="0" w:hanging="47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Transporte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Terrestre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apropiado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transporte</w:t>
            </w:r>
            <w:r>
              <w:rPr>
                <w:sz w:val="20"/>
              </w:rPr>
              <w:t>: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  <w:vertAlign w:val="superscript"/>
              </w:rPr>
              <w:t>o</w:t>
            </w:r>
            <w:r>
              <w:rPr>
                <w:b/>
                <w:spacing w:val="10"/>
                <w:sz w:val="20"/>
                <w:vertAlign w:val="baseline"/>
              </w:rPr>
              <w:t> </w:t>
            </w:r>
            <w:r>
              <w:rPr>
                <w:b/>
                <w:sz w:val="20"/>
                <w:vertAlign w:val="baseline"/>
              </w:rPr>
              <w:t>UN/ID:</w:t>
            </w:r>
            <w:r>
              <w:rPr>
                <w:b/>
                <w:spacing w:val="9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NO</w:t>
            </w:r>
            <w:r>
              <w:rPr>
                <w:spacing w:val="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APLICA</w:t>
            </w:r>
            <w:r>
              <w:rPr>
                <w:spacing w:val="1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RESTRICCIÓN</w:t>
            </w:r>
            <w:r>
              <w:rPr>
                <w:spacing w:val="1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ALGUNA</w:t>
            </w:r>
            <w:r>
              <w:rPr>
                <w:spacing w:val="1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PARA</w:t>
            </w:r>
            <w:r>
              <w:rPr>
                <w:spacing w:val="1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SU</w:t>
            </w:r>
            <w:r>
              <w:rPr>
                <w:spacing w:val="1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TRANSPORTE.</w:t>
            </w:r>
          </w:p>
          <w:p>
            <w:pPr>
              <w:pStyle w:val="TableParagraph"/>
              <w:spacing w:line="244" w:lineRule="auto" w:before="5"/>
              <w:ind w:right="2585"/>
              <w:rPr>
                <w:sz w:val="20"/>
              </w:rPr>
            </w:pPr>
            <w:r>
              <w:rPr>
                <w:b/>
                <w:sz w:val="20"/>
              </w:rPr>
              <w:t>Clase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peligro: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TRANSPORTE.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embalaje: </w:t>
            </w:r>
            <w:r>
              <w:rPr>
                <w:sz w:val="20"/>
              </w:rPr>
              <w:t>NO APLICA RESTRICCIÓN ALGUNA PARA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 TRANSPORTE.</w:t>
            </w:r>
            <w:r>
              <w:rPr>
                <w:spacing w:val="-43"/>
                <w:sz w:val="20"/>
              </w:rPr>
              <w:t> </w:t>
            </w:r>
            <w:r>
              <w:rPr>
                <w:b/>
                <w:sz w:val="20"/>
              </w:rPr>
              <w:t>Código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riesgo: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76" w:val="left" w:leader="none"/>
              </w:tabs>
              <w:spacing w:line="240" w:lineRule="auto" w:before="1" w:after="0"/>
              <w:ind w:left="475" w:right="0" w:hanging="47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Transporte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aéreo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(ICAO/IATA)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apropiado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Embarque</w:t>
            </w:r>
            <w:r>
              <w:rPr>
                <w:sz w:val="20"/>
              </w:rPr>
              <w:t>: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  <w:vertAlign w:val="superscript"/>
              </w:rPr>
              <w:t>o</w:t>
            </w:r>
            <w:r>
              <w:rPr>
                <w:b/>
                <w:spacing w:val="10"/>
                <w:sz w:val="20"/>
                <w:vertAlign w:val="baseline"/>
              </w:rPr>
              <w:t> </w:t>
            </w:r>
            <w:r>
              <w:rPr>
                <w:b/>
                <w:sz w:val="20"/>
                <w:vertAlign w:val="baseline"/>
              </w:rPr>
              <w:t>UN/ID:</w:t>
            </w:r>
            <w:r>
              <w:rPr>
                <w:b/>
                <w:spacing w:val="9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NO</w:t>
            </w:r>
            <w:r>
              <w:rPr>
                <w:spacing w:val="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APLICA</w:t>
            </w:r>
            <w:r>
              <w:rPr>
                <w:spacing w:val="1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RESTRICCIÓN</w:t>
            </w:r>
            <w:r>
              <w:rPr>
                <w:spacing w:val="1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ALGUNA</w:t>
            </w:r>
            <w:r>
              <w:rPr>
                <w:spacing w:val="1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PARA</w:t>
            </w:r>
            <w:r>
              <w:rPr>
                <w:spacing w:val="1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SU</w:t>
            </w:r>
            <w:r>
              <w:rPr>
                <w:spacing w:val="1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TRANSPORTE.</w:t>
            </w:r>
          </w:p>
          <w:p>
            <w:pPr>
              <w:pStyle w:val="TableParagraph"/>
              <w:spacing w:line="244" w:lineRule="auto" w:before="5"/>
              <w:ind w:right="2585"/>
              <w:rPr>
                <w:sz w:val="20"/>
              </w:rPr>
            </w:pPr>
            <w:r>
              <w:rPr>
                <w:b/>
                <w:sz w:val="20"/>
              </w:rPr>
              <w:t>Clase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peligro: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TRANSPORTE.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embalaje: </w:t>
            </w:r>
            <w:r>
              <w:rPr>
                <w:sz w:val="20"/>
              </w:rPr>
              <w:t>NO APLICA RESTRICCIÓN ALGUNA PARA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 TRANSPORTE.</w:t>
            </w:r>
            <w:r>
              <w:rPr>
                <w:spacing w:val="-43"/>
                <w:sz w:val="20"/>
              </w:rPr>
              <w:t> </w:t>
            </w:r>
            <w:r>
              <w:rPr>
                <w:b/>
                <w:sz w:val="20"/>
              </w:rPr>
              <w:t>Código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riesgo: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b/>
                <w:sz w:val="20"/>
              </w:rPr>
              <w:t>Instrucciones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aviones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pasajeros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carga: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b/>
                <w:sz w:val="20"/>
              </w:rPr>
              <w:t>Instrucciones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aviones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carga: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b/>
                <w:sz w:val="20"/>
              </w:rPr>
              <w:t>CRE: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before="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76" w:val="left" w:leader="none"/>
              </w:tabs>
              <w:spacing w:line="240" w:lineRule="auto" w:before="0" w:after="0"/>
              <w:ind w:left="475" w:right="0" w:hanging="47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Transporte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Marítimo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(IMO)</w:t>
            </w:r>
          </w:p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apropiado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transporte</w:t>
            </w:r>
            <w:r>
              <w:rPr>
                <w:sz w:val="20"/>
              </w:rPr>
              <w:t>: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  <w:vertAlign w:val="superscript"/>
              </w:rPr>
              <w:t>o</w:t>
            </w:r>
            <w:r>
              <w:rPr>
                <w:b/>
                <w:spacing w:val="10"/>
                <w:sz w:val="20"/>
                <w:vertAlign w:val="baseline"/>
              </w:rPr>
              <w:t> </w:t>
            </w:r>
            <w:r>
              <w:rPr>
                <w:b/>
                <w:sz w:val="20"/>
                <w:vertAlign w:val="baseline"/>
              </w:rPr>
              <w:t>UN/ID:</w:t>
            </w:r>
            <w:r>
              <w:rPr>
                <w:b/>
                <w:spacing w:val="9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NO</w:t>
            </w:r>
            <w:r>
              <w:rPr>
                <w:spacing w:val="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APLICA</w:t>
            </w:r>
            <w:r>
              <w:rPr>
                <w:spacing w:val="1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RESTRICCIÓN</w:t>
            </w:r>
            <w:r>
              <w:rPr>
                <w:spacing w:val="1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ALGUNA</w:t>
            </w:r>
            <w:r>
              <w:rPr>
                <w:spacing w:val="1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PARA</w:t>
            </w:r>
            <w:r>
              <w:rPr>
                <w:spacing w:val="1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SU</w:t>
            </w:r>
            <w:r>
              <w:rPr>
                <w:spacing w:val="1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TRANSPORTE.</w:t>
            </w:r>
          </w:p>
          <w:p>
            <w:pPr>
              <w:pStyle w:val="TableParagraph"/>
              <w:spacing w:line="244" w:lineRule="auto" w:before="6"/>
              <w:ind w:right="2585"/>
              <w:rPr>
                <w:sz w:val="20"/>
              </w:rPr>
            </w:pPr>
            <w:r>
              <w:rPr>
                <w:b/>
                <w:sz w:val="20"/>
              </w:rPr>
              <w:t>Clase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peligro: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TRANSPORTE.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embalaje: </w:t>
            </w:r>
            <w:r>
              <w:rPr>
                <w:sz w:val="20"/>
              </w:rPr>
              <w:t>NO APLICA RESTRICCIÓN ALGUNA PARA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 TRANSPORTE.</w:t>
            </w:r>
            <w:r>
              <w:rPr>
                <w:spacing w:val="-43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EMS: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APLICA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RESTRICCIÓN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ALGUNA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PARA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TRANSPORTE.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Estiba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Segregación: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ALGUNA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TRANSPORTE.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b/>
                <w:sz w:val="20"/>
              </w:rPr>
              <w:t>Contaminante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z w:val="20"/>
              </w:rPr>
              <w:t>Marino: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sz w:val="20"/>
              </w:rPr>
              <w:t>NO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documentación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transporte: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sz w:val="20"/>
              </w:rPr>
              <w:t>CLASIFICADO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PELIGROSO.</w:t>
            </w:r>
          </w:p>
        </w:tc>
      </w:tr>
    </w:tbl>
    <w:p>
      <w:pPr>
        <w:spacing w:after="0"/>
        <w:rPr>
          <w:sz w:val="20"/>
        </w:rPr>
        <w:sectPr>
          <w:headerReference w:type="default" r:id="rId8"/>
          <w:pgSz w:w="11910" w:h="16840"/>
          <w:pgMar w:header="0" w:footer="0" w:top="1580" w:bottom="280" w:left="1060" w:right="1320"/>
        </w:sectPr>
      </w:pPr>
    </w:p>
    <w:p>
      <w:pPr>
        <w:spacing w:line="240" w:lineRule="auto" w:before="9" w:after="0"/>
        <w:rPr>
          <w:rFonts w:ascii="Times New Roman"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2"/>
        <w:gridCol w:w="6756"/>
      </w:tblGrid>
      <w:tr>
        <w:trPr>
          <w:trHeight w:val="263" w:hRule="atLeast"/>
        </w:trPr>
        <w:tc>
          <w:tcPr>
            <w:tcW w:w="9268" w:type="dxa"/>
            <w:gridSpan w:val="2"/>
            <w:shd w:val="clear" w:color="auto" w:fill="385421"/>
          </w:tcPr>
          <w:p>
            <w:pPr>
              <w:pStyle w:val="TableParagraph"/>
              <w:spacing w:line="237" w:lineRule="exact" w:before="6"/>
              <w:ind w:left="1677" w:right="166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15.</w:t>
            </w:r>
            <w:r>
              <w:rPr>
                <w:b/>
                <w:color w:val="FFFFFF"/>
                <w:spacing w:val="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INFORMACIÓN</w:t>
            </w:r>
            <w:r>
              <w:rPr>
                <w:b/>
                <w:color w:val="FFFFFF"/>
                <w:spacing w:val="1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REGLAMENTARIA</w:t>
            </w:r>
          </w:p>
        </w:tc>
      </w:tr>
      <w:tr>
        <w:trPr>
          <w:trHeight w:val="784" w:hRule="atLeast"/>
        </w:trPr>
        <w:tc>
          <w:tcPr>
            <w:tcW w:w="2512" w:type="dxa"/>
          </w:tcPr>
          <w:p>
            <w:pPr>
              <w:pStyle w:val="TableParagraph"/>
              <w:spacing w:before="3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NTC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4435</w:t>
            </w:r>
          </w:p>
          <w:p>
            <w:pPr>
              <w:pStyle w:val="TableParagraph"/>
              <w:spacing w:before="8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(1998-07-22)</w:t>
            </w:r>
          </w:p>
        </w:tc>
        <w:tc>
          <w:tcPr>
            <w:tcW w:w="6756" w:type="dxa"/>
          </w:tcPr>
          <w:p>
            <w:pPr>
              <w:pStyle w:val="TableParagraph"/>
              <w:spacing w:before="1"/>
              <w:ind w:left="1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NORMA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TECNICA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COLOMBIANA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ICONTEC</w:t>
            </w:r>
          </w:p>
          <w:p>
            <w:pPr>
              <w:pStyle w:val="TableParagraph"/>
              <w:spacing w:before="5"/>
              <w:ind w:left="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Transporte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Mercancías.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Hoja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Seguridad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para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Materiales.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Preparación.</w:t>
            </w:r>
          </w:p>
        </w:tc>
      </w:tr>
      <w:tr>
        <w:trPr>
          <w:trHeight w:val="1044" w:hRule="atLeast"/>
        </w:trPr>
        <w:tc>
          <w:tcPr>
            <w:tcW w:w="251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67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Ley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9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de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1979</w:t>
            </w:r>
          </w:p>
          <w:p>
            <w:pPr>
              <w:pStyle w:val="TableParagraph"/>
              <w:spacing w:before="5"/>
              <w:ind w:left="7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artículo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1"/>
                <w:w w:val="105"/>
                <w:sz w:val="20"/>
              </w:rPr>
              <w:t>130</w:t>
            </w:r>
          </w:p>
          <w:p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(Y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demás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modificaciones)</w:t>
            </w:r>
          </w:p>
        </w:tc>
        <w:tc>
          <w:tcPr>
            <w:tcW w:w="6756" w:type="dxa"/>
          </w:tcPr>
          <w:p>
            <w:pPr>
              <w:pStyle w:val="TableParagraph"/>
              <w:spacing w:before="1"/>
              <w:ind w:left="1709"/>
              <w:rPr>
                <w:b/>
                <w:sz w:val="21"/>
              </w:rPr>
            </w:pPr>
            <w:r>
              <w:rPr>
                <w:b/>
                <w:sz w:val="21"/>
              </w:rPr>
              <w:t>MINISTERIO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SALUD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COLOMBIA</w:t>
            </w:r>
          </w:p>
          <w:p>
            <w:pPr>
              <w:pStyle w:val="TableParagraph"/>
              <w:spacing w:line="260" w:lineRule="atLeast"/>
              <w:ind w:left="7" w:right="112"/>
              <w:jc w:val="both"/>
              <w:rPr>
                <w:sz w:val="21"/>
              </w:rPr>
            </w:pPr>
            <w:r>
              <w:rPr>
                <w:sz w:val="21"/>
              </w:rPr>
              <w:t>Medidas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precauciones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prevenir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daños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salud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humana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animal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importación,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Fabricación,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almacenamiento,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transporte,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comercio,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-45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disposición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sustancias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peligrosas.</w:t>
            </w:r>
          </w:p>
        </w:tc>
      </w:tr>
      <w:tr>
        <w:trPr>
          <w:trHeight w:val="1044" w:hRule="atLeast"/>
        </w:trPr>
        <w:tc>
          <w:tcPr>
            <w:tcW w:w="251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Ley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55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de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1993</w:t>
            </w:r>
          </w:p>
        </w:tc>
        <w:tc>
          <w:tcPr>
            <w:tcW w:w="6756" w:type="dxa"/>
          </w:tcPr>
          <w:p>
            <w:pPr>
              <w:pStyle w:val="TableParagraph"/>
              <w:spacing w:before="2"/>
              <w:ind w:left="300"/>
              <w:rPr>
                <w:b/>
                <w:sz w:val="21"/>
              </w:rPr>
            </w:pPr>
            <w:r>
              <w:rPr>
                <w:b/>
                <w:sz w:val="21"/>
              </w:rPr>
              <w:t>EL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CONGRESO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REPUBLICA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COLOMBIA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CONVENIO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OIT</w:t>
            </w:r>
          </w:p>
          <w:p>
            <w:pPr>
              <w:pStyle w:val="TableParagraph"/>
              <w:spacing w:line="260" w:lineRule="atLeast"/>
              <w:ind w:left="7"/>
              <w:rPr>
                <w:sz w:val="21"/>
              </w:rPr>
            </w:pPr>
            <w:r>
              <w:rPr>
                <w:sz w:val="21"/>
              </w:rPr>
              <w:t>Seguridad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utilización 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productos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químicos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trabajo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Obligaciones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proveedores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suministrar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fichas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técnicas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u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hojas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44"/>
                <w:sz w:val="21"/>
              </w:rPr>
              <w:t> </w:t>
            </w:r>
            <w:r>
              <w:rPr>
                <w:sz w:val="21"/>
              </w:rPr>
              <w:t>seguridad.</w:t>
            </w:r>
          </w:p>
        </w:tc>
      </w:tr>
      <w:tr>
        <w:trPr>
          <w:trHeight w:val="783" w:hRule="atLeast"/>
        </w:trPr>
        <w:tc>
          <w:tcPr>
            <w:tcW w:w="2512" w:type="dxa"/>
          </w:tcPr>
          <w:p>
            <w:pPr>
              <w:pStyle w:val="TableParagraph"/>
              <w:spacing w:line="242" w:lineRule="auto" w:before="6"/>
              <w:ind w:firstLine="98"/>
              <w:rPr>
                <w:b/>
                <w:sz w:val="20"/>
              </w:rPr>
            </w:pPr>
            <w:r>
              <w:rPr>
                <w:b/>
                <w:sz w:val="20"/>
              </w:rPr>
              <w:t>Decreto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1076/2015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título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42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(Y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demás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modificaciones)</w:t>
            </w:r>
          </w:p>
        </w:tc>
        <w:tc>
          <w:tcPr>
            <w:tcW w:w="6756" w:type="dxa"/>
          </w:tcPr>
          <w:p>
            <w:pPr>
              <w:pStyle w:val="TableParagraph"/>
              <w:spacing w:before="3"/>
              <w:ind w:left="17"/>
              <w:rPr>
                <w:b/>
                <w:sz w:val="21"/>
              </w:rPr>
            </w:pPr>
            <w:r>
              <w:rPr>
                <w:b/>
                <w:sz w:val="21"/>
              </w:rPr>
              <w:t>SECTOR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AMBIENTE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15"/>
                <w:sz w:val="21"/>
              </w:rPr>
              <w:t> </w:t>
            </w:r>
            <w:r>
              <w:rPr>
                <w:b/>
                <w:sz w:val="21"/>
              </w:rPr>
              <w:t>DESARROLLO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SOSTENIBLE</w:t>
            </w:r>
            <w:r>
              <w:rPr>
                <w:b/>
                <w:spacing w:val="15"/>
                <w:sz w:val="21"/>
              </w:rPr>
              <w:t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REPUBLICA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COLOMBIA</w:t>
            </w:r>
          </w:p>
          <w:p>
            <w:pPr>
              <w:pStyle w:val="TableParagraph"/>
              <w:spacing w:line="260" w:lineRule="atLeast"/>
              <w:ind w:left="7"/>
              <w:rPr>
                <w:sz w:val="21"/>
              </w:rPr>
            </w:pPr>
            <w:r>
              <w:rPr>
                <w:sz w:val="21"/>
              </w:rPr>
              <w:t>Reglamentación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parcial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prevención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manejo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residuos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-45"/>
                <w:sz w:val="21"/>
              </w:rPr>
              <w:t> </w:t>
            </w:r>
            <w:r>
              <w:rPr>
                <w:sz w:val="21"/>
              </w:rPr>
              <w:t>desechos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peligrosos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generados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marco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gestión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integral.</w:t>
            </w:r>
          </w:p>
        </w:tc>
      </w:tr>
      <w:tr>
        <w:trPr>
          <w:trHeight w:val="522" w:hRule="atLeast"/>
        </w:trPr>
        <w:tc>
          <w:tcPr>
            <w:tcW w:w="2512" w:type="dxa"/>
          </w:tcPr>
          <w:p>
            <w:pPr>
              <w:pStyle w:val="TableParagraph"/>
              <w:spacing w:line="242" w:lineRule="auto" w:before="6"/>
              <w:ind w:firstLine="9"/>
              <w:rPr>
                <w:b/>
                <w:sz w:val="20"/>
              </w:rPr>
            </w:pPr>
            <w:r>
              <w:rPr>
                <w:b/>
                <w:sz w:val="20"/>
              </w:rPr>
              <w:t>Decreto 1079/2015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Sección 8</w:t>
            </w:r>
            <w:r>
              <w:rPr>
                <w:b/>
                <w:spacing w:val="-43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(Y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demás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modificaciones)</w:t>
            </w:r>
          </w:p>
        </w:tc>
        <w:tc>
          <w:tcPr>
            <w:tcW w:w="6756" w:type="dxa"/>
          </w:tcPr>
          <w:p>
            <w:pPr>
              <w:pStyle w:val="TableParagraph"/>
              <w:spacing w:before="3"/>
              <w:ind w:left="1411"/>
              <w:rPr>
                <w:b/>
                <w:sz w:val="21"/>
              </w:rPr>
            </w:pPr>
            <w:r>
              <w:rPr>
                <w:b/>
                <w:sz w:val="21"/>
              </w:rPr>
              <w:t>MINISTERIO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TRANSPORTE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COLOMBIA</w:t>
            </w:r>
          </w:p>
          <w:p>
            <w:pPr>
              <w:pStyle w:val="TableParagraph"/>
              <w:spacing w:line="237" w:lineRule="exact" w:before="6"/>
              <w:ind w:left="7"/>
              <w:rPr>
                <w:sz w:val="21"/>
              </w:rPr>
            </w:pPr>
            <w:r>
              <w:rPr>
                <w:sz w:val="21"/>
              </w:rPr>
              <w:t>Transporte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terrestre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automotor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mercancías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peligrosas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carretera.</w:t>
            </w:r>
          </w:p>
        </w:tc>
      </w:tr>
      <w:tr>
        <w:trPr>
          <w:trHeight w:val="522" w:hRule="atLeast"/>
        </w:trPr>
        <w:tc>
          <w:tcPr>
            <w:tcW w:w="2512" w:type="dxa"/>
          </w:tcPr>
          <w:p>
            <w:pPr>
              <w:pStyle w:val="TableParagraph"/>
              <w:spacing w:before="6"/>
              <w:ind w:left="32" w:righ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Decreto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1344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1970</w:t>
            </w:r>
          </w:p>
          <w:p>
            <w:pPr>
              <w:pStyle w:val="TableParagraph"/>
              <w:spacing w:before="5"/>
              <w:ind w:left="32" w:right="2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Derogado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z w:val="19"/>
              </w:rPr>
              <w:t>por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z w:val="19"/>
              </w:rPr>
              <w:t>ley</w:t>
            </w:r>
            <w:r>
              <w:rPr>
                <w:b/>
                <w:spacing w:val="5"/>
                <w:sz w:val="19"/>
              </w:rPr>
              <w:t> </w:t>
            </w:r>
            <w:r>
              <w:rPr>
                <w:b/>
                <w:sz w:val="19"/>
              </w:rPr>
              <w:t>769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z w:val="19"/>
              </w:rPr>
              <w:t>2002</w:t>
            </w:r>
          </w:p>
        </w:tc>
        <w:tc>
          <w:tcPr>
            <w:tcW w:w="6756" w:type="dxa"/>
          </w:tcPr>
          <w:p>
            <w:pPr>
              <w:pStyle w:val="TableParagraph"/>
              <w:spacing w:before="1"/>
              <w:ind w:left="1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CODIGO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NACIONAL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TRANSITO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TERRESTRE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COLOMBIA</w:t>
            </w:r>
          </w:p>
          <w:p>
            <w:pPr>
              <w:pStyle w:val="TableParagraph"/>
              <w:spacing w:line="240" w:lineRule="exact" w:before="5"/>
              <w:ind w:left="19"/>
              <w:jc w:val="center"/>
              <w:rPr>
                <w:sz w:val="21"/>
              </w:rPr>
            </w:pPr>
            <w:r>
              <w:rPr>
                <w:sz w:val="21"/>
              </w:rPr>
              <w:t>Medidas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protección,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higiene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seguridad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transportar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cargas.</w:t>
            </w:r>
          </w:p>
        </w:tc>
      </w:tr>
      <w:tr>
        <w:trPr>
          <w:trHeight w:val="521" w:hRule="atLeast"/>
        </w:trPr>
        <w:tc>
          <w:tcPr>
            <w:tcW w:w="2512" w:type="dxa"/>
          </w:tcPr>
          <w:p>
            <w:pPr>
              <w:pStyle w:val="TableParagraph"/>
              <w:spacing w:before="3"/>
              <w:ind w:left="32" w:right="15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SGA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1"/>
                <w:w w:val="105"/>
                <w:sz w:val="20"/>
              </w:rPr>
              <w:t>2015</w:t>
            </w:r>
          </w:p>
          <w:p>
            <w:pPr>
              <w:pStyle w:val="TableParagraph"/>
              <w:spacing w:before="6"/>
              <w:ind w:left="32" w:righ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Sexta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edición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revisada</w:t>
            </w:r>
          </w:p>
        </w:tc>
        <w:tc>
          <w:tcPr>
            <w:tcW w:w="6756" w:type="dxa"/>
          </w:tcPr>
          <w:p>
            <w:pPr>
              <w:pStyle w:val="TableParagraph"/>
              <w:spacing w:before="1"/>
              <w:ind w:left="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SISTEMA</w:t>
            </w:r>
            <w:r>
              <w:rPr>
                <w:b/>
                <w:spacing w:val="17"/>
                <w:sz w:val="21"/>
              </w:rPr>
              <w:t> </w:t>
            </w:r>
            <w:r>
              <w:rPr>
                <w:b/>
                <w:sz w:val="21"/>
              </w:rPr>
              <w:t>GLOBALMENTE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ARMONIZADO</w:t>
            </w:r>
          </w:p>
          <w:p>
            <w:pPr>
              <w:pStyle w:val="TableParagraph"/>
              <w:spacing w:line="238" w:lineRule="exact" w:before="5"/>
              <w:ind w:left="17"/>
              <w:jc w:val="center"/>
              <w:rPr>
                <w:sz w:val="21"/>
              </w:rPr>
            </w:pPr>
            <w:r>
              <w:rPr>
                <w:sz w:val="21"/>
              </w:rPr>
              <w:t>Clasificación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etiquetado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productos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químicos.</w:t>
            </w:r>
          </w:p>
        </w:tc>
      </w:tr>
      <w:tr>
        <w:trPr>
          <w:trHeight w:val="521" w:hRule="atLeast"/>
        </w:trPr>
        <w:tc>
          <w:tcPr>
            <w:tcW w:w="2512" w:type="dxa"/>
          </w:tcPr>
          <w:p>
            <w:pPr>
              <w:pStyle w:val="TableParagraph"/>
              <w:spacing w:before="4"/>
              <w:ind w:left="549"/>
              <w:rPr>
                <w:b/>
                <w:sz w:val="20"/>
              </w:rPr>
            </w:pPr>
            <w:r>
              <w:rPr>
                <w:b/>
                <w:sz w:val="20"/>
              </w:rPr>
              <w:t>Reglamento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(CE)</w:t>
            </w:r>
          </w:p>
          <w:p>
            <w:pPr>
              <w:pStyle w:val="TableParagraph"/>
              <w:spacing w:before="6"/>
              <w:ind w:left="6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No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1005/2009</w:t>
            </w:r>
          </w:p>
        </w:tc>
        <w:tc>
          <w:tcPr>
            <w:tcW w:w="6756" w:type="dxa"/>
          </w:tcPr>
          <w:p>
            <w:pPr>
              <w:pStyle w:val="TableParagraph"/>
              <w:spacing w:before="2"/>
              <w:ind w:left="1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EL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PARLAMENTO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EUROPEO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CONSEJO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UNION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EUROPEA</w:t>
            </w:r>
          </w:p>
          <w:p>
            <w:pPr>
              <w:pStyle w:val="TableParagraph"/>
              <w:spacing w:line="237" w:lineRule="exact" w:before="5"/>
              <w:ind w:left="13"/>
              <w:jc w:val="center"/>
              <w:rPr>
                <w:sz w:val="21"/>
              </w:rPr>
            </w:pPr>
            <w:r>
              <w:rPr>
                <w:sz w:val="21"/>
              </w:rPr>
              <w:t>Sobre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sustancias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agotan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capa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ozono</w:t>
            </w:r>
          </w:p>
        </w:tc>
      </w:tr>
      <w:tr>
        <w:trPr>
          <w:trHeight w:val="783" w:hRule="atLeast"/>
        </w:trPr>
        <w:tc>
          <w:tcPr>
            <w:tcW w:w="2512" w:type="dxa"/>
          </w:tcPr>
          <w:p>
            <w:pPr>
              <w:pStyle w:val="TableParagraph"/>
              <w:spacing w:line="244" w:lineRule="auto" w:before="6"/>
              <w:ind w:left="753" w:right="459" w:hanging="70"/>
              <w:rPr>
                <w:b/>
                <w:sz w:val="20"/>
              </w:rPr>
            </w:pPr>
            <w:r>
              <w:rPr>
                <w:b/>
                <w:sz w:val="20"/>
              </w:rPr>
              <w:t>Directiva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(CE)</w:t>
            </w:r>
            <w:r>
              <w:rPr>
                <w:b/>
                <w:spacing w:val="-42"/>
                <w:sz w:val="20"/>
              </w:rPr>
              <w:t> </w:t>
            </w:r>
            <w:r>
              <w:rPr>
                <w:b/>
                <w:spacing w:val="-1"/>
                <w:w w:val="105"/>
                <w:sz w:val="20"/>
              </w:rPr>
              <w:t>No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1"/>
                <w:w w:val="105"/>
                <w:sz w:val="20"/>
              </w:rPr>
              <w:t>2004/42</w:t>
            </w:r>
          </w:p>
        </w:tc>
        <w:tc>
          <w:tcPr>
            <w:tcW w:w="6756" w:type="dxa"/>
          </w:tcPr>
          <w:p>
            <w:pPr>
              <w:pStyle w:val="TableParagraph"/>
              <w:spacing w:before="3"/>
              <w:ind w:left="456"/>
              <w:rPr>
                <w:b/>
                <w:sz w:val="21"/>
              </w:rPr>
            </w:pPr>
            <w:r>
              <w:rPr>
                <w:b/>
                <w:sz w:val="21"/>
              </w:rPr>
              <w:t>EL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PARLAMENTO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EUROPEO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CONSEJO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UNION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z w:val="21"/>
              </w:rPr>
              <w:t>EUROPEA</w:t>
            </w:r>
          </w:p>
          <w:p>
            <w:pPr>
              <w:pStyle w:val="TableParagraph"/>
              <w:spacing w:before="5"/>
              <w:ind w:left="7"/>
              <w:rPr>
                <w:sz w:val="21"/>
              </w:rPr>
            </w:pPr>
            <w:r>
              <w:rPr>
                <w:sz w:val="21"/>
              </w:rPr>
              <w:t>Limitación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emisiones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compuestos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orgánicos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volátiles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(COV)</w:t>
            </w:r>
          </w:p>
        </w:tc>
      </w:tr>
    </w:tbl>
    <w:p>
      <w:pPr>
        <w:spacing w:line="240" w:lineRule="auto" w:before="6" w:after="1"/>
        <w:rPr>
          <w:rFonts w:ascii="Times New Roman"/>
          <w:sz w:val="18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0"/>
        <w:gridCol w:w="4867"/>
      </w:tblGrid>
      <w:tr>
        <w:trPr>
          <w:trHeight w:val="261" w:hRule="atLeast"/>
        </w:trPr>
        <w:tc>
          <w:tcPr>
            <w:tcW w:w="9267" w:type="dxa"/>
            <w:gridSpan w:val="2"/>
            <w:shd w:val="clear" w:color="auto" w:fill="385421"/>
          </w:tcPr>
          <w:p>
            <w:pPr>
              <w:pStyle w:val="TableParagraph"/>
              <w:spacing w:line="237" w:lineRule="exact" w:before="4"/>
              <w:ind w:left="2955" w:right="2940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SECCIÓN</w:t>
            </w:r>
            <w:r>
              <w:rPr>
                <w:b/>
                <w:color w:val="FFFFFF"/>
                <w:spacing w:val="1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16.</w:t>
            </w:r>
            <w:r>
              <w:rPr>
                <w:b/>
                <w:color w:val="FFFFFF"/>
                <w:spacing w:val="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OTRAS</w:t>
            </w:r>
            <w:r>
              <w:rPr>
                <w:b/>
                <w:color w:val="FFFFFF"/>
                <w:spacing w:val="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INFORMACIONES</w:t>
            </w:r>
          </w:p>
        </w:tc>
      </w:tr>
      <w:tr>
        <w:trPr>
          <w:trHeight w:val="566" w:hRule="atLeast"/>
        </w:trPr>
        <w:tc>
          <w:tcPr>
            <w:tcW w:w="9267" w:type="dxa"/>
            <w:gridSpan w:val="2"/>
          </w:tcPr>
          <w:p>
            <w:pPr>
              <w:pStyle w:val="TableParagraph"/>
              <w:spacing w:before="3"/>
              <w:rPr>
                <w:b/>
                <w:sz w:val="21"/>
              </w:rPr>
            </w:pPr>
            <w:r>
              <w:rPr>
                <w:b/>
                <w:sz w:val="21"/>
              </w:rPr>
              <w:t>16.1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Abreviaturas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acrónimos</w:t>
            </w:r>
            <w:r>
              <w:rPr>
                <w:b/>
                <w:spacing w:val="15"/>
                <w:sz w:val="21"/>
              </w:rPr>
              <w:t> </w:t>
            </w:r>
            <w:r>
              <w:rPr>
                <w:b/>
                <w:sz w:val="21"/>
              </w:rPr>
              <w:t>relacionados</w:t>
            </w:r>
          </w:p>
        </w:tc>
      </w:tr>
      <w:tr>
        <w:trPr>
          <w:trHeight w:val="530" w:hRule="atLeast"/>
        </w:trPr>
        <w:tc>
          <w:tcPr>
            <w:tcW w:w="4400" w:type="dxa"/>
          </w:tcPr>
          <w:p>
            <w:pPr>
              <w:pStyle w:val="TableParagraph"/>
              <w:spacing w:before="2"/>
              <w:rPr>
                <w:sz w:val="21"/>
              </w:rPr>
            </w:pPr>
            <w:r>
              <w:rPr>
                <w:b/>
                <w:sz w:val="21"/>
              </w:rPr>
              <w:t>N/A: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aplica.</w:t>
            </w:r>
          </w:p>
        </w:tc>
        <w:tc>
          <w:tcPr>
            <w:tcW w:w="4867" w:type="dxa"/>
          </w:tcPr>
          <w:p>
            <w:pPr>
              <w:pStyle w:val="TableParagraph"/>
              <w:spacing w:before="2"/>
              <w:ind w:left="10"/>
              <w:rPr>
                <w:sz w:val="21"/>
              </w:rPr>
            </w:pPr>
            <w:r>
              <w:rPr>
                <w:b/>
                <w:sz w:val="21"/>
              </w:rPr>
              <w:t>TLV: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Valor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Limite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Umbral.</w:t>
            </w:r>
          </w:p>
        </w:tc>
      </w:tr>
      <w:tr>
        <w:trPr>
          <w:trHeight w:val="527" w:hRule="atLeast"/>
        </w:trPr>
        <w:tc>
          <w:tcPr>
            <w:tcW w:w="4400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b/>
                <w:sz w:val="21"/>
              </w:rPr>
              <w:t>N/D: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Sin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información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disponible.</w:t>
            </w:r>
          </w:p>
        </w:tc>
        <w:tc>
          <w:tcPr>
            <w:tcW w:w="4867" w:type="dxa"/>
          </w:tcPr>
          <w:p>
            <w:pPr>
              <w:pStyle w:val="TableParagraph"/>
              <w:spacing w:before="3"/>
              <w:ind w:left="10"/>
              <w:rPr>
                <w:sz w:val="21"/>
              </w:rPr>
            </w:pPr>
            <w:r>
              <w:rPr>
                <w:b/>
                <w:sz w:val="21"/>
              </w:rPr>
              <w:t>TWA: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Media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Ponderada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Tiempo.</w:t>
            </w:r>
          </w:p>
        </w:tc>
      </w:tr>
      <w:tr>
        <w:trPr>
          <w:trHeight w:val="522" w:hRule="atLeast"/>
        </w:trPr>
        <w:tc>
          <w:tcPr>
            <w:tcW w:w="4400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b/>
                <w:sz w:val="21"/>
              </w:rPr>
              <w:t>CAS: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Servicio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Resúmenes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Químicos.</w:t>
            </w:r>
          </w:p>
        </w:tc>
        <w:tc>
          <w:tcPr>
            <w:tcW w:w="4867" w:type="dxa"/>
          </w:tcPr>
          <w:p>
            <w:pPr>
              <w:pStyle w:val="TableParagraph"/>
              <w:spacing w:before="3"/>
              <w:ind w:left="10"/>
              <w:rPr>
                <w:sz w:val="21"/>
              </w:rPr>
            </w:pPr>
            <w:r>
              <w:rPr>
                <w:b/>
                <w:sz w:val="21"/>
              </w:rPr>
              <w:t>STEL: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Limite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Exposición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Corta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Duración.</w:t>
            </w:r>
          </w:p>
        </w:tc>
      </w:tr>
      <w:tr>
        <w:trPr>
          <w:trHeight w:val="521" w:hRule="atLeast"/>
        </w:trPr>
        <w:tc>
          <w:tcPr>
            <w:tcW w:w="4400" w:type="dxa"/>
          </w:tcPr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IARC: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sz w:val="21"/>
              </w:rPr>
              <w:t>Agencia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Internacional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investigación</w:t>
            </w:r>
          </w:p>
          <w:p>
            <w:pPr>
              <w:pStyle w:val="TableParagraph"/>
              <w:spacing w:line="238" w:lineRule="exact" w:before="5"/>
              <w:rPr>
                <w:sz w:val="21"/>
              </w:rPr>
            </w:pPr>
            <w:r>
              <w:rPr>
                <w:sz w:val="21"/>
              </w:rPr>
              <w:t>del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cáncer.</w:t>
            </w:r>
          </w:p>
        </w:tc>
        <w:tc>
          <w:tcPr>
            <w:tcW w:w="4867" w:type="dxa"/>
          </w:tcPr>
          <w:p>
            <w:pPr>
              <w:pStyle w:val="TableParagraph"/>
              <w:spacing w:before="1"/>
              <w:ind w:left="10"/>
              <w:rPr>
                <w:sz w:val="21"/>
              </w:rPr>
            </w:pPr>
            <w:r>
              <w:rPr>
                <w:b/>
                <w:sz w:val="21"/>
              </w:rPr>
              <w:t>ACGIH: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sz w:val="21"/>
              </w:rPr>
              <w:t>American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Conference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Governmental</w:t>
            </w:r>
          </w:p>
          <w:p>
            <w:pPr>
              <w:pStyle w:val="TableParagraph"/>
              <w:spacing w:line="238" w:lineRule="exact" w:before="5"/>
              <w:ind w:left="10"/>
              <w:rPr>
                <w:sz w:val="21"/>
              </w:rPr>
            </w:pPr>
            <w:r>
              <w:rPr>
                <w:sz w:val="21"/>
              </w:rPr>
              <w:t>Industrial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Hygienists.</w:t>
            </w:r>
          </w:p>
        </w:tc>
      </w:tr>
      <w:tr>
        <w:trPr>
          <w:trHeight w:val="365" w:hRule="atLeast"/>
        </w:trPr>
        <w:tc>
          <w:tcPr>
            <w:tcW w:w="4400" w:type="dxa"/>
          </w:tcPr>
          <w:p>
            <w:pPr>
              <w:pStyle w:val="TableParagraph"/>
              <w:spacing w:before="2"/>
              <w:rPr>
                <w:sz w:val="21"/>
              </w:rPr>
            </w:pPr>
            <w:r>
              <w:rPr>
                <w:b/>
                <w:sz w:val="21"/>
              </w:rPr>
              <w:t>PEL</w:t>
            </w:r>
            <w:r>
              <w:rPr>
                <w:sz w:val="21"/>
              </w:rPr>
              <w:t>: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Límite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Exposición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Permitido.</w:t>
            </w:r>
          </w:p>
        </w:tc>
        <w:tc>
          <w:tcPr>
            <w:tcW w:w="4867" w:type="dxa"/>
          </w:tcPr>
          <w:p>
            <w:pPr>
              <w:pStyle w:val="TableParagraph"/>
              <w:spacing w:before="2"/>
              <w:ind w:left="10"/>
              <w:rPr>
                <w:sz w:val="21"/>
              </w:rPr>
            </w:pPr>
            <w:r>
              <w:rPr>
                <w:b/>
                <w:sz w:val="21"/>
              </w:rPr>
              <w:t>REL: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sz w:val="21"/>
              </w:rPr>
              <w:t>Limite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Exposición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Recomendada.</w:t>
            </w:r>
          </w:p>
        </w:tc>
      </w:tr>
      <w:tr>
        <w:trPr>
          <w:trHeight w:val="522" w:hRule="atLeast"/>
        </w:trPr>
        <w:tc>
          <w:tcPr>
            <w:tcW w:w="4400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b/>
                <w:sz w:val="21"/>
              </w:rPr>
              <w:t>INSHT: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sz w:val="21"/>
              </w:rPr>
              <w:t>Instituto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Nacional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Seguridad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Higiene</w:t>
            </w:r>
          </w:p>
          <w:p>
            <w:pPr>
              <w:pStyle w:val="TableParagraph"/>
              <w:spacing w:line="237" w:lineRule="exact" w:before="5"/>
              <w:rPr>
                <w:sz w:val="21"/>
              </w:rPr>
            </w:pPr>
            <w:r>
              <w:rPr>
                <w:sz w:val="21"/>
              </w:rPr>
              <w:t>del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Trabajo.</w:t>
            </w:r>
          </w:p>
        </w:tc>
        <w:tc>
          <w:tcPr>
            <w:tcW w:w="4867" w:type="dxa"/>
          </w:tcPr>
          <w:p>
            <w:pPr>
              <w:pStyle w:val="TableParagraph"/>
              <w:ind w:left="10"/>
              <w:rPr>
                <w:sz w:val="21"/>
              </w:rPr>
            </w:pPr>
            <w:r>
              <w:rPr>
                <w:b/>
                <w:position w:val="2"/>
                <w:sz w:val="21"/>
              </w:rPr>
              <w:t>CL</w:t>
            </w:r>
            <w:r>
              <w:rPr>
                <w:b/>
                <w:sz w:val="13"/>
              </w:rPr>
              <w:t>50</w:t>
            </w:r>
            <w:r>
              <w:rPr>
                <w:b/>
                <w:position w:val="2"/>
                <w:sz w:val="21"/>
              </w:rPr>
              <w:t>:</w:t>
            </w:r>
            <w:r>
              <w:rPr>
                <w:b/>
                <w:spacing w:val="1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Concentración</w:t>
            </w:r>
            <w:r>
              <w:rPr>
                <w:spacing w:val="11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Letal</w:t>
            </w:r>
            <w:r>
              <w:rPr>
                <w:spacing w:val="9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Media.</w:t>
            </w:r>
          </w:p>
        </w:tc>
      </w:tr>
      <w:tr>
        <w:trPr>
          <w:trHeight w:val="365" w:hRule="atLeast"/>
        </w:trPr>
        <w:tc>
          <w:tcPr>
            <w:tcW w:w="4400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b/>
                <w:sz w:val="21"/>
              </w:rPr>
              <w:t>ETA: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sz w:val="21"/>
              </w:rPr>
              <w:t>Estimación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Toxicidad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Aguda.</w:t>
            </w:r>
          </w:p>
        </w:tc>
        <w:tc>
          <w:tcPr>
            <w:tcW w:w="4867" w:type="dxa"/>
          </w:tcPr>
          <w:p>
            <w:pPr>
              <w:pStyle w:val="TableParagraph"/>
              <w:spacing w:before="2"/>
              <w:ind w:left="10"/>
              <w:rPr>
                <w:sz w:val="21"/>
              </w:rPr>
            </w:pPr>
            <w:r>
              <w:rPr>
                <w:b/>
                <w:position w:val="2"/>
                <w:sz w:val="21"/>
              </w:rPr>
              <w:t>CE</w:t>
            </w:r>
            <w:r>
              <w:rPr>
                <w:b/>
                <w:sz w:val="13"/>
              </w:rPr>
              <w:t>50</w:t>
            </w:r>
            <w:r>
              <w:rPr>
                <w:b/>
                <w:position w:val="2"/>
                <w:sz w:val="21"/>
              </w:rPr>
              <w:t>:</w:t>
            </w:r>
            <w:r>
              <w:rPr>
                <w:b/>
                <w:spacing w:val="12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Concentración</w:t>
            </w:r>
            <w:r>
              <w:rPr>
                <w:spacing w:val="12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Efectiva</w:t>
            </w:r>
            <w:r>
              <w:rPr>
                <w:spacing w:val="14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Media.</w:t>
            </w:r>
          </w:p>
        </w:tc>
      </w:tr>
      <w:tr>
        <w:trPr>
          <w:trHeight w:val="367" w:hRule="atLeast"/>
        </w:trPr>
        <w:tc>
          <w:tcPr>
            <w:tcW w:w="4400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b/>
                <w:position w:val="2"/>
                <w:sz w:val="21"/>
              </w:rPr>
              <w:t>DL</w:t>
            </w:r>
            <w:r>
              <w:rPr>
                <w:b/>
                <w:sz w:val="13"/>
              </w:rPr>
              <w:t>50</w:t>
            </w:r>
            <w:r>
              <w:rPr>
                <w:b/>
                <w:position w:val="2"/>
                <w:sz w:val="21"/>
              </w:rPr>
              <w:t>:</w:t>
            </w:r>
            <w:r>
              <w:rPr>
                <w:b/>
                <w:spacing w:val="9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Dosis</w:t>
            </w:r>
            <w:r>
              <w:rPr>
                <w:spacing w:val="6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Letal</w:t>
            </w:r>
            <w:r>
              <w:rPr>
                <w:spacing w:val="6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Media</w:t>
            </w:r>
          </w:p>
        </w:tc>
        <w:tc>
          <w:tcPr>
            <w:tcW w:w="4867" w:type="dxa"/>
          </w:tcPr>
          <w:p>
            <w:pPr>
              <w:pStyle w:val="TableParagraph"/>
              <w:spacing w:before="3"/>
              <w:ind w:left="10"/>
              <w:rPr>
                <w:sz w:val="21"/>
              </w:rPr>
            </w:pPr>
            <w:r>
              <w:rPr>
                <w:b/>
                <w:position w:val="2"/>
                <w:sz w:val="21"/>
              </w:rPr>
              <w:t>CI</w:t>
            </w:r>
            <w:r>
              <w:rPr>
                <w:b/>
                <w:sz w:val="13"/>
              </w:rPr>
              <w:t>50</w:t>
            </w:r>
            <w:r>
              <w:rPr>
                <w:b/>
                <w:position w:val="2"/>
                <w:sz w:val="21"/>
              </w:rPr>
              <w:t>:</w:t>
            </w:r>
            <w:r>
              <w:rPr>
                <w:b/>
                <w:spacing w:val="13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Concentración</w:t>
            </w:r>
            <w:r>
              <w:rPr>
                <w:spacing w:val="10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Inhibitoria</w:t>
            </w:r>
            <w:r>
              <w:rPr>
                <w:spacing w:val="9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Media</w:t>
            </w:r>
          </w:p>
        </w:tc>
      </w:tr>
    </w:tbl>
    <w:p>
      <w:pPr>
        <w:spacing w:after="0"/>
        <w:rPr>
          <w:sz w:val="21"/>
        </w:rPr>
        <w:sectPr>
          <w:headerReference w:type="default" r:id="rId10"/>
          <w:pgSz w:w="11910" w:h="16840"/>
          <w:pgMar w:header="1925" w:footer="0" w:top="3540" w:bottom="280" w:left="1060" w:right="1320"/>
        </w:sectPr>
      </w:pPr>
    </w:p>
    <w:p>
      <w:pPr>
        <w:spacing w:line="240" w:lineRule="auto" w:before="9" w:after="0"/>
        <w:rPr>
          <w:rFonts w:ascii="Times New Roman"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8"/>
      </w:tblGrid>
      <w:tr>
        <w:trPr>
          <w:trHeight w:val="6215" w:hRule="atLeast"/>
        </w:trPr>
        <w:tc>
          <w:tcPr>
            <w:tcW w:w="9268" w:type="dxa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16.2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Principales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referencias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bibliográficas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fuentes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datos</w:t>
            </w:r>
          </w:p>
          <w:p>
            <w:pPr>
              <w:pStyle w:val="TableParagraph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presente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hoja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seguridad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cumple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normativa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nacional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vigente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Colombia: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sz w:val="21"/>
              </w:rPr>
              <w:t>NTC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445,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22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Julio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1998</w:t>
            </w:r>
          </w:p>
          <w:p>
            <w:pPr>
              <w:pStyle w:val="TableParagraph"/>
              <w:spacing w:before="5"/>
              <w:ind w:left="11"/>
              <w:rPr>
                <w:sz w:val="21"/>
              </w:rPr>
            </w:pPr>
            <w:r>
              <w:rPr>
                <w:b/>
                <w:sz w:val="21"/>
              </w:rPr>
              <w:t>México: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NOM-018-STPS-2000.</w:t>
            </w:r>
          </w:p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b/>
                <w:sz w:val="21"/>
              </w:rPr>
              <w:t>Guatemala: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sz w:val="21"/>
              </w:rPr>
              <w:t>Código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Trabajo,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decreto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1441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Honduras: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Acuerdo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Ejecutivo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STSS-053-04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Costa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z w:val="21"/>
              </w:rPr>
              <w:t>Rica: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sz w:val="21"/>
              </w:rPr>
              <w:t>Decreto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N.º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28113-S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Panamá: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sz w:val="21"/>
              </w:rPr>
              <w:t>Resolución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#124,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20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marzo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2001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b/>
                <w:sz w:val="21"/>
              </w:rPr>
              <w:t>Ecuador: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sz w:val="21"/>
              </w:rPr>
              <w:t>NTE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INEN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2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266:200</w:t>
            </w:r>
          </w:p>
          <w:p>
            <w:pPr>
              <w:pStyle w:val="TableParagraph"/>
              <w:spacing w:line="242" w:lineRule="auto" w:before="6"/>
              <w:rPr>
                <w:sz w:val="21"/>
              </w:rPr>
            </w:pPr>
            <w:r>
              <w:rPr>
                <w:sz w:val="21"/>
              </w:rPr>
              <w:t>-Reglamento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(CE)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1272/2008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sobre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Clasificación,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etiquetado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envasado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sustancias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químicas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sus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mezclas,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sus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modificaciones.</w:t>
            </w:r>
          </w:p>
          <w:p>
            <w:pPr>
              <w:pStyle w:val="TableParagraph"/>
              <w:spacing w:line="244" w:lineRule="auto" w:before="3"/>
              <w:rPr>
                <w:sz w:val="21"/>
              </w:rPr>
            </w:pPr>
            <w:r>
              <w:rPr>
                <w:sz w:val="21"/>
              </w:rPr>
              <w:t>-Reglamento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(CE)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1907/2006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relativo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registro,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evaluación,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autorización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restricción 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sustancias 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preparados químicos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(REACH),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sus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modificaciones.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-Dir.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91/689/CEE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residuos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peligrosos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Dir.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91/156/CEE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gestión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residuos.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sz w:val="21"/>
              </w:rPr>
              <w:t>-Acuerdo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europeo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sobre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Transporte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Internacional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Mercancías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peligrosas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carretera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(ADR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2015).</w:t>
            </w:r>
          </w:p>
          <w:p>
            <w:pPr>
              <w:pStyle w:val="TableParagraph"/>
              <w:spacing w:before="5"/>
              <w:rPr>
                <w:sz w:val="21"/>
              </w:rPr>
            </w:pPr>
            <w:r>
              <w:rPr>
                <w:sz w:val="21"/>
              </w:rPr>
              <w:t>-Reglamento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relativo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Transporte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Internacional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Mercancías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Peligrosas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Ferrocarril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(RID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2015).</w:t>
            </w:r>
          </w:p>
          <w:p>
            <w:pPr>
              <w:pStyle w:val="TableParagraph"/>
              <w:spacing w:line="244" w:lineRule="auto" w:before="6"/>
              <w:ind w:right="79"/>
              <w:rPr>
                <w:sz w:val="21"/>
              </w:rPr>
            </w:pPr>
            <w:r>
              <w:rPr>
                <w:sz w:val="21"/>
              </w:rPr>
              <w:t>-Código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Marítimo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Internacional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Mercancías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Peligrosas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(IMDG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34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ed.),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IMO,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Resolución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MSC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90/28/Add.2.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Código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IBC/MARPOL,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IMO,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Resolución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MEPC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64/23/Add.1.</w:t>
            </w:r>
          </w:p>
          <w:p>
            <w:pPr>
              <w:pStyle w:val="TableParagraph"/>
              <w:spacing w:line="242" w:lineRule="auto"/>
              <w:ind w:right="79"/>
              <w:rPr>
                <w:sz w:val="21"/>
              </w:rPr>
            </w:pPr>
            <w:r>
              <w:rPr>
                <w:sz w:val="21"/>
              </w:rPr>
              <w:t>-Regulaciones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Asociación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Transporte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Aéreo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Internacional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(IATA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56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ed.,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2015)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relativas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transporte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mercancías peligrosas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vía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aérea.</w:t>
            </w:r>
          </w:p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-International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Agency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Cáncer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(IARC),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clasificación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carcinógenos.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Revisión: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23/03/2015.</w:t>
            </w:r>
          </w:p>
        </w:tc>
      </w:tr>
      <w:tr>
        <w:trPr>
          <w:trHeight w:val="5495" w:hRule="atLeast"/>
        </w:trPr>
        <w:tc>
          <w:tcPr>
            <w:tcW w:w="9268" w:type="dxa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Escala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riesgos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z w:val="21"/>
              </w:rPr>
              <w:t>NFPA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704: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clasificado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NFPA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3477" w:val="left" w:leader="none"/>
              </w:tabs>
              <w:ind w:left="131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49291" cy="729519"/>
                  <wp:effectExtent l="0" t="0" r="0" b="0"/>
                  <wp:docPr id="15" name="image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3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291" cy="729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position w:val="1"/>
                <w:sz w:val="20"/>
              </w:rPr>
              <w:drawing>
                <wp:inline distT="0" distB="0" distL="0" distR="0">
                  <wp:extent cx="832676" cy="832675"/>
                  <wp:effectExtent l="0" t="0" r="0" b="0"/>
                  <wp:docPr id="17" name="image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4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676" cy="83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1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25"/>
              </w:rPr>
            </w:pPr>
          </w:p>
          <w:p>
            <w:pPr>
              <w:pStyle w:val="TableParagraph"/>
              <w:tabs>
                <w:tab w:pos="3064" w:val="left" w:leader="none"/>
              </w:tabs>
              <w:spacing w:before="1"/>
              <w:rPr>
                <w:b/>
                <w:sz w:val="21"/>
              </w:rPr>
            </w:pPr>
            <w:r>
              <w:rPr>
                <w:b/>
                <w:sz w:val="21"/>
              </w:rPr>
              <w:t>0: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NO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RIESGOSO</w:t>
              <w:tab/>
              <w:t>SALUD: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1</w:t>
            </w:r>
          </w:p>
          <w:p>
            <w:pPr>
              <w:pStyle w:val="TableParagraph"/>
              <w:tabs>
                <w:tab w:pos="3056" w:val="left" w:leader="none"/>
              </w:tabs>
              <w:spacing w:before="5"/>
              <w:rPr>
                <w:b/>
                <w:sz w:val="21"/>
              </w:rPr>
            </w:pPr>
            <w:r>
              <w:rPr>
                <w:b/>
                <w:sz w:val="21"/>
              </w:rPr>
              <w:t>1: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LIGERO</w:t>
              <w:tab/>
              <w:t>INFLAMABILIDAD: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0</w:t>
            </w:r>
          </w:p>
          <w:p>
            <w:pPr>
              <w:pStyle w:val="TableParagraph"/>
              <w:tabs>
                <w:tab w:pos="3069" w:val="left" w:leader="none"/>
              </w:tabs>
              <w:spacing w:before="5"/>
              <w:rPr>
                <w:b/>
                <w:sz w:val="21"/>
              </w:rPr>
            </w:pPr>
            <w:r>
              <w:rPr>
                <w:b/>
                <w:sz w:val="21"/>
              </w:rPr>
              <w:t>2: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MODERADO</w:t>
              <w:tab/>
              <w:t>REACTIVIDAD: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0</w:t>
            </w:r>
          </w:p>
          <w:p>
            <w:pPr>
              <w:pStyle w:val="TableParagraph"/>
              <w:tabs>
                <w:tab w:pos="3069" w:val="left" w:leader="none"/>
              </w:tabs>
              <w:spacing w:before="5"/>
              <w:rPr>
                <w:b/>
                <w:sz w:val="21"/>
              </w:rPr>
            </w:pPr>
            <w:r>
              <w:rPr>
                <w:b/>
                <w:sz w:val="21"/>
              </w:rPr>
              <w:t>3: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ALTO</w:t>
              <w:tab/>
              <w:t>OTRO: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NINGUNO</w:t>
            </w:r>
          </w:p>
          <w:p>
            <w:pPr>
              <w:pStyle w:val="TableParagraph"/>
              <w:spacing w:before="3"/>
              <w:rPr>
                <w:b/>
                <w:sz w:val="21"/>
              </w:rPr>
            </w:pPr>
            <w:r>
              <w:rPr>
                <w:b/>
                <w:sz w:val="21"/>
              </w:rPr>
              <w:t>4: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SEVERO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32"/>
              <w:rPr>
                <w:sz w:val="21"/>
              </w:rPr>
            </w:pPr>
            <w:r>
              <w:rPr>
                <w:b/>
                <w:sz w:val="21"/>
              </w:rPr>
              <w:t>Clase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UN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(Naciones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Unidas):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sz w:val="21"/>
              </w:rPr>
              <w:t>N/A.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1925" w:footer="0" w:top="3540" w:bottom="280" w:left="1060" w:right="1320"/>
        </w:sectPr>
      </w:pPr>
    </w:p>
    <w:p>
      <w:pPr>
        <w:spacing w:line="240" w:lineRule="auto" w:before="9" w:after="0"/>
        <w:rPr>
          <w:rFonts w:ascii="Times New Roman"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8"/>
      </w:tblGrid>
      <w:tr>
        <w:trPr>
          <w:trHeight w:val="3138" w:hRule="atLeast"/>
        </w:trPr>
        <w:tc>
          <w:tcPr>
            <w:tcW w:w="9268" w:type="dxa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16.3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exención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responsabilidad</w:t>
            </w:r>
          </w:p>
          <w:p>
            <w:pPr>
              <w:pStyle w:val="TableParagraph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line="244" w:lineRule="auto"/>
              <w:ind w:right="-15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La información contenida en la presente Hoja de Seguridad se da de buena fe y corresponde a nuestro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nivel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intelectual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actual,</w:t>
            </w:r>
            <w:r>
              <w:rPr>
                <w:b/>
                <w:spacing w:val="48"/>
                <w:sz w:val="21"/>
              </w:rPr>
              <w:t> </w:t>
            </w:r>
            <w:r>
              <w:rPr>
                <w:b/>
                <w:sz w:val="21"/>
              </w:rPr>
              <w:t>la cual fue recopilada e integrada de acuerdo a la información suministrada en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las hojas de seguridad de los proveedores de las materias primas que corresponden a la formulación del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producto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final;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sin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embargo,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es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responsabilidad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del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usuario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determinar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48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aplicabilidad</w:t>
            </w:r>
            <w:r>
              <w:rPr>
                <w:b/>
                <w:spacing w:val="48"/>
                <w:sz w:val="21"/>
              </w:rPr>
              <w:t> </w:t>
            </w:r>
            <w:r>
              <w:rPr>
                <w:b/>
                <w:sz w:val="21"/>
              </w:rPr>
              <w:t>del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producto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sea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compatible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sus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necesidades,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desde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perspectiva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toxicidad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48"/>
                <w:sz w:val="21"/>
              </w:rPr>
              <w:t> </w:t>
            </w:r>
            <w:r>
              <w:rPr>
                <w:b/>
                <w:sz w:val="21"/>
              </w:rPr>
              <w:t>seguridad.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presente no es una garantía explícita o implícita sobre los efectos de uso del producto, ni la empresa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asume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responsabilidad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legal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por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las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consecuencias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deriven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su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utilización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o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mal</w:t>
            </w:r>
            <w:r>
              <w:rPr>
                <w:b/>
                <w:spacing w:val="47"/>
                <w:sz w:val="21"/>
              </w:rPr>
              <w:t> </w:t>
            </w:r>
            <w:r>
              <w:rPr>
                <w:b/>
                <w:sz w:val="21"/>
              </w:rPr>
              <w:t>uso</w:t>
            </w:r>
            <w:r>
              <w:rPr>
                <w:b/>
                <w:spacing w:val="48"/>
                <w:sz w:val="21"/>
              </w:rPr>
              <w:t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cualquier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circunstancia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particular.</w:t>
            </w:r>
          </w:p>
        </w:tc>
      </w:tr>
      <w:tr>
        <w:trPr>
          <w:trHeight w:val="365" w:hRule="atLeast"/>
        </w:trPr>
        <w:tc>
          <w:tcPr>
            <w:tcW w:w="9268" w:type="dxa"/>
          </w:tcPr>
          <w:p>
            <w:pPr>
              <w:pStyle w:val="TableParagraph"/>
              <w:spacing w:before="1"/>
              <w:ind w:left="601"/>
              <w:rPr>
                <w:b/>
                <w:sz w:val="17"/>
              </w:rPr>
            </w:pPr>
            <w:r>
              <w:rPr>
                <w:b/>
                <w:sz w:val="17"/>
              </w:rPr>
              <w:t>Diciembre</w:t>
            </w:r>
            <w:r>
              <w:rPr>
                <w:b/>
                <w:spacing w:val="14"/>
                <w:sz w:val="17"/>
              </w:rPr>
              <w:t> </w:t>
            </w:r>
            <w:r>
              <w:rPr>
                <w:b/>
                <w:sz w:val="17"/>
              </w:rPr>
              <w:t>21</w:t>
            </w:r>
            <w:r>
              <w:rPr>
                <w:b/>
                <w:spacing w:val="7"/>
                <w:sz w:val="17"/>
              </w:rPr>
              <w:t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14"/>
                <w:sz w:val="17"/>
              </w:rPr>
              <w:t> </w:t>
            </w:r>
            <w:r>
              <w:rPr>
                <w:b/>
                <w:sz w:val="17"/>
              </w:rPr>
              <w:t>2022:</w:t>
            </w:r>
            <w:r>
              <w:rPr>
                <w:b/>
                <w:spacing w:val="13"/>
                <w:sz w:val="17"/>
              </w:rPr>
              <w:t> </w:t>
            </w:r>
            <w:r>
              <w:rPr>
                <w:b/>
                <w:sz w:val="17"/>
              </w:rPr>
              <w:t>Se</w:t>
            </w:r>
            <w:r>
              <w:rPr>
                <w:b/>
                <w:spacing w:val="14"/>
                <w:sz w:val="17"/>
              </w:rPr>
              <w:t> </w:t>
            </w:r>
            <w:r>
              <w:rPr>
                <w:b/>
                <w:sz w:val="17"/>
              </w:rPr>
              <w:t>crea</w:t>
            </w:r>
            <w:r>
              <w:rPr>
                <w:b/>
                <w:spacing w:val="12"/>
                <w:sz w:val="17"/>
              </w:rPr>
              <w:t> </w:t>
            </w:r>
            <w:r>
              <w:rPr>
                <w:b/>
                <w:sz w:val="17"/>
              </w:rPr>
              <w:t>la</w:t>
            </w:r>
            <w:r>
              <w:rPr>
                <w:b/>
                <w:spacing w:val="9"/>
                <w:sz w:val="17"/>
              </w:rPr>
              <w:t> </w:t>
            </w:r>
            <w:r>
              <w:rPr>
                <w:b/>
                <w:sz w:val="17"/>
              </w:rPr>
              <w:t>Hoja</w:t>
            </w:r>
            <w:r>
              <w:rPr>
                <w:b/>
                <w:spacing w:val="12"/>
                <w:sz w:val="17"/>
              </w:rPr>
              <w:t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12"/>
                <w:sz w:val="17"/>
              </w:rPr>
              <w:t> </w:t>
            </w:r>
            <w:r>
              <w:rPr>
                <w:b/>
                <w:sz w:val="17"/>
              </w:rPr>
              <w:t>seguridad</w:t>
            </w:r>
            <w:r>
              <w:rPr>
                <w:b/>
                <w:spacing w:val="11"/>
                <w:sz w:val="17"/>
              </w:rPr>
              <w:t> </w:t>
            </w:r>
            <w:r>
              <w:rPr>
                <w:b/>
                <w:sz w:val="21"/>
              </w:rPr>
              <w:t>SOLURAIFOS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z w:val="17"/>
              </w:rPr>
              <w:t>según</w:t>
            </w:r>
            <w:r>
              <w:rPr>
                <w:b/>
                <w:spacing w:val="7"/>
                <w:sz w:val="17"/>
              </w:rPr>
              <w:t> </w:t>
            </w:r>
            <w:r>
              <w:rPr>
                <w:b/>
                <w:sz w:val="17"/>
              </w:rPr>
              <w:t>el</w:t>
            </w:r>
            <w:r>
              <w:rPr>
                <w:b/>
                <w:spacing w:val="10"/>
                <w:sz w:val="17"/>
              </w:rPr>
              <w:t> </w:t>
            </w:r>
            <w:r>
              <w:rPr>
                <w:b/>
                <w:sz w:val="17"/>
              </w:rPr>
              <w:t>Sistema</w:t>
            </w:r>
            <w:r>
              <w:rPr>
                <w:b/>
                <w:spacing w:val="9"/>
                <w:sz w:val="17"/>
              </w:rPr>
              <w:t> </w:t>
            </w:r>
            <w:r>
              <w:rPr>
                <w:b/>
                <w:sz w:val="17"/>
              </w:rPr>
              <w:t>Globalmente</w:t>
            </w:r>
            <w:r>
              <w:rPr>
                <w:b/>
                <w:spacing w:val="16"/>
                <w:sz w:val="17"/>
              </w:rPr>
              <w:t> </w:t>
            </w:r>
            <w:r>
              <w:rPr>
                <w:b/>
                <w:sz w:val="17"/>
              </w:rPr>
              <w:t>Armonizado.</w:t>
            </w:r>
          </w:p>
        </w:tc>
      </w:tr>
    </w:tbl>
    <w:sectPr>
      <w:pgSz w:w="11910" w:h="16840"/>
      <w:pgMar w:header="1925" w:footer="0" w:top="3540" w:bottom="280" w:left="10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pict>
        <v:shape style="position:absolute;margin-left:59.760002pt;margin-top:95.159935pt;width:464.05pt;height:83.4pt;mso-position-horizontal-relative:page;mso-position-vertical-relative:page;z-index:15729152" type="#_x0000_t202" filled="false" stroked="false">
          <v:textbox inset="0,0,0,0">
            <w:txbxContent>
              <w:tbl>
                <w:tblPr>
                  <w:tblW w:w="0" w:type="auto"/>
                  <w:jc w:val="left"/>
                  <w:tblInd w:w="15" w:type="dxa"/>
                  <w:tbl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  <w:insideH w:val="single" w:sz="18" w:space="0" w:color="000000"/>
                    <w:insideV w:val="single" w:sz="18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957"/>
                  <w:gridCol w:w="6281"/>
                </w:tblGrid>
                <w:tr>
                  <w:trPr>
                    <w:trHeight w:val="1184" w:hRule="atLeast"/>
                  </w:trPr>
                  <w:tc>
                    <w:tcPr>
                      <w:tcW w:w="2957" w:type="dxa"/>
                      <w:tcBorders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6281" w:type="dxa"/>
                      <w:tcBorders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>
                      <w:pPr>
                        <w:pStyle w:val="TableParagraph"/>
                        <w:spacing w:before="413"/>
                        <w:ind w:left="1362"/>
                        <w:rPr>
                          <w:b/>
                          <w:sz w:val="46"/>
                        </w:rPr>
                      </w:pPr>
                      <w:r>
                        <w:rPr>
                          <w:b/>
                          <w:sz w:val="46"/>
                        </w:rPr>
                        <w:t>SOLURAIFOS</w:t>
                      </w:r>
                    </w:p>
                  </w:tc>
                </w:tr>
                <w:tr>
                  <w:trPr>
                    <w:trHeight w:val="380" w:hRule="atLeast"/>
                  </w:trPr>
                  <w:tc>
                    <w:tcPr>
                      <w:tcW w:w="9238" w:type="dxa"/>
                      <w:gridSpan w:val="2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>
                      <w:pPr>
                        <w:pStyle w:val="TableParagraph"/>
                        <w:spacing w:line="360" w:lineRule="exact"/>
                        <w:ind w:left="3241" w:right="3209"/>
                        <w:jc w:val="center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sz w:val="31"/>
                        </w:rPr>
                        <w:t>HOJA</w:t>
                      </w:r>
                      <w:r>
                        <w:rPr>
                          <w:b/>
                          <w:spacing w:val="1"/>
                          <w:sz w:val="31"/>
                        </w:rPr>
                        <w:t> </w:t>
                      </w:r>
                      <w:r>
                        <w:rPr>
                          <w:b/>
                          <w:sz w:val="31"/>
                        </w:rPr>
                        <w:t>DE SEGURIDAD</w:t>
                      </w:r>
                    </w:p>
                  </w:tc>
                </w:tr>
              </w:tbl>
              <w:p>
                <w:pPr/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067136">
          <wp:simplePos x="0" y="0"/>
          <wp:positionH relativeFrom="page">
            <wp:posOffset>816863</wp:posOffset>
          </wp:positionH>
          <wp:positionV relativeFrom="page">
            <wp:posOffset>1243583</wp:posOffset>
          </wp:positionV>
          <wp:extent cx="1498091" cy="757427"/>
          <wp:effectExtent l="0" t="0" r="0" b="0"/>
          <wp:wrapNone/>
          <wp:docPr id="9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091" cy="7574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pict>
        <v:shape style="position:absolute;margin-left:59.760002pt;margin-top:95.159935pt;width:464.05pt;height:83.4pt;mso-position-horizontal-relative:page;mso-position-vertical-relative:page;z-index:15729664" type="#_x0000_t202" filled="false" stroked="false">
          <v:textbox inset="0,0,0,0">
            <w:txbxContent>
              <w:tbl>
                <w:tblPr>
                  <w:tblW w:w="0" w:type="auto"/>
                  <w:jc w:val="left"/>
                  <w:tblInd w:w="15" w:type="dxa"/>
                  <w:tbl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  <w:insideH w:val="single" w:sz="18" w:space="0" w:color="000000"/>
                    <w:insideV w:val="single" w:sz="18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957"/>
                  <w:gridCol w:w="6281"/>
                </w:tblGrid>
                <w:tr>
                  <w:trPr>
                    <w:trHeight w:val="1184" w:hRule="atLeast"/>
                  </w:trPr>
                  <w:tc>
                    <w:tcPr>
                      <w:tcW w:w="2957" w:type="dxa"/>
                      <w:tcBorders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6281" w:type="dxa"/>
                      <w:tcBorders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>
                      <w:pPr>
                        <w:pStyle w:val="TableParagraph"/>
                        <w:spacing w:before="410"/>
                        <w:ind w:left="1362"/>
                        <w:rPr>
                          <w:b/>
                          <w:sz w:val="46"/>
                        </w:rPr>
                      </w:pPr>
                      <w:r>
                        <w:rPr>
                          <w:b/>
                          <w:sz w:val="46"/>
                        </w:rPr>
                        <w:t>SOLURAIFOS</w:t>
                      </w:r>
                    </w:p>
                  </w:tc>
                </w:tr>
                <w:tr>
                  <w:trPr>
                    <w:trHeight w:val="380" w:hRule="atLeast"/>
                  </w:trPr>
                  <w:tc>
                    <w:tcPr>
                      <w:tcW w:w="9238" w:type="dxa"/>
                      <w:gridSpan w:val="2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>
                      <w:pPr>
                        <w:pStyle w:val="TableParagraph"/>
                        <w:spacing w:line="360" w:lineRule="exact"/>
                        <w:ind w:left="3241" w:right="3209"/>
                        <w:jc w:val="center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sz w:val="31"/>
                        </w:rPr>
                        <w:t>HOJA</w:t>
                      </w:r>
                      <w:r>
                        <w:rPr>
                          <w:b/>
                          <w:spacing w:val="1"/>
                          <w:sz w:val="31"/>
                        </w:rPr>
                        <w:t> </w:t>
                      </w:r>
                      <w:r>
                        <w:rPr>
                          <w:b/>
                          <w:sz w:val="31"/>
                        </w:rPr>
                        <w:t>DE SEGURIDAD</w:t>
                      </w:r>
                    </w:p>
                  </w:tc>
                </w:tr>
              </w:tbl>
              <w:p>
                <w:pPr/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067648">
          <wp:simplePos x="0" y="0"/>
          <wp:positionH relativeFrom="page">
            <wp:posOffset>816863</wp:posOffset>
          </wp:positionH>
          <wp:positionV relativeFrom="page">
            <wp:posOffset>1243583</wp:posOffset>
          </wp:positionV>
          <wp:extent cx="1498091" cy="757427"/>
          <wp:effectExtent l="0" t="0" r="0" b="0"/>
          <wp:wrapNone/>
          <wp:docPr id="1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091" cy="7574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4"/>
      <w:numFmt w:val="decimal"/>
      <w:lvlText w:val="%1"/>
      <w:lvlJc w:val="left"/>
      <w:pPr>
        <w:ind w:left="475" w:hanging="46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75" w:hanging="469"/>
        <w:jc w:val="left"/>
      </w:pPr>
      <w:rPr>
        <w:rFonts w:hint="default" w:ascii="Calibri" w:hAnsi="Calibri" w:eastAsia="Calibri" w:cs="Calibri"/>
        <w:b/>
        <w:bCs/>
        <w:spacing w:val="-4"/>
        <w:w w:val="102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33" w:hanging="4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10" w:hanging="4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87" w:hanging="4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64" w:hanging="4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0" w:hanging="4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17" w:hanging="4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94" w:hanging="469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2"/>
      <w:numFmt w:val="decimal"/>
      <w:lvlText w:val="%1"/>
      <w:lvlJc w:val="left"/>
      <w:pPr>
        <w:ind w:left="438" w:hanging="43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8" w:hanging="432"/>
        <w:jc w:val="left"/>
      </w:pPr>
      <w:rPr>
        <w:rFonts w:hint="default" w:ascii="Calibri" w:hAnsi="Calibri" w:eastAsia="Calibri" w:cs="Calibri"/>
        <w:b/>
        <w:bCs/>
        <w:spacing w:val="-2"/>
        <w:w w:val="102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1" w:hanging="4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2" w:hanging="4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3" w:hanging="4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4" w:hanging="4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4" w:hanging="4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05" w:hanging="4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86" w:hanging="432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0"/>
      <w:numFmt w:val="decimal"/>
      <w:lvlText w:val="%1"/>
      <w:lvlJc w:val="left"/>
      <w:pPr>
        <w:ind w:left="6" w:hanging="43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" w:hanging="432"/>
        <w:jc w:val="left"/>
      </w:pPr>
      <w:rPr>
        <w:rFonts w:hint="default" w:ascii="Calibri" w:hAnsi="Calibri" w:eastAsia="Calibri" w:cs="Calibri"/>
        <w:b/>
        <w:bCs/>
        <w:spacing w:val="-2"/>
        <w:w w:val="102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4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4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9" w:hanging="4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4" w:hanging="4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4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3" w:hanging="4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43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6" w:hanging="117"/>
      </w:pPr>
      <w:rPr>
        <w:rFonts w:hint="default" w:ascii="Calibri" w:hAnsi="Calibri" w:eastAsia="Calibri" w:cs="Calibri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4" w:hanging="1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1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1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9" w:hanging="1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4" w:hanging="1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1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3" w:hanging="1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17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8"/>
      <w:numFmt w:val="decimal"/>
      <w:lvlText w:val="%1"/>
      <w:lvlJc w:val="left"/>
      <w:pPr>
        <w:ind w:left="389" w:hanging="383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389" w:hanging="383"/>
        <w:jc w:val="left"/>
      </w:pPr>
      <w:rPr>
        <w:rFonts w:hint="default" w:ascii="Calibri" w:hAnsi="Calibri" w:eastAsia="Calibri" w:cs="Calibri"/>
        <w:b/>
        <w:bCs/>
        <w:spacing w:val="-2"/>
        <w:w w:val="102"/>
        <w:sz w:val="21"/>
        <w:szCs w:val="21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498" w:hanging="493"/>
        <w:jc w:val="left"/>
      </w:pPr>
      <w:rPr>
        <w:rFonts w:hint="default" w:ascii="Calibri" w:hAnsi="Calibri" w:eastAsia="Calibri" w:cs="Calibri"/>
        <w:b/>
        <w:bCs/>
        <w:spacing w:val="-2"/>
        <w:w w:val="102"/>
        <w:sz w:val="21"/>
        <w:szCs w:val="21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44" w:hanging="4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16" w:hanging="4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88" w:hanging="4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60" w:hanging="4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32" w:hanging="4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04" w:hanging="493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6" w:hanging="117"/>
      </w:pPr>
      <w:rPr>
        <w:rFonts w:hint="default" w:ascii="Calibri" w:hAnsi="Calibri" w:eastAsia="Calibri" w:cs="Calibri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4" w:hanging="1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1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1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9" w:hanging="1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4" w:hanging="1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1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3" w:hanging="1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17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6" w:hanging="117"/>
      </w:pPr>
      <w:rPr>
        <w:rFonts w:hint="default" w:ascii="Calibri" w:hAnsi="Calibri" w:eastAsia="Calibri" w:cs="Calibri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4" w:hanging="1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1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1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9" w:hanging="1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4" w:hanging="1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1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3" w:hanging="1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17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6" w:hanging="117"/>
      </w:pPr>
      <w:rPr>
        <w:rFonts w:hint="default" w:ascii="Calibri" w:hAnsi="Calibri" w:eastAsia="Calibri" w:cs="Calibri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4" w:hanging="1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1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1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9" w:hanging="1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4" w:hanging="1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1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3" w:hanging="1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17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22" w:hanging="117"/>
      </w:pPr>
      <w:rPr>
        <w:rFonts w:hint="default" w:ascii="Calibri" w:hAnsi="Calibri" w:eastAsia="Calibri" w:cs="Calibri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2" w:hanging="1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45" w:hanging="1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58" w:hanging="1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1" w:hanging="1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84" w:hanging="1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96" w:hanging="1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09" w:hanging="1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22" w:hanging="117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6" w:hanging="117"/>
      </w:pPr>
      <w:rPr>
        <w:rFonts w:hint="default" w:ascii="Calibri" w:hAnsi="Calibri" w:eastAsia="Calibri" w:cs="Calibri"/>
        <w:b/>
        <w:bCs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4" w:hanging="1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1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1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9" w:hanging="1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4" w:hanging="1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1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3" w:hanging="1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17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6" w:hanging="117"/>
      </w:pPr>
      <w:rPr>
        <w:rFonts w:hint="default" w:ascii="Calibri" w:hAnsi="Calibri" w:eastAsia="Calibri" w:cs="Calibri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4" w:hanging="1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1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1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9" w:hanging="1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4" w:hanging="1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1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3" w:hanging="1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17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6" w:hanging="117"/>
      </w:pPr>
      <w:rPr>
        <w:rFonts w:hint="default" w:ascii="Calibri" w:hAnsi="Calibri" w:eastAsia="Calibri" w:cs="Calibri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4" w:hanging="1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1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1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9" w:hanging="1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4" w:hanging="1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1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3" w:hanging="1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17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3" w:hanging="132"/>
      </w:pPr>
      <w:rPr>
        <w:rFonts w:hint="default" w:ascii="Calibri" w:hAnsi="Calibri" w:eastAsia="Calibri" w:cs="Calibri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43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67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91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515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39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763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387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11" w:hanging="13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713" w:hanging="351"/>
      </w:pPr>
      <w:rPr>
        <w:rFonts w:hint="default" w:ascii="Wingdings" w:hAnsi="Wingdings" w:eastAsia="Wingdings" w:cs="Wingdings"/>
        <w:w w:val="102"/>
        <w:position w:val="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3" w:hanging="35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27" w:hanging="35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81" w:hanging="35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35" w:hanging="35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89" w:hanging="35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43" w:hanging="35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97" w:hanging="35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51" w:hanging="35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395" w:hanging="38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95" w:hanging="383"/>
        <w:jc w:val="left"/>
      </w:pPr>
      <w:rPr>
        <w:rFonts w:hint="default" w:ascii="Calibri" w:hAnsi="Calibri" w:eastAsia="Calibri" w:cs="Calibri"/>
        <w:b/>
        <w:bCs/>
        <w:spacing w:val="-2"/>
        <w:w w:val="102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8" w:hanging="3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2" w:hanging="3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37" w:hanging="3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1" w:hanging="3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05" w:hanging="3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0" w:hanging="3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74" w:hanging="38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6" w:hanging="32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" w:hanging="327"/>
        <w:jc w:val="left"/>
      </w:pPr>
      <w:rPr>
        <w:rFonts w:hint="default" w:ascii="Calibri" w:hAnsi="Calibri" w:eastAsia="Calibri" w:cs="Calibri"/>
        <w:b/>
        <w:bCs/>
        <w:spacing w:val="-2"/>
        <w:w w:val="102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9" w:hanging="32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4" w:hanging="32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8" w:hanging="32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3" w:hanging="32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8" w:hanging="32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2" w:hanging="32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7" w:hanging="327"/>
      </w:pPr>
      <w:rPr>
        <w:rFonts w:hint="default"/>
        <w:lang w:val="es-E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6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gorejuela@calferquim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2.jpeg"/><Relationship Id="rId10" Type="http://schemas.openxmlformats.org/officeDocument/2006/relationships/header" Target="header3.xm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2024-07-08T16:21:53Z</dcterms:created>
  <dcterms:modified xsi:type="dcterms:W3CDTF">2024-07-08T16:21:53Z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Nitro PDF Pro 14 (14.9.0.8)</vt:lpwstr>
  </property>
  <property fmtid="{D5CDD505-2E9C-101B-9397-08002B2CF9AE}" pid="4" name="LastSaved">
    <vt:filetime>2024-07-08T00:00:00Z</vt:filetime>
  </property>
</Properties>
</file>