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249AE97B" w14:textId="2E7F4F3E" w:rsidR="00022D2B" w:rsidRDefault="00EE39B4" w:rsidP="00F9572E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EE39B4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FICHA </w:t>
      </w:r>
      <w:proofErr w:type="gramStart"/>
      <w:r w:rsidRPr="00EE39B4">
        <w:rPr>
          <w:rFonts w:asciiTheme="majorHAnsi" w:hAnsiTheme="majorHAnsi" w:cstheme="majorHAnsi"/>
          <w:b/>
          <w:bCs/>
          <w:sz w:val="32"/>
          <w:szCs w:val="32"/>
          <w:u w:val="single"/>
        </w:rPr>
        <w:t>TÉCNICA  PRODUCCION</w:t>
      </w:r>
      <w:proofErr w:type="gramEnd"/>
      <w:r w:rsidRPr="00EE39B4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 17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2197"/>
        <w:gridCol w:w="3947"/>
      </w:tblGrid>
      <w:tr w:rsidR="00EE39B4" w:rsidRPr="00EE39B4" w14:paraId="06C3C73C" w14:textId="77777777" w:rsidTr="00EE39B4">
        <w:trPr>
          <w:trHeight w:val="315"/>
        </w:trPr>
        <w:tc>
          <w:tcPr>
            <w:tcW w:w="48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C0B86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2C031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EE39B4" w:rsidRPr="00EE39B4" w14:paraId="3B6966E3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EFB73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13C85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BC10A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39B4" w:rsidRPr="00EE39B4" w14:paraId="0784E9CB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CEC87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1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DDA0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PRODUCCION 17</w:t>
            </w:r>
          </w:p>
        </w:tc>
      </w:tr>
      <w:tr w:rsidR="00EE39B4" w:rsidRPr="00EE39B4" w14:paraId="0CF0B60C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9B9BD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730DD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A5522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39B4" w:rsidRPr="00EE39B4" w14:paraId="164CC4AF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4A2C9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1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5A3E1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13790 – Colombia (ICA)</w:t>
            </w:r>
          </w:p>
        </w:tc>
      </w:tr>
      <w:tr w:rsidR="00EE39B4" w:rsidRPr="00EE39B4" w14:paraId="58DC7BF2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22E2A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1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1CAC4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Fertilizante Inorgánico Compuesto Mezclado NPK para aplicación al suelo</w:t>
            </w:r>
          </w:p>
        </w:tc>
      </w:tr>
      <w:tr w:rsidR="00EE39B4" w:rsidRPr="00EE39B4" w14:paraId="1EF32D8C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BDC57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0BEE3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7D6AA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39B4" w:rsidRPr="00EE39B4" w14:paraId="30D9C7FC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71C03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A9C38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7F75F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EE39B4" w:rsidRPr="00EE39B4" w14:paraId="1EE77904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9EB89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1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DAA35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Bolsa de plástico por 1 y 5 KG; Saco de </w:t>
            </w:r>
            <w:proofErr w:type="spellStart"/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prolipropileno</w:t>
            </w:r>
            <w:proofErr w:type="spellEnd"/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 por 10, 20, 25 y 50 KG; </w:t>
            </w:r>
            <w:proofErr w:type="spellStart"/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BigBag</w:t>
            </w:r>
            <w:proofErr w:type="spellEnd"/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 de polipropileno por 700 y 1000 KG</w:t>
            </w:r>
          </w:p>
        </w:tc>
      </w:tr>
      <w:tr w:rsidR="00EE39B4" w:rsidRPr="00EE39B4" w14:paraId="03C1B068" w14:textId="77777777" w:rsidTr="00EE39B4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A460D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E3205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1C6BA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39B4" w:rsidRPr="00EE39B4" w14:paraId="66D22631" w14:textId="77777777" w:rsidTr="00EE39B4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9294C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EE39B4" w:rsidRPr="00EE39B4" w14:paraId="3908C409" w14:textId="77777777" w:rsidTr="00EE39B4">
        <w:trPr>
          <w:trHeight w:hRule="exact"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020FC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Total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E2EB4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(N)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269FB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17.00%</w:t>
            </w:r>
          </w:p>
        </w:tc>
      </w:tr>
      <w:tr w:rsidR="00EE39B4" w:rsidRPr="00EE39B4" w14:paraId="11AFA8D9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55EDE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amoniacal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53D13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4ADE2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5.00%</w:t>
            </w:r>
          </w:p>
        </w:tc>
      </w:tr>
      <w:tr w:rsidR="00EE39B4" w:rsidRPr="00EE39B4" w14:paraId="2506F92A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D35F8" w14:textId="688454DF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Nitrógeno </w:t>
            </w: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ureico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C3A39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248FE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12.00%</w:t>
            </w:r>
          </w:p>
        </w:tc>
      </w:tr>
      <w:tr w:rsidR="00EE39B4" w:rsidRPr="00EE39B4" w14:paraId="1E4B9D80" w14:textId="77777777" w:rsidTr="00EE39B4">
        <w:trPr>
          <w:trHeight w:hRule="exact"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17F46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 asimilable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C710D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9EAA6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6.00%</w:t>
            </w:r>
          </w:p>
        </w:tc>
      </w:tr>
      <w:tr w:rsidR="00EE39B4" w:rsidRPr="00EE39B4" w14:paraId="4D03B60F" w14:textId="77777777" w:rsidTr="00EE39B4">
        <w:trPr>
          <w:trHeight w:hRule="exact"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5FE02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 Soluble en agua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E69A4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7AD65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16.30%</w:t>
            </w:r>
          </w:p>
        </w:tc>
      </w:tr>
      <w:tr w:rsidR="00EE39B4" w:rsidRPr="00EE39B4" w14:paraId="607E03C0" w14:textId="77777777" w:rsidTr="00EE39B4">
        <w:trPr>
          <w:trHeight w:hRule="exact"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C4A66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Magnesio soluble en agua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EE294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(MgO)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71218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3.50%</w:t>
            </w:r>
          </w:p>
        </w:tc>
      </w:tr>
      <w:tr w:rsidR="00EE39B4" w:rsidRPr="00EE39B4" w14:paraId="557DCBDE" w14:textId="77777777" w:rsidTr="00EE39B4">
        <w:trPr>
          <w:trHeight w:hRule="exact"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2BF34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Azufre total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E21A8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(S)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DF5DC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5.00%</w:t>
            </w:r>
          </w:p>
        </w:tc>
      </w:tr>
      <w:tr w:rsidR="00EE39B4" w:rsidRPr="00EE39B4" w14:paraId="2BEC6EF3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2E069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7F10A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6DEC0" w14:textId="77777777" w:rsidR="00EE39B4" w:rsidRPr="00EE39B4" w:rsidRDefault="00EE39B4" w:rsidP="00EE39B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1.48%</w:t>
            </w:r>
          </w:p>
        </w:tc>
      </w:tr>
      <w:tr w:rsidR="00EE39B4" w:rsidRPr="00EE39B4" w14:paraId="6837DEF2" w14:textId="77777777" w:rsidTr="00EE39B4">
        <w:trPr>
          <w:trHeight w:val="315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93C37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*Metales Pesados por debajo del Límite Normativo</w:t>
            </w:r>
          </w:p>
        </w:tc>
      </w:tr>
      <w:tr w:rsidR="00EE39B4" w:rsidRPr="00EE39B4" w14:paraId="00B593DE" w14:textId="77777777" w:rsidTr="00EE39B4">
        <w:trPr>
          <w:trHeight w:val="315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0E95E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*Enterobacterias, Salmonella, Coliformes Totales, Huevos de Helmintos por debajo del Límite Normativo</w:t>
            </w:r>
          </w:p>
        </w:tc>
      </w:tr>
      <w:tr w:rsidR="00EE39B4" w:rsidRPr="00EE39B4" w14:paraId="37EFE9ED" w14:textId="77777777" w:rsidTr="00EE39B4">
        <w:trPr>
          <w:trHeight w:val="300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66185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81C2A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D24F7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39B4" w:rsidRPr="00EE39B4" w14:paraId="05850EC6" w14:textId="77777777" w:rsidTr="00EE39B4">
        <w:trPr>
          <w:trHeight w:val="315"/>
        </w:trPr>
        <w:tc>
          <w:tcPr>
            <w:tcW w:w="48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E0CE8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1D1AA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EE39B4" w:rsidRPr="00EE39B4" w14:paraId="3EEC263A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47541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328B6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DAFBF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39B4" w:rsidRPr="00EE39B4" w14:paraId="08398D18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351DF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88079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57F18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E39B4" w:rsidRPr="00EE39B4" w14:paraId="76E4E0BF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68F3D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1CF83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2787C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39B4" w:rsidRPr="00EE39B4" w14:paraId="1B6F1A0D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EFCF6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B4382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Granulado</w:t>
            </w: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99969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E39B4" w:rsidRPr="00EE39B4" w14:paraId="63E3A90A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73473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3DD72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324B3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39B4" w:rsidRPr="00EE39B4" w14:paraId="6ED28E99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8BF72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557F3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Gris Oscuro</w:t>
            </w: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BCF74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EE39B4" w:rsidRPr="00EE39B4" w14:paraId="085DA66E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56E5B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76CC1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3FDD6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39B4" w:rsidRPr="00EE39B4" w14:paraId="14B6E9EC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67979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</w:p>
        </w:tc>
        <w:tc>
          <w:tcPr>
            <w:tcW w:w="61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EC135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Ligeramente ácido</w:t>
            </w:r>
          </w:p>
        </w:tc>
      </w:tr>
      <w:tr w:rsidR="00EE39B4" w:rsidRPr="00EE39B4" w14:paraId="02037DF1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8C33F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730C9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7743F" w14:textId="77777777" w:rsidR="00EE39B4" w:rsidRPr="00EE39B4" w:rsidRDefault="00EE39B4" w:rsidP="00EE39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EE39B4" w:rsidRPr="00EE39B4" w14:paraId="27916566" w14:textId="77777777" w:rsidTr="00EE39B4">
        <w:trPr>
          <w:trHeight w:val="31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32CFD" w14:textId="77777777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lastRenderedPageBreak/>
              <w:t>USOS</w:t>
            </w: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1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1C6B9" w14:textId="5C03CB88" w:rsidR="00EE39B4" w:rsidRPr="00EE39B4" w:rsidRDefault="00EE39B4" w:rsidP="00EE39B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Fertilizante compuesto mezclado 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NPK</w:t>
            </w: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para aplicación al suelo según recomendaciones de un ingeniero </w:t>
            </w: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agrónomo</w:t>
            </w: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, con base en el </w:t>
            </w: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análisis</w:t>
            </w:r>
            <w:r w:rsidRPr="00EE39B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de suelos o del tejido foliar</w:t>
            </w:r>
          </w:p>
        </w:tc>
      </w:tr>
    </w:tbl>
    <w:p w14:paraId="4F4E1522" w14:textId="77777777" w:rsidR="00F9572E" w:rsidRDefault="00F9572E" w:rsidP="00F9572E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sectPr w:rsidR="00F9572E" w:rsidSect="006211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A7996" w14:textId="77777777" w:rsidR="00F911B3" w:rsidRDefault="00F911B3" w:rsidP="00A10EBD">
      <w:pPr>
        <w:spacing w:after="0" w:line="240" w:lineRule="auto"/>
      </w:pPr>
      <w:r>
        <w:separator/>
      </w:r>
    </w:p>
  </w:endnote>
  <w:endnote w:type="continuationSeparator" w:id="0">
    <w:p w14:paraId="1C36B666" w14:textId="77777777" w:rsidR="00F911B3" w:rsidRDefault="00F911B3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69A94" w14:textId="77777777" w:rsidR="00621175" w:rsidRDefault="006211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000000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="00FE47C7"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 w:rsidR="00FE47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5FE4" w14:textId="77777777" w:rsidR="00621175" w:rsidRDefault="006211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B0907" w14:textId="77777777" w:rsidR="00F911B3" w:rsidRDefault="00F911B3" w:rsidP="00A10EBD">
      <w:pPr>
        <w:spacing w:after="0" w:line="240" w:lineRule="auto"/>
      </w:pPr>
      <w:r>
        <w:separator/>
      </w:r>
    </w:p>
  </w:footnote>
  <w:footnote w:type="continuationSeparator" w:id="0">
    <w:p w14:paraId="19B2FD0B" w14:textId="77777777" w:rsidR="00F911B3" w:rsidRDefault="00F911B3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FD979" w14:textId="77777777" w:rsidR="00621175" w:rsidRDefault="006211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DEF04" w14:textId="77777777" w:rsidR="00621175" w:rsidRDefault="0062117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22D2B"/>
    <w:rsid w:val="000B388E"/>
    <w:rsid w:val="000C7AB7"/>
    <w:rsid w:val="001410A6"/>
    <w:rsid w:val="00195080"/>
    <w:rsid w:val="00205A9E"/>
    <w:rsid w:val="00361F74"/>
    <w:rsid w:val="003927F3"/>
    <w:rsid w:val="003A54C8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0056F"/>
    <w:rsid w:val="00614FBB"/>
    <w:rsid w:val="00621175"/>
    <w:rsid w:val="006C2D35"/>
    <w:rsid w:val="0070031D"/>
    <w:rsid w:val="0073443E"/>
    <w:rsid w:val="007D57C2"/>
    <w:rsid w:val="00856DCB"/>
    <w:rsid w:val="008624A4"/>
    <w:rsid w:val="00883D46"/>
    <w:rsid w:val="008B248B"/>
    <w:rsid w:val="00973474"/>
    <w:rsid w:val="009743FC"/>
    <w:rsid w:val="009D506D"/>
    <w:rsid w:val="00A10EBD"/>
    <w:rsid w:val="00A34CAB"/>
    <w:rsid w:val="00A773EA"/>
    <w:rsid w:val="00B93F07"/>
    <w:rsid w:val="00C23CB7"/>
    <w:rsid w:val="00C76B17"/>
    <w:rsid w:val="00CC50DB"/>
    <w:rsid w:val="00D37365"/>
    <w:rsid w:val="00EE39B4"/>
    <w:rsid w:val="00F21826"/>
    <w:rsid w:val="00F911B3"/>
    <w:rsid w:val="00F9572E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2025-05-07T23:49:00Z</dcterms:created>
  <dcterms:modified xsi:type="dcterms:W3CDTF">2025-05-07T23:49:00Z</dcterms:modified>
</cp:coreProperties>
</file>