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AB0C7C" w:rsidRPr="00AB0C7C" w14:paraId="2025E4B1" w14:textId="77777777" w:rsidTr="00CF331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DAE03" w14:textId="77777777" w:rsidR="00AB0C7C" w:rsidRPr="00AB0C7C" w:rsidRDefault="00AB0C7C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967F4" w14:textId="42C01307" w:rsidR="00AB0C7C" w:rsidRPr="00AB0C7C" w:rsidRDefault="0010125A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YESO AGRÍCOLA </w:t>
            </w:r>
            <w:r w:rsidR="00CF331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GRANULADO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1342B7" w14:textId="77777777" w:rsidR="0010125A" w:rsidRPr="0010125A" w:rsidRDefault="00AB0C7C" w:rsidP="001012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El yeso agrícola o sulfato de calcio es una enmienda utilizada</w:t>
            </w:r>
          </w:p>
          <w:p w14:paraId="26D9F9E3" w14:textId="4A08420E" w:rsidR="00AB0C7C" w:rsidRPr="00AB0C7C" w:rsidRDefault="0010125A" w:rsidP="001012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en agricultura y obtenida por excavación, con importantes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beneficios para el suelo. Consiste principalmente de sulfato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de calcio </w:t>
            </w:r>
            <w:proofErr w:type="spellStart"/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di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-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hidratado</w:t>
            </w:r>
            <w:proofErr w:type="spellEnd"/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(CaSO</w:t>
            </w:r>
            <w:r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4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.2H</w:t>
            </w:r>
            <w:r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O). Es una fuente de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azufre de bajo costo, sus componentes son de rápida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disponibilidad para las plantas, aun cuando su solubilidad en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agua es inferior respecto de otros sulfatos. Fuente de Ca y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S.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0BB6FBBB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15BB02EF" w:rsidR="00AB0C7C" w:rsidRPr="00AB0C7C" w:rsidRDefault="00AB0C7C" w:rsidP="0010125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Sacos polipropileno 50 KG.</w:t>
            </w:r>
            <w:r w:rsidR="00CF3319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Big bag 1000KG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.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El producto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debe ser almacenado sobre estibas, en un lugar seco y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ventilado. Debe protegerse de la humedad.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3E4CDB56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49F266A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7003D847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23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2DCAF904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1D0D4538" w:rsidR="00AB0C7C" w:rsidRPr="00CF3319" w:rsidRDefault="00CF3319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56803BDC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015FF759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1A8CAC7B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224F92CD" w:rsidR="00AB0C7C" w:rsidRPr="00AB0C7C" w:rsidRDefault="00104CE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Granulado,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70154253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 w:rsidR="00104CEC">
              <w:rPr>
                <w:rFonts w:ascii="Segoe UI" w:eastAsia="Times New Roman" w:hAnsi="Segoe UI" w:cs="Segoe UI"/>
                <w:color w:val="000000"/>
                <w:lang w:eastAsia="es-CO"/>
              </w:rPr>
              <w:t>áceo - amarillo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547527F1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Acondicionador (enmienda) para aplicación al suelo. Mejora el desarrollo de las raíces en la planta y desplaza el aluminio intercambiable.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70214C94" w14:textId="77777777" w:rsidTr="0010125A">
        <w:trPr>
          <w:trHeight w:val="95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558F3BB0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En suelos muy arenosos y con alta precipitación, los sulfatos pueden lixiviarse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10125A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38D2D" w14:textId="77777777" w:rsidR="00F61DD0" w:rsidRDefault="00F61DD0" w:rsidP="00D86E6B">
      <w:pPr>
        <w:spacing w:after="0" w:line="240" w:lineRule="auto"/>
      </w:pPr>
      <w:r>
        <w:separator/>
      </w:r>
    </w:p>
  </w:endnote>
  <w:endnote w:type="continuationSeparator" w:id="0">
    <w:p w14:paraId="02A86752" w14:textId="77777777" w:rsidR="00F61DD0" w:rsidRDefault="00F61DD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34060" w14:textId="77777777" w:rsidR="00F61DD0" w:rsidRDefault="00F61DD0" w:rsidP="00D86E6B">
      <w:pPr>
        <w:spacing w:after="0" w:line="240" w:lineRule="auto"/>
      </w:pPr>
      <w:r>
        <w:separator/>
      </w:r>
    </w:p>
  </w:footnote>
  <w:footnote w:type="continuationSeparator" w:id="0">
    <w:p w14:paraId="7CE4CCEC" w14:textId="77777777" w:rsidR="00F61DD0" w:rsidRDefault="00F61DD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76DE22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F331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SULFATO DE CALCIO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18B3FE6" w:rsidR="006E2FF4" w:rsidRPr="00941965" w:rsidRDefault="0010125A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PRECISAGRO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66D19FD" w:rsidR="006E2FF4" w:rsidRPr="00A25AF6" w:rsidRDefault="00A25AF6" w:rsidP="00A25AF6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i/>
              <w:iCs/>
              <w:color w:val="000000"/>
              <w:sz w:val="18"/>
              <w:szCs w:val="18"/>
              <w:lang w:eastAsia="es-CO"/>
            </w:rPr>
          </w:pPr>
          <w:r w:rsidRPr="00A25AF6">
            <w:rPr>
              <w:rFonts w:ascii="Segoe UI" w:eastAsia="Times New Roman" w:hAnsi="Segoe UI" w:cs="Segoe UI"/>
              <w:b/>
              <w:bCs/>
              <w:i/>
              <w:iCs/>
              <w:color w:val="000000"/>
              <w:sz w:val="18"/>
              <w:szCs w:val="18"/>
              <w:lang w:eastAsia="es-CO"/>
            </w:rPr>
            <w:t>SULFATO DE CALCIO FORMULACIÓN ESPECIAL</w:t>
          </w:r>
        </w:p>
      </w:tc>
    </w:tr>
  </w:tbl>
  <w:p w14:paraId="6FE152C6" w14:textId="628ADD8B" w:rsidR="00472747" w:rsidRPr="00F2325B" w:rsidRDefault="00142DBD" w:rsidP="00A25AF6">
    <w:pPr>
      <w:pStyle w:val="Encabezado"/>
      <w:tabs>
        <w:tab w:val="clear" w:pos="4419"/>
        <w:tab w:val="clear" w:pos="8838"/>
        <w:tab w:val="left" w:pos="541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125A"/>
    <w:rsid w:val="00104949"/>
    <w:rsid w:val="00104CEC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1CFA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0DD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41B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8F6564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5AF6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319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576B8"/>
    <w:rsid w:val="00F61DD0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2025-05-10T14:39:00Z</cp:lastPrinted>
  <dcterms:created xsi:type="dcterms:W3CDTF">2025-07-15T21:40:00Z</dcterms:created>
  <dcterms:modified xsi:type="dcterms:W3CDTF">2025-07-15T21:40:00Z</dcterms:modified>
</cp:coreProperties>
</file>