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1BDD88D8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D0192A">
        <w:rPr>
          <w:rFonts w:ascii="Arial" w:hAnsi="Arial" w:cs="Arial"/>
        </w:rPr>
        <w:t>Marzo</w:t>
      </w:r>
      <w:proofErr w:type="gramEnd"/>
      <w:r w:rsidR="00F63013" w:rsidRPr="003359D7">
        <w:rPr>
          <w:rFonts w:ascii="Arial" w:hAnsi="Arial" w:cs="Arial"/>
        </w:rPr>
        <w:t xml:space="preserve"> </w:t>
      </w:r>
      <w:r w:rsidR="00D0192A">
        <w:rPr>
          <w:rFonts w:ascii="Arial" w:hAnsi="Arial" w:cs="Arial"/>
        </w:rPr>
        <w:t>15</w:t>
      </w:r>
      <w:r w:rsidR="00F63013" w:rsidRPr="003359D7">
        <w:rPr>
          <w:rFonts w:ascii="Arial" w:hAnsi="Arial" w:cs="Arial"/>
        </w:rPr>
        <w:t xml:space="preserve"> de 202</w:t>
      </w:r>
      <w:r w:rsidR="00D0192A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66657FF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9629C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50A56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siguiente</w:t>
      </w:r>
      <w:r w:rsidR="00250A5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250A56">
        <w:rPr>
          <w:rFonts w:ascii="Arial" w:hAnsi="Arial" w:cs="Arial"/>
        </w:rPr>
        <w:t xml:space="preserve">fertilizantes, </w:t>
      </w:r>
      <w:r w:rsidRPr="00D10B42">
        <w:rPr>
          <w:rFonts w:ascii="Arial" w:hAnsi="Arial" w:cs="Arial"/>
        </w:rPr>
        <w:t xml:space="preserve">para </w:t>
      </w:r>
      <w:r w:rsidR="00D0192A">
        <w:rPr>
          <w:rFonts w:ascii="Arial" w:hAnsi="Arial" w:cs="Arial"/>
        </w:rPr>
        <w:t xml:space="preserve">dos </w:t>
      </w:r>
      <w:r w:rsidRPr="00D10B42">
        <w:rPr>
          <w:rFonts w:ascii="Arial" w:hAnsi="Arial" w:cs="Arial"/>
        </w:rPr>
        <w:t>(</w:t>
      </w:r>
      <w:r w:rsidR="00D0192A">
        <w:rPr>
          <w:rFonts w:ascii="Arial" w:hAnsi="Arial" w:cs="Arial"/>
        </w:rPr>
        <w:t>2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 w:rsidR="0063462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 xml:space="preserve">. </w:t>
      </w:r>
      <w:r w:rsidR="003D4924">
        <w:rPr>
          <w:rFonts w:ascii="Arial" w:hAnsi="Arial" w:cs="Arial"/>
        </w:rPr>
        <w:t xml:space="preserve">Estos productos son par registro ante el ICA. </w:t>
      </w:r>
      <w:r>
        <w:rPr>
          <w:rFonts w:ascii="Arial" w:hAnsi="Arial" w:cs="Arial"/>
        </w:rPr>
        <w:t>L</w:t>
      </w:r>
      <w:r w:rsidRPr="00D10B42">
        <w:rPr>
          <w:rFonts w:ascii="Arial" w:hAnsi="Arial" w:cs="Arial"/>
        </w:rPr>
        <w:t>os parámetros a realizar son:</w:t>
      </w:r>
    </w:p>
    <w:p w14:paraId="2D803DA6" w14:textId="29DB53A4" w:rsidR="00250A56" w:rsidRDefault="00250A56" w:rsidP="00250A5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10-30-10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="00536C76">
        <w:rPr>
          <w:rFonts w:ascii="Arial" w:hAnsi="Arial" w:cs="Arial"/>
          <w:b/>
          <w:bCs/>
          <w:sz w:val="20"/>
          <w:szCs w:val="20"/>
        </w:rPr>
        <w:t xml:space="preserve"> Muestra 071124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Fertilizante</w:t>
      </w:r>
      <w:r>
        <w:rPr>
          <w:rFonts w:ascii="Arial" w:hAnsi="Arial" w:cs="Arial"/>
          <w:b/>
          <w:bCs/>
          <w:sz w:val="20"/>
          <w:szCs w:val="20"/>
        </w:rPr>
        <w:t xml:space="preserve"> mezclado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Inorgánico </w:t>
      </w:r>
      <w:r>
        <w:rPr>
          <w:rFonts w:ascii="Arial" w:hAnsi="Arial" w:cs="Arial"/>
          <w:b/>
          <w:bCs/>
          <w:sz w:val="20"/>
          <w:szCs w:val="20"/>
        </w:rPr>
        <w:t>granulado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 xml:space="preserve">Nitrógeno Total, Nitrógeno Amoniacal, Nitrógeno Ureico, Fósforo total (P2O5), </w:t>
      </w:r>
      <w:r w:rsidRPr="00423058">
        <w:rPr>
          <w:rFonts w:ascii="Arial" w:hAnsi="Arial" w:cs="Arial"/>
          <w:sz w:val="20"/>
          <w:szCs w:val="20"/>
        </w:rPr>
        <w:t xml:space="preserve">Potasio </w:t>
      </w:r>
      <w:r>
        <w:rPr>
          <w:rFonts w:ascii="Arial" w:hAnsi="Arial" w:cs="Arial"/>
          <w:sz w:val="20"/>
          <w:szCs w:val="20"/>
        </w:rPr>
        <w:t>soluble en agua</w:t>
      </w:r>
      <w:r w:rsidRPr="00423058">
        <w:rPr>
          <w:rFonts w:ascii="Arial" w:hAnsi="Arial" w:cs="Arial"/>
          <w:sz w:val="20"/>
          <w:szCs w:val="20"/>
        </w:rPr>
        <w:t xml:space="preserve"> (K2O)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2BC9D9C7" w14:textId="5E248E6C" w:rsidR="00250A56" w:rsidRDefault="00250A56" w:rsidP="00250A5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10-20-20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>–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536C76">
        <w:rPr>
          <w:rFonts w:ascii="Arial" w:hAnsi="Arial" w:cs="Arial"/>
          <w:b/>
          <w:bCs/>
          <w:sz w:val="20"/>
          <w:szCs w:val="20"/>
        </w:rPr>
        <w:t xml:space="preserve">Muestra 071124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>
        <w:rPr>
          <w:rFonts w:ascii="Arial" w:hAnsi="Arial" w:cs="Arial"/>
          <w:b/>
          <w:bCs/>
          <w:sz w:val="20"/>
          <w:szCs w:val="20"/>
        </w:rPr>
        <w:t xml:space="preserve">mezclado </w:t>
      </w:r>
      <w:r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granulado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>
        <w:rPr>
          <w:rFonts w:ascii="Arial" w:hAnsi="Arial" w:cs="Arial"/>
          <w:sz w:val="20"/>
          <w:szCs w:val="20"/>
        </w:rPr>
        <w:t xml:space="preserve">Nitrógeno Total, Nitrógeno Amoniacal, Nitrógeno Ureico, Fósforo total (P2O5), </w:t>
      </w:r>
      <w:r w:rsidRPr="00423058">
        <w:rPr>
          <w:rFonts w:ascii="Arial" w:hAnsi="Arial" w:cs="Arial"/>
          <w:sz w:val="20"/>
          <w:szCs w:val="20"/>
        </w:rPr>
        <w:t xml:space="preserve">Potasio </w:t>
      </w:r>
      <w:r>
        <w:rPr>
          <w:rFonts w:ascii="Arial" w:hAnsi="Arial" w:cs="Arial"/>
          <w:sz w:val="20"/>
          <w:szCs w:val="20"/>
        </w:rPr>
        <w:t>soluble en agua</w:t>
      </w:r>
      <w:r w:rsidRPr="00423058">
        <w:rPr>
          <w:rFonts w:ascii="Arial" w:hAnsi="Arial" w:cs="Arial"/>
          <w:sz w:val="20"/>
          <w:szCs w:val="20"/>
        </w:rPr>
        <w:t xml:space="preserve"> (K2O)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>
        <w:rPr>
          <w:rFonts w:ascii="Arial" w:hAnsi="Arial" w:cs="Arial"/>
          <w:sz w:val="20"/>
          <w:szCs w:val="20"/>
        </w:rPr>
        <w:t>.</w:t>
      </w:r>
    </w:p>
    <w:p w14:paraId="3FCD53B3" w14:textId="68E8292B" w:rsidR="00634628" w:rsidRDefault="00634628" w:rsidP="00634628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E39DE" w14:textId="77777777" w:rsidR="004B6757" w:rsidRDefault="004B6757" w:rsidP="00383F21">
      <w:pPr>
        <w:spacing w:after="0" w:line="240" w:lineRule="auto"/>
      </w:pPr>
      <w:r>
        <w:separator/>
      </w:r>
    </w:p>
  </w:endnote>
  <w:endnote w:type="continuationSeparator" w:id="0">
    <w:p w14:paraId="51F9BDE9" w14:textId="77777777" w:rsidR="004B6757" w:rsidRDefault="004B6757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6D304" w14:textId="77777777" w:rsidR="004B6757" w:rsidRDefault="004B6757" w:rsidP="00383F21">
      <w:pPr>
        <w:spacing w:after="0" w:line="240" w:lineRule="auto"/>
      </w:pPr>
      <w:r>
        <w:separator/>
      </w:r>
    </w:p>
  </w:footnote>
  <w:footnote w:type="continuationSeparator" w:id="0">
    <w:p w14:paraId="5481938A" w14:textId="77777777" w:rsidR="004B6757" w:rsidRDefault="004B6757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4B6757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6757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4B6757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83F21"/>
    <w:rsid w:val="00385F25"/>
    <w:rsid w:val="003D4924"/>
    <w:rsid w:val="00423058"/>
    <w:rsid w:val="00434C3E"/>
    <w:rsid w:val="00446014"/>
    <w:rsid w:val="00464F9D"/>
    <w:rsid w:val="0048477F"/>
    <w:rsid w:val="00493690"/>
    <w:rsid w:val="004B6757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192A"/>
    <w:rsid w:val="00D03212"/>
    <w:rsid w:val="00D10B42"/>
    <w:rsid w:val="00D34FA8"/>
    <w:rsid w:val="00D57F74"/>
    <w:rsid w:val="00D775A8"/>
    <w:rsid w:val="00D77DB2"/>
    <w:rsid w:val="00DD0171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2024-11-08T19:31:00Z</cp:lastPrinted>
  <dcterms:created xsi:type="dcterms:W3CDTF">2025-03-15T15:40:00Z</dcterms:created>
  <dcterms:modified xsi:type="dcterms:W3CDTF">2025-03-15T15:40:00Z</dcterms:modified>
</cp:coreProperties>
</file>