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AEE770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Sulfato de Calcio P</w:t>
      </w:r>
      <w:r w:rsidR="00881B1B">
        <w:rPr>
          <w:rFonts w:asciiTheme="minorHAnsi" w:hAnsiTheme="minorHAnsi" w:cstheme="minorHAnsi"/>
          <w:sz w:val="20"/>
        </w:rPr>
        <w:tab/>
      </w:r>
    </w:p>
    <w:p w14:paraId="58620AC2" w14:textId="645FB7D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881B1B">
        <w:rPr>
          <w:rFonts w:asciiTheme="minorHAnsi" w:hAnsiTheme="minorHAnsi" w:cstheme="minorHAnsi"/>
          <w:sz w:val="20"/>
        </w:rPr>
        <w:t>3004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5A4AF41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30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881B1B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BF9582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30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881B1B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3D1ECA3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1.0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2B2ADD3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8.9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0BBF064" w:rsidR="0074238A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88.1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7B88398C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637E159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729A235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881B1B">
              <w:rPr>
                <w:rFonts w:asciiTheme="minorHAnsi" w:hAnsiTheme="minorHAnsi" w:cstheme="minorHAnsi"/>
                <w:sz w:val="20"/>
              </w:rPr>
              <w:t>47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70AAA78" w:rsidR="00C80B5F" w:rsidRPr="00772CDC" w:rsidRDefault="00881B1B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E40542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01244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6FA3B" w14:textId="77777777" w:rsidR="00BE70C7" w:rsidRDefault="00BE70C7" w:rsidP="00383F21">
      <w:r>
        <w:separator/>
      </w:r>
    </w:p>
  </w:endnote>
  <w:endnote w:type="continuationSeparator" w:id="0">
    <w:p w14:paraId="2C6B17C4" w14:textId="77777777" w:rsidR="00BE70C7" w:rsidRDefault="00BE70C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12F9" w14:textId="77777777" w:rsidR="00BE70C7" w:rsidRDefault="00BE70C7" w:rsidP="00383F21">
      <w:r>
        <w:separator/>
      </w:r>
    </w:p>
  </w:footnote>
  <w:footnote w:type="continuationSeparator" w:id="0">
    <w:p w14:paraId="0F460940" w14:textId="77777777" w:rsidR="00BE70C7" w:rsidRDefault="00BE70C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E70C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70C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E70C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44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5128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1B1B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B5129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E70C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2025-04-30T19:26:00Z</dcterms:created>
  <dcterms:modified xsi:type="dcterms:W3CDTF">2025-04-30T19:26:00Z</dcterms:modified>
</cp:coreProperties>
</file>