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5C54" w14:textId="2F3A1958" w:rsidR="002276EB" w:rsidRPr="002276EB" w:rsidRDefault="002276EB" w:rsidP="002276EB">
      <w:pPr>
        <w:spacing w:before="19" w:line="240" w:lineRule="exact"/>
        <w:jc w:val="center"/>
        <w:rPr>
          <w:sz w:val="28"/>
          <w:szCs w:val="28"/>
          <w:lang w:val="es-CO"/>
        </w:rPr>
      </w:pPr>
      <w:r w:rsidRPr="002276EB">
        <w:rPr>
          <w:noProof/>
          <w:sz w:val="22"/>
          <w:szCs w:val="22"/>
          <w:lang w:val="es-CO"/>
        </w:rPr>
        <w:drawing>
          <wp:anchor distT="0" distB="0" distL="114300" distR="114300" simplePos="0" relativeHeight="251661312" behindDoc="1" locked="0" layoutInCell="1" allowOverlap="1" wp14:anchorId="17A0D06A" wp14:editId="547FA873">
            <wp:simplePos x="0" y="0"/>
            <wp:positionH relativeFrom="margin">
              <wp:align>left</wp:align>
            </wp:positionH>
            <wp:positionV relativeFrom="paragraph">
              <wp:posOffset>-411988</wp:posOffset>
            </wp:positionV>
            <wp:extent cx="1616546" cy="782727"/>
            <wp:effectExtent l="0" t="0" r="317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323" cy="78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CED" w:rsidRPr="002276EB">
        <w:rPr>
          <w:sz w:val="22"/>
          <w:szCs w:val="22"/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 w:rsidRPr="002276EB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F</w:t>
      </w:r>
      <w:r w:rsidRPr="002276EB">
        <w:rPr>
          <w:rFonts w:ascii="Calibri" w:eastAsia="Calibri" w:hAnsi="Calibri" w:cs="Calibri"/>
          <w:b/>
          <w:spacing w:val="-1"/>
          <w:sz w:val="32"/>
          <w:szCs w:val="32"/>
          <w:u w:val="thick" w:color="000000"/>
          <w:lang w:val="es-CO"/>
        </w:rPr>
        <w:t>I</w:t>
      </w:r>
      <w:r w:rsidRPr="002276EB">
        <w:rPr>
          <w:rFonts w:ascii="Calibri" w:eastAsia="Calibri" w:hAnsi="Calibri" w:cs="Calibri"/>
          <w:b/>
          <w:spacing w:val="-2"/>
          <w:sz w:val="32"/>
          <w:szCs w:val="32"/>
          <w:u w:val="thick" w:color="000000"/>
          <w:lang w:val="es-CO"/>
        </w:rPr>
        <w:t>C</w:t>
      </w:r>
      <w:r w:rsidRPr="002276EB">
        <w:rPr>
          <w:rFonts w:ascii="Calibri" w:eastAsia="Calibri" w:hAnsi="Calibri" w:cs="Calibri"/>
          <w:b/>
          <w:spacing w:val="6"/>
          <w:sz w:val="32"/>
          <w:szCs w:val="32"/>
          <w:u w:val="thick" w:color="000000"/>
          <w:lang w:val="es-CO"/>
        </w:rPr>
        <w:t>H</w:t>
      </w:r>
      <w:r w:rsidRPr="002276EB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A</w:t>
      </w:r>
      <w:r w:rsidRPr="002276EB">
        <w:rPr>
          <w:rFonts w:ascii="Calibri" w:eastAsia="Calibri" w:hAnsi="Calibri" w:cs="Calibri"/>
          <w:b/>
          <w:spacing w:val="-10"/>
          <w:sz w:val="32"/>
          <w:szCs w:val="32"/>
          <w:u w:val="thick" w:color="000000"/>
          <w:lang w:val="es-CO"/>
        </w:rPr>
        <w:t xml:space="preserve"> </w:t>
      </w:r>
      <w:r w:rsidRPr="002276EB">
        <w:rPr>
          <w:rFonts w:ascii="Calibri" w:eastAsia="Calibri" w:hAnsi="Calibri" w:cs="Calibri"/>
          <w:b/>
          <w:spacing w:val="1"/>
          <w:sz w:val="32"/>
          <w:szCs w:val="32"/>
          <w:u w:val="thick" w:color="000000"/>
          <w:lang w:val="es-CO"/>
        </w:rPr>
        <w:t>T</w:t>
      </w:r>
      <w:r w:rsidRPr="002276EB">
        <w:rPr>
          <w:rFonts w:ascii="Calibri" w:eastAsia="Calibri" w:hAnsi="Calibri" w:cs="Calibri"/>
          <w:b/>
          <w:spacing w:val="-6"/>
          <w:sz w:val="32"/>
          <w:szCs w:val="32"/>
          <w:u w:val="thick" w:color="000000"/>
          <w:lang w:val="es-CO"/>
        </w:rPr>
        <w:t>É</w:t>
      </w:r>
      <w:r w:rsidRPr="002276EB">
        <w:rPr>
          <w:rFonts w:ascii="Calibri" w:eastAsia="Calibri" w:hAnsi="Calibri" w:cs="Calibri"/>
          <w:b/>
          <w:spacing w:val="-2"/>
          <w:sz w:val="32"/>
          <w:szCs w:val="32"/>
          <w:u w:val="thick" w:color="000000"/>
          <w:lang w:val="es-CO"/>
        </w:rPr>
        <w:t>C</w:t>
      </w:r>
      <w:r w:rsidRPr="002276EB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N</w:t>
      </w:r>
      <w:r w:rsidRPr="002276EB">
        <w:rPr>
          <w:rFonts w:ascii="Calibri" w:eastAsia="Calibri" w:hAnsi="Calibri" w:cs="Calibri"/>
          <w:b/>
          <w:spacing w:val="-1"/>
          <w:sz w:val="32"/>
          <w:szCs w:val="32"/>
          <w:u w:val="thick" w:color="000000"/>
          <w:lang w:val="es-CO"/>
        </w:rPr>
        <w:t>I</w:t>
      </w:r>
      <w:r w:rsidRPr="002276EB">
        <w:rPr>
          <w:rFonts w:ascii="Calibri" w:eastAsia="Calibri" w:hAnsi="Calibri" w:cs="Calibri"/>
          <w:b/>
          <w:spacing w:val="-2"/>
          <w:sz w:val="32"/>
          <w:szCs w:val="32"/>
          <w:u w:val="thick" w:color="000000"/>
          <w:lang w:val="es-CO"/>
        </w:rPr>
        <w:t>C</w:t>
      </w:r>
      <w:r w:rsidRPr="002276EB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A</w: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63A05D52" w:rsidR="00D21662" w:rsidRPr="002276EB" w:rsidRDefault="002276EB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36"/>
                <w:szCs w:val="36"/>
                <w:lang w:val="es-CO"/>
              </w:rPr>
            </w:pPr>
            <w:r w:rsidRPr="002276EB">
              <w:rPr>
                <w:rFonts w:ascii="Calibri" w:eastAsia="Calibri" w:hAnsi="Calibri" w:cs="Calibri"/>
                <w:b/>
                <w:color w:val="FFFFFF" w:themeColor="background1"/>
                <w:sz w:val="36"/>
                <w:szCs w:val="36"/>
                <w:u w:val="thick" w:color="000000"/>
                <w:lang w:val="es-CO"/>
              </w:rPr>
              <w:t>AZUFRE MALLA 100</w:t>
            </w:r>
          </w:p>
        </w:tc>
      </w:tr>
    </w:tbl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C43383" w:rsidR="00124061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3CF930CF" w14:textId="77777777" w:rsidR="00D073CE" w:rsidRPr="00170AAE" w:rsidRDefault="00D073CE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605"/>
      </w:tblGrid>
      <w:tr w:rsidR="00D21662" w14:paraId="0CDA8B5D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102F97AD" w14:textId="1464ED7F" w:rsidR="00D21662" w:rsidRDefault="002276EB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Azufre malla 100</w:t>
            </w:r>
          </w:p>
        </w:tc>
      </w:tr>
    </w:tbl>
    <w:p w14:paraId="72DF21FD" w14:textId="3157EA29" w:rsidR="007B5ADE" w:rsidRDefault="007B5ADE">
      <w:pPr>
        <w:spacing w:before="7" w:line="280" w:lineRule="exact"/>
        <w:rPr>
          <w:sz w:val="28"/>
          <w:szCs w:val="28"/>
          <w:lang w:val="es-CO"/>
        </w:rPr>
      </w:pPr>
    </w:p>
    <w:p w14:paraId="14BF0349" w14:textId="7EEDB991" w:rsidR="00D073CE" w:rsidRDefault="00D073CE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734"/>
      </w:tblGrid>
      <w:tr w:rsidR="002276EB" w14:paraId="478F8909" w14:textId="77777777" w:rsidTr="002276EB">
        <w:tblPrEx>
          <w:tblCellMar>
            <w:top w:w="0" w:type="dxa"/>
            <w:bottom w:w="0" w:type="dxa"/>
          </w:tblCellMar>
        </w:tblPrEx>
        <w:trPr>
          <w:trHeight w:val="161"/>
          <w:jc w:val="center"/>
        </w:trPr>
        <w:tc>
          <w:tcPr>
            <w:tcW w:w="5564" w:type="dxa"/>
            <w:gridSpan w:val="2"/>
            <w:shd w:val="clear" w:color="auto" w:fill="4F6228" w:themeFill="accent3" w:themeFillShade="80"/>
          </w:tcPr>
          <w:p w14:paraId="3D10C62D" w14:textId="1D00C4EF" w:rsidR="002276EB" w:rsidRPr="002276EB" w:rsidRDefault="002276EB" w:rsidP="002276EB">
            <w:pPr>
              <w:spacing w:before="23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22"/>
                <w:szCs w:val="22"/>
                <w:lang w:val="es-CO"/>
              </w:rPr>
            </w:pPr>
            <w:r w:rsidRPr="002276EB">
              <w:rPr>
                <w:rFonts w:ascii="Calibri" w:eastAsia="Calibri" w:hAnsi="Calibri" w:cs="Calibri"/>
                <w:b/>
                <w:bCs/>
                <w:color w:val="FFFFFF" w:themeColor="background1"/>
                <w:spacing w:val="1"/>
                <w:sz w:val="22"/>
                <w:szCs w:val="22"/>
                <w:lang w:val="es-CO"/>
              </w:rPr>
              <w:t>ESPECIFICACIONES TÉCNICAS</w:t>
            </w:r>
          </w:p>
        </w:tc>
      </w:tr>
      <w:tr w:rsidR="002276EB" w:rsidRPr="00D21662" w14:paraId="18097873" w14:textId="77777777" w:rsidTr="002276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42"/>
          <w:jc w:val="center"/>
        </w:trPr>
        <w:tc>
          <w:tcPr>
            <w:tcW w:w="283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34159" w14:textId="184EE2A5" w:rsidR="002276EB" w:rsidRPr="007B5ADE" w:rsidRDefault="002276EB" w:rsidP="002276EB">
            <w:pPr>
              <w:spacing w:before="23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Formula </w:t>
            </w:r>
          </w:p>
          <w:p w14:paraId="030DB35A" w14:textId="4E53853C" w:rsidR="002276EB" w:rsidRPr="00D21662" w:rsidRDefault="002276EB" w:rsidP="002276EB">
            <w:pPr>
              <w:spacing w:before="2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asimilación)</w:t>
            </w:r>
          </w:p>
        </w:tc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78D4CCB6" w:rsidR="002276EB" w:rsidRPr="00D21662" w:rsidRDefault="002276EB" w:rsidP="002276EB">
            <w:pPr>
              <w:spacing w:before="23"/>
              <w:ind w:right="51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S</w:t>
            </w:r>
          </w:p>
        </w:tc>
      </w:tr>
      <w:tr w:rsidR="002276EB" w:rsidRPr="00D21662" w14:paraId="7485D6F2" w14:textId="77777777" w:rsidTr="002276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24"/>
          <w:jc w:val="center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7EED52A0" w:rsidR="002276EB" w:rsidRPr="00D21662" w:rsidRDefault="002276EB" w:rsidP="002276EB">
            <w:pPr>
              <w:spacing w:before="5"/>
              <w:ind w:right="71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sinónimos </w:t>
            </w:r>
          </w:p>
        </w:tc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C28CA07" w:rsidR="002276EB" w:rsidRPr="00D21662" w:rsidRDefault="002276EB" w:rsidP="002276EB">
            <w:pPr>
              <w:spacing w:before="5"/>
              <w:ind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276EB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Flor de Azufre</w:t>
            </w:r>
          </w:p>
        </w:tc>
      </w:tr>
      <w:tr w:rsidR="002276EB" w:rsidRPr="00D21662" w14:paraId="75162EA3" w14:textId="77777777" w:rsidTr="002276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24"/>
          <w:jc w:val="center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5B9A8224" w:rsidR="002276EB" w:rsidRPr="00D21662" w:rsidRDefault="002276EB" w:rsidP="002276EB">
            <w:pPr>
              <w:spacing w:before="1"/>
              <w:ind w:right="575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276EB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Pureza</w:t>
            </w:r>
          </w:p>
        </w:tc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62A6CDB8" w:rsidR="002276EB" w:rsidRPr="00D21662" w:rsidRDefault="002276EB" w:rsidP="002276EB">
            <w:pPr>
              <w:spacing w:before="1"/>
              <w:ind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276EB">
              <w:rPr>
                <w:rFonts w:ascii="Calibri" w:eastAsia="Calibri" w:hAnsi="Calibri" w:cs="Calibri"/>
                <w:sz w:val="22"/>
                <w:szCs w:val="22"/>
                <w:lang w:val="es-CO"/>
              </w:rPr>
              <w:t>99.98 % Mínimo</w:t>
            </w:r>
          </w:p>
        </w:tc>
      </w:tr>
      <w:tr w:rsidR="002276EB" w:rsidRPr="00D21662" w14:paraId="611BF849" w14:textId="77777777" w:rsidTr="002276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28"/>
          <w:jc w:val="center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4377FA7B" w:rsidR="002276EB" w:rsidRPr="00D21662" w:rsidRDefault="002276EB" w:rsidP="002276EB">
            <w:pPr>
              <w:spacing w:before="5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2276EB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</w:t>
            </w:r>
          </w:p>
        </w:tc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2BB3B358" w:rsidR="002276EB" w:rsidRPr="00D21662" w:rsidRDefault="002276EB" w:rsidP="002276EB">
            <w:pPr>
              <w:spacing w:before="5"/>
              <w:ind w:right="81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  0.30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2276EB" w:rsidRPr="00D21662" w14:paraId="0E786856" w14:textId="77777777" w:rsidTr="002276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28"/>
          <w:jc w:val="center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F3C84" w14:textId="0628F801" w:rsidR="002276EB" w:rsidRDefault="002276EB" w:rsidP="002276EB">
            <w:pPr>
              <w:spacing w:before="5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2276EB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Cenizas</w:t>
            </w:r>
          </w:p>
        </w:tc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530A7" w14:textId="12405FDE" w:rsidR="002276EB" w:rsidRDefault="002276EB" w:rsidP="002276EB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  0.01</w:t>
            </w:r>
          </w:p>
        </w:tc>
      </w:tr>
      <w:tr w:rsidR="002276EB" w:rsidRPr="00D21662" w14:paraId="763473C5" w14:textId="77777777" w:rsidTr="002276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28"/>
          <w:jc w:val="center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A2E60" w14:textId="7D49CEF5" w:rsidR="002276EB" w:rsidRDefault="00D073CE" w:rsidP="002276EB">
            <w:pPr>
              <w:spacing w:before="5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 w:rsidRPr="002276EB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Hierro (</w:t>
            </w:r>
            <w:r w:rsidR="002276EB" w:rsidRPr="002276EB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Mg/Kg)</w:t>
            </w:r>
          </w:p>
        </w:tc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378F6" w14:textId="395F21E5" w:rsidR="002276EB" w:rsidRDefault="00D073CE" w:rsidP="00D073CE">
            <w:pPr>
              <w:spacing w:before="5"/>
              <w:ind w:right="817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</w:t>
            </w:r>
            <w:r w:rsidR="002276EB" w:rsidRPr="002276EB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10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.00</w:t>
            </w:r>
            <w:r w:rsidR="002276EB" w:rsidRPr="002276EB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</w:t>
            </w:r>
            <w:r w:rsidRPr="002276EB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máximo</w:t>
            </w:r>
          </w:p>
        </w:tc>
      </w:tr>
      <w:tr w:rsidR="002276EB" w:rsidRPr="00D21662" w14:paraId="0FCF172F" w14:textId="77777777" w:rsidTr="002276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  <w:tblLook w:val="01E0" w:firstRow="1" w:lastRow="1" w:firstColumn="1" w:lastColumn="1" w:noHBand="0" w:noVBand="0"/>
        </w:tblPrEx>
        <w:trPr>
          <w:trHeight w:hRule="exact" w:val="328"/>
          <w:jc w:val="center"/>
        </w:trPr>
        <w:tc>
          <w:tcPr>
            <w:tcW w:w="2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49222" w14:textId="34B6EADF" w:rsidR="002276EB" w:rsidRDefault="002276EB" w:rsidP="002276EB">
            <w:pPr>
              <w:spacing w:before="5"/>
              <w:jc w:val="both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Humedad </w:t>
            </w:r>
          </w:p>
        </w:tc>
        <w:tc>
          <w:tcPr>
            <w:tcW w:w="2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B19F2" w14:textId="342F08AD" w:rsidR="002276EB" w:rsidRDefault="002276EB" w:rsidP="002276EB">
            <w:pPr>
              <w:spacing w:before="5"/>
              <w:ind w:left="751" w:right="817" w:hanging="485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0.05%</w:t>
            </w:r>
          </w:p>
        </w:tc>
      </w:tr>
    </w:tbl>
    <w:p w14:paraId="698920EB" w14:textId="4EBD2D48" w:rsidR="00124061" w:rsidRDefault="00124061">
      <w:pPr>
        <w:spacing w:line="200" w:lineRule="exact"/>
        <w:rPr>
          <w:lang w:val="es-CO"/>
        </w:rPr>
      </w:pPr>
    </w:p>
    <w:p w14:paraId="4A7F1439" w14:textId="77777777" w:rsidR="00D073CE" w:rsidRDefault="00D073CE">
      <w:pPr>
        <w:spacing w:line="200" w:lineRule="exact"/>
        <w:rPr>
          <w:lang w:val="es-CO"/>
        </w:rPr>
      </w:pPr>
    </w:p>
    <w:p w14:paraId="271A30FF" w14:textId="32D67217" w:rsidR="008D5AF8" w:rsidRDefault="008D5AF8">
      <w:pPr>
        <w:spacing w:line="200" w:lineRule="exact"/>
        <w:rPr>
          <w:lang w:val="es-CO"/>
        </w:rPr>
      </w:pPr>
    </w:p>
    <w:p w14:paraId="67E3B2D2" w14:textId="77777777" w:rsidR="008D5AF8" w:rsidRPr="00170AAE" w:rsidRDefault="008D5AF8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540"/>
      </w:tblGrid>
      <w:tr w:rsidR="00C20D93" w14:paraId="7EC7E342" w14:textId="77777777" w:rsidTr="002276EB">
        <w:tc>
          <w:tcPr>
            <w:tcW w:w="2122" w:type="dxa"/>
            <w:shd w:val="clear" w:color="auto" w:fill="F2F2F2" w:themeFill="background1" w:themeFillShade="F2"/>
          </w:tcPr>
          <w:p w14:paraId="6CDFD464" w14:textId="602DF3BB" w:rsidR="00C20D93" w:rsidRPr="00C20D93" w:rsidRDefault="002276EB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Origen:</w:t>
            </w:r>
          </w:p>
        </w:tc>
        <w:tc>
          <w:tcPr>
            <w:tcW w:w="6540" w:type="dxa"/>
            <w:shd w:val="clear" w:color="auto" w:fill="F2F2F2" w:themeFill="background1" w:themeFillShade="F2"/>
          </w:tcPr>
          <w:p w14:paraId="61E3E4A8" w14:textId="64173F9A" w:rsidR="00C20D93" w:rsidRPr="00C20D93" w:rsidRDefault="002276EB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2276EB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Petroquímico, proveedor ECOPETROL - Colombia</w:t>
            </w:r>
          </w:p>
        </w:tc>
      </w:tr>
      <w:tr w:rsidR="00C20D93" w14:paraId="3E489068" w14:textId="77777777" w:rsidTr="002276EB">
        <w:tc>
          <w:tcPr>
            <w:tcW w:w="2122" w:type="dxa"/>
            <w:shd w:val="clear" w:color="auto" w:fill="F2F2F2" w:themeFill="background1" w:themeFillShade="F2"/>
          </w:tcPr>
          <w:p w14:paraId="55666033" w14:textId="34AD4A77" w:rsidR="00C20D93" w:rsidRPr="00C20D93" w:rsidRDefault="002276EB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2276E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Solubilidad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 xml:space="preserve">: </w:t>
            </w:r>
          </w:p>
        </w:tc>
        <w:tc>
          <w:tcPr>
            <w:tcW w:w="6540" w:type="dxa"/>
            <w:shd w:val="clear" w:color="auto" w:fill="F2F2F2" w:themeFill="background1" w:themeFillShade="F2"/>
          </w:tcPr>
          <w:p w14:paraId="53855CDE" w14:textId="7AAC221A" w:rsidR="00C20D93" w:rsidRPr="00C20D93" w:rsidRDefault="002276EB" w:rsidP="002276EB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2276EB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Insoluble en el agua. Soluble en bisulfuro de carbono, tetracloruro de carbono, benceno,</w:t>
            </w: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 xml:space="preserve"> </w:t>
            </w:r>
            <w:r w:rsidRPr="002276EB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ligeramente soluble en alcohol etílico y éter etílico.</w:t>
            </w:r>
            <w:r w:rsidR="000509EF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 xml:space="preserve"> </w:t>
            </w:r>
          </w:p>
        </w:tc>
      </w:tr>
      <w:tr w:rsidR="00DC7589" w14:paraId="2D7E4ECF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E870958" w14:textId="6930E6F3" w:rsidR="00DC7589" w:rsidRDefault="00DC7589" w:rsidP="002276EB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Usos y Aplicaciones: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2276EB" w:rsidRPr="002276EB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Industrial en general, agrícola y pecuario, puede ser utilizado principalmente como</w:t>
            </w:r>
            <w:r w:rsidR="002276EB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2276EB" w:rsidRPr="002276EB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insumo para mezclas en sales mineralizadas, es un insumo agrícola como corrector de PH</w:t>
            </w:r>
            <w:r w:rsidR="002276EB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2276EB" w:rsidRPr="002276EB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de suelos, mezclas físicas y químicas formuladas y fertilizante.</w:t>
            </w:r>
          </w:p>
        </w:tc>
      </w:tr>
    </w:tbl>
    <w:p w14:paraId="63705D94" w14:textId="60B28476" w:rsidR="007B5ADE" w:rsidRPr="00DC7589" w:rsidRDefault="007B5ADE" w:rsidP="00DC7589">
      <w:pPr>
        <w:spacing w:line="200" w:lineRule="exact"/>
      </w:pPr>
    </w:p>
    <w:p w14:paraId="68F535E9" w14:textId="0F5A80B8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6DE7626" w14:textId="267C754E" w:rsidR="00D073CE" w:rsidRDefault="00861A54" w:rsidP="00861A54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  <w:r w:rsidRPr="00861A54">
        <w:rPr>
          <w:rFonts w:asciiTheme="minorHAnsi" w:hAnsiTheme="minorHAnsi" w:cstheme="minorHAnsi"/>
          <w:b/>
          <w:bCs/>
          <w:sz w:val="22"/>
          <w:szCs w:val="22"/>
          <w:lang w:val="es-CO"/>
        </w:rPr>
        <w:t>NOTA:</w:t>
      </w:r>
      <w:r w:rsidRPr="00861A54">
        <w:rPr>
          <w:rFonts w:asciiTheme="minorHAnsi" w:hAnsiTheme="minorHAnsi" w:cstheme="minorHAnsi"/>
          <w:sz w:val="22"/>
          <w:szCs w:val="22"/>
          <w:lang w:val="es-CO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CO"/>
        </w:rPr>
        <w:t>Ficha Técnica emitida en base a</w:t>
      </w:r>
      <w:r w:rsidRPr="00861A54">
        <w:rPr>
          <w:rFonts w:asciiTheme="minorHAnsi" w:hAnsiTheme="minorHAnsi" w:cstheme="minorHAnsi"/>
          <w:sz w:val="22"/>
          <w:szCs w:val="22"/>
          <w:lang w:val="es-CO"/>
        </w:rPr>
        <w:t xml:space="preserve"> nuestro proveedor.</w:t>
      </w:r>
    </w:p>
    <w:p w14:paraId="502F6F60" w14:textId="46D09E53" w:rsidR="00D073CE" w:rsidRDefault="00D073CE" w:rsidP="00861A54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</w:p>
    <w:p w14:paraId="58B4C41C" w14:textId="7665A901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CDE6635" w14:textId="2D3CC3E6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F7530D" w14:textId="57065F39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5ED9A5E" w14:textId="27E799BB" w:rsidR="009438D3" w:rsidRDefault="009438D3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C0EE70E" w14:textId="7B015513" w:rsidR="008D5AF8" w:rsidRDefault="00D073C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60A29D8F">
            <wp:simplePos x="0" y="0"/>
            <wp:positionH relativeFrom="column">
              <wp:posOffset>4901895</wp:posOffset>
            </wp:positionH>
            <wp:positionV relativeFrom="paragraph">
              <wp:posOffset>10744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39A40" w14:textId="6AE44A67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CF1D671" w14:textId="7FCCC7BF" w:rsidR="00DC7589" w:rsidRDefault="00396C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rFonts w:asciiTheme="minorHAnsi" w:hAnsiTheme="minorHAnsi" w:cstheme="minorHAnsi"/>
          <w:noProof/>
          <w:sz w:val="22"/>
          <w:szCs w:val="22"/>
          <w:lang w:val="es-CO"/>
        </w:rPr>
        <w:drawing>
          <wp:inline distT="0" distB="0" distL="0" distR="0" wp14:anchorId="6D6F3110" wp14:editId="668B0F09">
            <wp:extent cx="3774440" cy="1828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0C7F8" w14:textId="3985D42A" w:rsidR="00BA0E7E" w:rsidRDefault="00BA0E7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37D19B7" w14:textId="18981819" w:rsidR="00D073CE" w:rsidRDefault="00D073C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1425C2D" w14:textId="37C5D7D3" w:rsidR="00D073CE" w:rsidRDefault="00D073C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CD6286C" w14:textId="566FBA85" w:rsidR="00D073CE" w:rsidRDefault="00D073C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17537535">
                <wp:simplePos x="0" y="0"/>
                <wp:positionH relativeFrom="margin">
                  <wp:align>center</wp:align>
                </wp:positionH>
                <wp:positionV relativeFrom="paragraph">
                  <wp:posOffset>166243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B12F26" id="Conector rec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3.1pt" to="552.1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" strokecolor="#9bbb59 [3206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1CD2E9BD" w14:textId="77777777" w:rsidR="00D073CE" w:rsidRDefault="00D073C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1ED99918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396CED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47442D35" w:rsidR="00124061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p w14:paraId="1D872EB3" w14:textId="66173C20" w:rsidR="009E7A9B" w:rsidRDefault="009E7A9B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9E7A9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EBB1E" w14:textId="77777777" w:rsidR="002276EB" w:rsidRDefault="002276EB" w:rsidP="002276EB">
      <w:r>
        <w:separator/>
      </w:r>
    </w:p>
  </w:endnote>
  <w:endnote w:type="continuationSeparator" w:id="0">
    <w:p w14:paraId="1E124E4B" w14:textId="77777777" w:rsidR="002276EB" w:rsidRDefault="002276EB" w:rsidP="00227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926AF" w14:textId="77777777" w:rsidR="002276EB" w:rsidRDefault="002276EB" w:rsidP="002276EB">
      <w:r>
        <w:separator/>
      </w:r>
    </w:p>
  </w:footnote>
  <w:footnote w:type="continuationSeparator" w:id="0">
    <w:p w14:paraId="690D6667" w14:textId="77777777" w:rsidR="002276EB" w:rsidRDefault="002276EB" w:rsidP="002276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509EF"/>
    <w:rsid w:val="000B22BB"/>
    <w:rsid w:val="00124061"/>
    <w:rsid w:val="00170AAE"/>
    <w:rsid w:val="002276EB"/>
    <w:rsid w:val="00396CED"/>
    <w:rsid w:val="003B22FB"/>
    <w:rsid w:val="004E1D4D"/>
    <w:rsid w:val="007B5ADE"/>
    <w:rsid w:val="00861A54"/>
    <w:rsid w:val="008D5AF8"/>
    <w:rsid w:val="009438D3"/>
    <w:rsid w:val="009A3A4A"/>
    <w:rsid w:val="009E7A9B"/>
    <w:rsid w:val="00A90E88"/>
    <w:rsid w:val="00B16D13"/>
    <w:rsid w:val="00B54203"/>
    <w:rsid w:val="00BA0E7E"/>
    <w:rsid w:val="00C20D93"/>
    <w:rsid w:val="00D073CE"/>
    <w:rsid w:val="00D21662"/>
    <w:rsid w:val="00DC7589"/>
    <w:rsid w:val="00E35BFB"/>
    <w:rsid w:val="00EA09C4"/>
    <w:rsid w:val="00FD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276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276EB"/>
  </w:style>
  <w:style w:type="paragraph" w:styleId="Piedepgina">
    <w:name w:val="footer"/>
    <w:basedOn w:val="Normal"/>
    <w:link w:val="PiedepginaCar"/>
    <w:uiPriority w:val="99"/>
    <w:unhideWhenUsed/>
    <w:rsid w:val="002276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27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cp:lastPrinted>2024-01-23T20:13:00Z</cp:lastPrinted>
  <dcterms:created xsi:type="dcterms:W3CDTF">2024-01-23T19:58:00Z</dcterms:created>
  <dcterms:modified xsi:type="dcterms:W3CDTF">2024-01-23T20:25:00Z</dcterms:modified>
</cp:coreProperties>
</file>