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C34612" w:rsidRPr="00C34612" w14:paraId="1B65FB75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B48D6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C34612" w:rsidRPr="00C34612" w14:paraId="0608BD13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C7672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C34612" w:rsidRPr="00C34612" w14:paraId="6103500F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A2439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C5986" w14:textId="77777777" w:rsidR="00C34612" w:rsidRPr="00C34612" w:rsidRDefault="00C34612" w:rsidP="00C346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C346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35A12" w14:textId="77777777" w:rsidR="00C34612" w:rsidRPr="00C34612" w:rsidRDefault="00C34612" w:rsidP="00C346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C34612" w:rsidRPr="00C34612" w14:paraId="44462B59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34263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6C23A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1-CRECIMIENTO 30-10-10</w:t>
            </w:r>
          </w:p>
        </w:tc>
      </w:tr>
      <w:tr w:rsidR="00C34612" w:rsidRPr="00C34612" w14:paraId="3B67A437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9CDF9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F9EB9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9142B" w14:textId="77777777" w:rsidR="00C34612" w:rsidRPr="00C34612" w:rsidRDefault="00C34612" w:rsidP="00C34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C34612" w:rsidRPr="00C34612" w14:paraId="1848E23D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3AFB8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mezclado NPK y microelementos quelatados, en forma de polvo soluble para aplicación al suelo mediante sistema de fertirriego en cultivos agrícolas.</w:t>
            </w:r>
          </w:p>
        </w:tc>
      </w:tr>
      <w:tr w:rsidR="00C34612" w:rsidRPr="00C34612" w14:paraId="5B41D58D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C0112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1F13F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70D255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C34612" w:rsidRPr="00C34612" w14:paraId="31C233A3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07AA77CA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C34612" w:rsidRPr="00C34612" w14:paraId="79E972EF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3B0FC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C34612" w:rsidRPr="00C34612" w14:paraId="585BBA34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B2E4B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C34612" w:rsidRPr="00C34612" w14:paraId="606B94B3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033741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Bolsa polietileno por 1 KG y 5 KG. Sacos de polipropileno con bolsa interior de polipropileno 10KG, 20 KG, 25 KG Y 50 KG. </w:t>
            </w:r>
          </w:p>
        </w:tc>
      </w:tr>
      <w:tr w:rsidR="00C34612" w:rsidRPr="00C34612" w14:paraId="6A3696AB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3479EF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C34612" w:rsidRPr="00C34612" w14:paraId="70051A34" w14:textId="77777777" w:rsidTr="00C34612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F1DF3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CC878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39197" w14:textId="77777777" w:rsidR="00C34612" w:rsidRPr="00C34612" w:rsidRDefault="00C34612" w:rsidP="00C3461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CO"/>
              </w:rPr>
            </w:pPr>
          </w:p>
        </w:tc>
      </w:tr>
      <w:tr w:rsidR="00C34612" w:rsidRPr="00C34612" w14:paraId="267AAD77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B409E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C34612" w:rsidRPr="00C34612" w14:paraId="46B91B90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5D6D52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37BA61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6F6020B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30.00%</w:t>
            </w:r>
          </w:p>
        </w:tc>
      </w:tr>
      <w:tr w:rsidR="00C34612" w:rsidRPr="00C34612" w14:paraId="23BDBF56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34CA9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0D811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DFADC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2.00%</w:t>
            </w:r>
          </w:p>
        </w:tc>
      </w:tr>
      <w:tr w:rsidR="00C34612" w:rsidRPr="00C34612" w14:paraId="476C5DE4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16211FF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nítrico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A592F9D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847AEA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3.00%</w:t>
            </w:r>
          </w:p>
        </w:tc>
      </w:tr>
      <w:tr w:rsidR="00C34612" w:rsidRPr="00C34612" w14:paraId="46E04CA9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AC979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ureico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FF208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51D42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25.00%</w:t>
            </w:r>
          </w:p>
        </w:tc>
      </w:tr>
      <w:tr w:rsidR="00C34612" w:rsidRPr="00C34612" w14:paraId="198DD51C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5E9C783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asimilable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497B772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B655580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10.50%</w:t>
            </w:r>
          </w:p>
        </w:tc>
      </w:tr>
      <w:tr w:rsidR="00C34612" w:rsidRPr="00C34612" w14:paraId="16D189F8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56331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B4EB5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72BA1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10.50%</w:t>
            </w:r>
          </w:p>
        </w:tc>
      </w:tr>
      <w:tr w:rsidR="00C34612" w:rsidRPr="00C34612" w14:paraId="7BD6D1A1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FA6B7B2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9E2283E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42EA0AD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0.60%</w:t>
            </w:r>
          </w:p>
        </w:tc>
      </w:tr>
      <w:tr w:rsidR="00C34612" w:rsidRPr="00C34612" w14:paraId="07545776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503F2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561DC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81401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0.58%</w:t>
            </w:r>
          </w:p>
        </w:tc>
      </w:tr>
      <w:tr w:rsidR="00C34612" w:rsidRPr="00C34612" w14:paraId="2B891EFC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9AC0F53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Boro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8D4CB9A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(B)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693B4BA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0.02%</w:t>
            </w:r>
          </w:p>
        </w:tc>
      </w:tr>
      <w:tr w:rsidR="00C34612" w:rsidRPr="00C34612" w14:paraId="1AEC3B2C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6741A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Cobalto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0D905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26AE9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0.003%</w:t>
            </w:r>
          </w:p>
        </w:tc>
      </w:tr>
      <w:tr w:rsidR="00C34612" w:rsidRPr="00C34612" w14:paraId="703C74F4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3A6C83E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Cobre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05CFABE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(Cu)*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A0C2D8D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0.02%</w:t>
            </w:r>
          </w:p>
        </w:tc>
      </w:tr>
      <w:tr w:rsidR="00C34612" w:rsidRPr="00C34612" w14:paraId="5D7F1CA3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FA2B6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Hierro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1F384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(Fe)*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7C8CC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0.05%</w:t>
            </w:r>
          </w:p>
        </w:tc>
      </w:tr>
      <w:tr w:rsidR="00C34612" w:rsidRPr="00C34612" w14:paraId="56DED3C2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07A93F2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Manganeso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8A98FC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(Mn)*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51BCEF1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0.05%</w:t>
            </w:r>
          </w:p>
        </w:tc>
      </w:tr>
      <w:tr w:rsidR="00C34612" w:rsidRPr="00C34612" w14:paraId="22C4BBB5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E9C02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Molibdeno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3CD18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(Mo)*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FFFCA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0.005%</w:t>
            </w:r>
          </w:p>
        </w:tc>
      </w:tr>
      <w:tr w:rsidR="00C34612" w:rsidRPr="00C34612" w14:paraId="28185CF3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061C1A1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Zinc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14E2423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(Zn)*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DCD4D39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0.02%</w:t>
            </w:r>
          </w:p>
        </w:tc>
      </w:tr>
      <w:tr w:rsidR="00EB46CD" w:rsidRPr="00C34612" w14:paraId="4B21F73A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E0A33A" w14:textId="3E4C1BA0" w:rsidR="00EB46CD" w:rsidRPr="00C34612" w:rsidRDefault="00EB46CD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E28CDC" w14:textId="77777777" w:rsidR="00EB46CD" w:rsidRPr="00C34612" w:rsidRDefault="00EB46CD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42B4E1" w14:textId="1C071721" w:rsidR="00EB46CD" w:rsidRPr="00C34612" w:rsidRDefault="00EB46CD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4.41</w:t>
            </w:r>
          </w:p>
        </w:tc>
      </w:tr>
      <w:tr w:rsidR="00C34612" w:rsidRPr="00C34612" w14:paraId="0C55470C" w14:textId="77777777" w:rsidTr="00EB46C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49B29691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63470CAB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7BDEDB7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0.91%</w:t>
            </w:r>
          </w:p>
        </w:tc>
      </w:tr>
      <w:tr w:rsidR="00C34612" w:rsidRPr="00C34612" w14:paraId="6B108B16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3485D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*Quelatados con EDTA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BE9AF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0A682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C34612" w:rsidRPr="00C34612" w14:paraId="54F2DC49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4B4BE3B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6"/>
                <w:szCs w:val="6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6"/>
                <w:szCs w:val="6"/>
                <w:lang w:eastAsia="es-CO"/>
              </w:rPr>
              <w:t> </w:t>
            </w:r>
          </w:p>
        </w:tc>
      </w:tr>
      <w:tr w:rsidR="00C34612" w:rsidRPr="00C34612" w14:paraId="20D256B2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E3C26" w14:textId="77777777" w:rsid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  <w:p w14:paraId="03F9CA4B" w14:textId="7324B0E3" w:rsidR="00A76D40" w:rsidRPr="00C34612" w:rsidRDefault="00A76D40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C34612" w:rsidRPr="00C34612" w14:paraId="0BA50156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4AE06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CARACTERÍSTICAS</w:t>
            </w:r>
          </w:p>
        </w:tc>
      </w:tr>
      <w:tr w:rsidR="00C34612" w:rsidRPr="00C34612" w14:paraId="24FC3493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430FBF6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63EDD49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BC4050" w14:textId="77777777" w:rsidR="00C34612" w:rsidRPr="00C34612" w:rsidRDefault="00C34612" w:rsidP="00C346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C346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C34612" w:rsidRPr="00C34612" w14:paraId="7889F847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9BA60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FDFF3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F367B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C34612" w:rsidRPr="00C34612" w14:paraId="39973897" w14:textId="77777777" w:rsidTr="00C34612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006B5B3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C75823E" w14:textId="0F8E5210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lang w:eastAsia="es-CO"/>
              </w:rPr>
              <w:t>Blan</w:t>
            </w:r>
            <w:r w:rsidR="004C7678">
              <w:rPr>
                <w:rFonts w:ascii="Segoe UI" w:eastAsia="Times New Roman" w:hAnsi="Segoe UI" w:cs="Segoe UI"/>
                <w:color w:val="000000"/>
                <w:lang w:eastAsia="es-CO"/>
              </w:rPr>
              <w:t>quecino – Azul claro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3128C25" w14:textId="77777777" w:rsidR="00C34612" w:rsidRPr="00C34612" w:rsidRDefault="00C34612" w:rsidP="00C346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C346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C34612" w:rsidRPr="00C34612" w14:paraId="5D98FB16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7962C7D4" w14:textId="39A51280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C34612" w:rsidRPr="00C34612" w14:paraId="0C35DB8D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56A8F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34612" w:rsidRPr="00C34612" w14:paraId="38F02690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45D68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C34612" w:rsidRPr="00C34612" w14:paraId="6D95B510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43C99" w14:textId="77777777" w:rsidR="00C34612" w:rsidRPr="00C34612" w:rsidRDefault="00C34612" w:rsidP="004C767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C767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Fertilizante NPK polvo soluble, con equilibrio nutricional de microelementos quelatados cuya aplicación en las etapas iniciales, estimula al desarrollo y crecimiento vigoroso de hojas en las plantas. </w:t>
            </w:r>
          </w:p>
        </w:tc>
      </w:tr>
      <w:tr w:rsidR="00C34612" w:rsidRPr="00C34612" w14:paraId="512FC1A7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3500DD7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34612" w:rsidRPr="00C34612" w14:paraId="17A24471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507A0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34612" w:rsidRPr="00C34612" w14:paraId="74580A83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8692F" w14:textId="77777777" w:rsidR="00C34612" w:rsidRPr="00C34612" w:rsidRDefault="00C34612" w:rsidP="00C3461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C34612" w:rsidRPr="00C34612" w14:paraId="180F66E1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826A4" w14:textId="0E4C9004" w:rsidR="00C34612" w:rsidRPr="004C7678" w:rsidRDefault="00A76D40" w:rsidP="004C767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4C767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4C767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  <w:r w:rsidR="004C7678" w:rsidRPr="004C767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Un uso excesivo o prolongado de esta fórmula alta en N puede llevar a un crecimiento vegetativo descontrolado</w:t>
            </w:r>
            <w:r w:rsidR="004C767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4C7678" w:rsidRPr="004C767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y débil, en detrimento de la floración, fructificación o desarrollo de órganos de reserva.</w:t>
            </w:r>
          </w:p>
        </w:tc>
      </w:tr>
      <w:tr w:rsidR="00C34612" w:rsidRPr="00C34612" w14:paraId="3C07FB57" w14:textId="77777777" w:rsidTr="00C34612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1EA7E9C" w14:textId="77777777" w:rsidR="00C34612" w:rsidRPr="00C34612" w:rsidRDefault="00C34612" w:rsidP="00C3461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C34612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4728321F" w:rsidR="004627DC" w:rsidRPr="004627DC" w:rsidRDefault="004627DC" w:rsidP="00507F66">
      <w:pPr>
        <w:tabs>
          <w:tab w:val="left" w:pos="588"/>
        </w:tabs>
      </w:pP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C496E" w14:textId="77777777" w:rsidR="007005D2" w:rsidRDefault="007005D2" w:rsidP="00D86E6B">
      <w:pPr>
        <w:spacing w:after="0" w:line="240" w:lineRule="auto"/>
      </w:pPr>
      <w:r>
        <w:separator/>
      </w:r>
    </w:p>
  </w:endnote>
  <w:endnote w:type="continuationSeparator" w:id="0">
    <w:p w14:paraId="3C59FC4A" w14:textId="77777777" w:rsidR="007005D2" w:rsidRDefault="007005D2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F97A8" w14:textId="77777777" w:rsidR="007005D2" w:rsidRDefault="007005D2" w:rsidP="00D86E6B">
      <w:pPr>
        <w:spacing w:after="0" w:line="240" w:lineRule="auto"/>
      </w:pPr>
      <w:r>
        <w:separator/>
      </w:r>
    </w:p>
  </w:footnote>
  <w:footnote w:type="continuationSeparator" w:id="0">
    <w:p w14:paraId="16880B2A" w14:textId="77777777" w:rsidR="007005D2" w:rsidRDefault="007005D2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6747A9ED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34612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1</w:t>
          </w:r>
          <w:r w:rsidR="0065651A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-</w:t>
          </w:r>
          <w:r w:rsidR="00C34612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CRECIMIENTO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03C36DCB" w:rsidR="006E2FF4" w:rsidRPr="0065651A" w:rsidRDefault="00C34612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30-10-10</w:t>
          </w: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29D269B9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70FE2A1F" w:rsidR="00472747" w:rsidRPr="00F2325B" w:rsidRDefault="00142DBD" w:rsidP="00573343">
    <w:pPr>
      <w:pStyle w:val="Encabezado"/>
      <w:tabs>
        <w:tab w:val="clear" w:pos="4419"/>
        <w:tab w:val="clear" w:pos="8838"/>
        <w:tab w:val="left" w:pos="5355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5016E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B3D33"/>
    <w:rsid w:val="001C33D1"/>
    <w:rsid w:val="001C6EDB"/>
    <w:rsid w:val="001D46C2"/>
    <w:rsid w:val="001E4814"/>
    <w:rsid w:val="001E691B"/>
    <w:rsid w:val="0021001C"/>
    <w:rsid w:val="00220F65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C7678"/>
    <w:rsid w:val="004D3B2F"/>
    <w:rsid w:val="004D66BD"/>
    <w:rsid w:val="004E3B44"/>
    <w:rsid w:val="004F499B"/>
    <w:rsid w:val="005034FD"/>
    <w:rsid w:val="00504719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3343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10D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651A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05D2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B1D5D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5FB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76D40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12E0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34612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BD6"/>
    <w:rsid w:val="00CD5CC8"/>
    <w:rsid w:val="00CE3A18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43F2A"/>
    <w:rsid w:val="00E60D8A"/>
    <w:rsid w:val="00E622C3"/>
    <w:rsid w:val="00E635B6"/>
    <w:rsid w:val="00E66866"/>
    <w:rsid w:val="00E66B1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46CD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  <w:rsid w:val="00FF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5</cp:revision>
  <cp:lastPrinted>2025-05-10T20:22:00Z</cp:lastPrinted>
  <dcterms:created xsi:type="dcterms:W3CDTF">2025-05-10T20:50:00Z</dcterms:created>
  <dcterms:modified xsi:type="dcterms:W3CDTF">2025-05-16T17:53:00Z</dcterms:modified>
</cp:coreProperties>
</file>