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4B4AA9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95pt;height:57.9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:rsidRPr="006E21AF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34CBDE03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6E21AF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SAM GRANULADO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571D5000" w14:textId="77777777" w:rsidR="005D7ADA" w:rsidRPr="00170AAE" w:rsidRDefault="005D7ADA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5D7ADA" w:rsidRPr="006E21AF" w14:paraId="0CDA8B5D" w14:textId="77777777" w:rsidTr="005869B3">
        <w:tc>
          <w:tcPr>
            <w:tcW w:w="9010" w:type="dxa"/>
            <w:gridSpan w:val="2"/>
            <w:shd w:val="clear" w:color="auto" w:fill="F2F2F2" w:themeFill="background1" w:themeFillShade="F2"/>
          </w:tcPr>
          <w:p w14:paraId="102F97AD" w14:textId="4FE2CCE2" w:rsidR="005D7ADA" w:rsidRDefault="006E21AF" w:rsidP="005D7ADA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>
              <w:rPr>
                <w:rFonts w:ascii="Calibri" w:hAnsi="Calibri" w:cs="Calibri"/>
                <w:iCs/>
                <w:sz w:val="24"/>
                <w:szCs w:val="24"/>
                <w:lang w:val="es-CO"/>
              </w:rPr>
              <w:t>El SAM GRA es un fertilizante que aporta Nitrógeno y Azufre en proporciones adecuadas para el cultivo. Puede utilizarse tanto en aplicación directa como en me</w:t>
            </w:r>
            <w:r w:rsidR="00C250C6">
              <w:rPr>
                <w:rFonts w:ascii="Calibri" w:hAnsi="Calibri" w:cs="Calibri"/>
                <w:iCs/>
                <w:sz w:val="24"/>
                <w:szCs w:val="24"/>
                <w:lang w:val="es-CO"/>
              </w:rPr>
              <w:t>z</w:t>
            </w:r>
            <w:r>
              <w:rPr>
                <w:rFonts w:ascii="Calibri" w:hAnsi="Calibri" w:cs="Calibri"/>
                <w:iCs/>
                <w:sz w:val="24"/>
                <w:szCs w:val="24"/>
                <w:lang w:val="es-CO"/>
              </w:rPr>
              <w:t>clas físicas. Puede usarse en todo tipo de cultivo, en aplicación en bandas o en coberturas sin incorporar al suelo.</w:t>
            </w:r>
          </w:p>
        </w:tc>
      </w:tr>
      <w:tr w:rsidR="005D7ADA" w:rsidRPr="006E21AF" w14:paraId="3BD6C195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4C04255B" w14:textId="20900E62" w:rsidR="005D7ADA" w:rsidRPr="00C20D93" w:rsidRDefault="005D7ADA" w:rsidP="005D7ADA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5619EE45" w14:textId="35A6A247" w:rsidR="005D7ADA" w:rsidRDefault="006E21AF" w:rsidP="005D7ADA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Sam Gra 21-0-0-24(S)</w:t>
            </w:r>
          </w:p>
        </w:tc>
      </w:tr>
      <w:tr w:rsidR="005D7ADA" w:rsidRPr="006E21AF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5D7ADA" w:rsidRPr="00C20D93" w:rsidRDefault="005D7ADA" w:rsidP="005D7ADA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7B68540F" w:rsidR="005D7ADA" w:rsidRPr="00FE10EC" w:rsidRDefault="006E21AF" w:rsidP="005D7ADA">
            <w:pPr>
              <w:spacing w:before="6" w:line="280" w:lineRule="exact"/>
              <w:jc w:val="both"/>
              <w:rPr>
                <w:rFonts w:ascii="Calibri" w:hAnsi="Calibri" w:cs="Calibri"/>
                <w:iCs/>
                <w:noProof/>
                <w:sz w:val="28"/>
                <w:szCs w:val="28"/>
                <w:lang w:val="es-CO"/>
              </w:rPr>
            </w:pPr>
            <w:r w:rsidRPr="006E21AF">
              <w:rPr>
                <w:rFonts w:ascii="Calibri" w:hAnsi="Calibri" w:cs="Calibri"/>
                <w:iCs/>
                <w:noProof/>
                <w:sz w:val="24"/>
                <w:szCs w:val="24"/>
                <w:lang w:val="es-CO"/>
              </w:rPr>
              <w:t>Fertilizante SIMPLE N para aplicación al suelo</w:t>
            </w:r>
            <w:r w:rsidR="005D7ADA" w:rsidRPr="00FE10EC">
              <w:rPr>
                <w:rFonts w:ascii="Calibri" w:hAnsi="Calibri" w:cs="Calibri"/>
                <w:iCs/>
                <w:noProof/>
                <w:sz w:val="24"/>
                <w:szCs w:val="24"/>
                <w:lang w:val="es-CO"/>
              </w:rPr>
              <w:t>.</w:t>
            </w:r>
          </w:p>
        </w:tc>
      </w:tr>
      <w:tr w:rsidR="005D7ADA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5D7ADA" w:rsidRPr="00C20D93" w:rsidRDefault="005D7ADA" w:rsidP="005D7ADA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339C53A6" w:rsidR="005D7ADA" w:rsidRDefault="00C250C6" w:rsidP="005D7ADA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Granulado</w:t>
            </w:r>
          </w:p>
        </w:tc>
      </w:tr>
      <w:tr w:rsidR="005D7ADA" w14:paraId="6D93C1F0" w14:textId="77777777" w:rsidTr="005D7ADA">
        <w:trPr>
          <w:trHeight w:val="341"/>
        </w:trPr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5D7ADA" w:rsidRPr="00C20D93" w:rsidRDefault="005D7ADA" w:rsidP="005D7ADA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07328112" w:rsidR="005D7ADA" w:rsidRPr="00D21662" w:rsidRDefault="005D7ADA" w:rsidP="005D7ADA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F03A9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50 kg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F0F1D5B" w:rsidR="00124061" w:rsidRPr="00D21662" w:rsidRDefault="00C250C6" w:rsidP="00C250C6">
            <w:pPr>
              <w:spacing w:before="23"/>
              <w:ind w:left="2118" w:right="-139" w:hanging="99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3A3DB993" w:rsidR="00124061" w:rsidRPr="00D21662" w:rsidRDefault="007F03A9" w:rsidP="007F03A9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C250C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1389D1EE" w:rsidR="00124061" w:rsidRPr="00D21662" w:rsidRDefault="00C250C6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C250C6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2EF30D2D" w:rsidR="00C250C6" w:rsidRPr="00C250C6" w:rsidRDefault="0042483B" w:rsidP="00C250C6">
            <w:pPr>
              <w:spacing w:before="5"/>
              <w:ind w:left="1208" w:right="436" w:hanging="36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="00C250C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Nitrógeno Ureico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6E4CA254" w:rsidR="00124061" w:rsidRPr="00D21662" w:rsidRDefault="007F03A9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C250C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7F03A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C5C369A" w:rsidR="00124061" w:rsidRPr="00D21662" w:rsidRDefault="00C250C6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C250C6" w:rsidRPr="00D21662" w14:paraId="5CDC594F" w14:textId="77777777" w:rsidTr="00C250C6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B9F9B" w14:textId="2A79B8B6" w:rsidR="00C250C6" w:rsidRDefault="00C250C6" w:rsidP="00C250C6">
            <w:pPr>
              <w:spacing w:before="5"/>
              <w:ind w:left="1208" w:right="294" w:hanging="36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Azufre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6AA31" w14:textId="639A5D3A" w:rsidR="00C250C6" w:rsidRPr="007F03A9" w:rsidRDefault="00C250C6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BEC12" w14:textId="782C2E24" w:rsidR="00C250C6" w:rsidRDefault="00C250C6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24%</w:t>
            </w:r>
          </w:p>
        </w:tc>
      </w:tr>
      <w:tr w:rsidR="0042483B" w:rsidRPr="00D21662" w14:paraId="437C71EA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EEFFB" w14:textId="57AD5E78" w:rsidR="0042483B" w:rsidRDefault="0042483B" w:rsidP="0042483B">
            <w:pPr>
              <w:spacing w:before="5"/>
              <w:ind w:left="411" w:right="4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Humedad Máxima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96AB1" w14:textId="77777777" w:rsidR="0042483B" w:rsidRPr="007F03A9" w:rsidRDefault="0042483B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E178" w14:textId="73510E98" w:rsidR="0042483B" w:rsidRDefault="00C250C6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42483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08169776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43221420" w:rsidR="00124061" w:rsidRPr="00170AAE" w:rsidRDefault="00124061">
      <w:pPr>
        <w:spacing w:line="200" w:lineRule="exact"/>
        <w:rPr>
          <w:lang w:val="es-CO"/>
        </w:rPr>
      </w:pPr>
    </w:p>
    <w:p w14:paraId="4CC0BA0D" w14:textId="54282175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9498" w:type="dxa"/>
        <w:tblInd w:w="-289" w:type="dxa"/>
        <w:tblLook w:val="04A0" w:firstRow="1" w:lastRow="0" w:firstColumn="1" w:lastColumn="0" w:noHBand="0" w:noVBand="1"/>
      </w:tblPr>
      <w:tblGrid>
        <w:gridCol w:w="2552"/>
        <w:gridCol w:w="6946"/>
      </w:tblGrid>
      <w:tr w:rsidR="00C20D93" w14:paraId="7EC7E342" w14:textId="77777777" w:rsidTr="004B4AA9">
        <w:tc>
          <w:tcPr>
            <w:tcW w:w="2552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61E3E4A8" w14:textId="0B8F3372" w:rsidR="00C20D93" w:rsidRPr="00C20D93" w:rsidRDefault="00C250C6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Granulado</w:t>
            </w:r>
          </w:p>
        </w:tc>
      </w:tr>
      <w:tr w:rsidR="00C20D93" w14:paraId="3F5D5810" w14:textId="77777777" w:rsidTr="004B4AA9">
        <w:tc>
          <w:tcPr>
            <w:tcW w:w="2552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17053F62" w14:textId="5310D22F" w:rsidR="00C20D93" w:rsidRPr="00C20D93" w:rsidRDefault="0042483B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Gris Verdoso</w:t>
            </w:r>
          </w:p>
        </w:tc>
      </w:tr>
      <w:tr w:rsidR="007F03A9" w:rsidRPr="006E21AF" w14:paraId="334B6B42" w14:textId="77777777" w:rsidTr="004B4AA9">
        <w:tc>
          <w:tcPr>
            <w:tcW w:w="2552" w:type="dxa"/>
            <w:shd w:val="clear" w:color="auto" w:fill="F2F2F2" w:themeFill="background1" w:themeFillShade="F2"/>
          </w:tcPr>
          <w:p w14:paraId="74FB9EC2" w14:textId="5475C0BE" w:rsidR="007F03A9" w:rsidRPr="00C20D93" w:rsidRDefault="005D7ADA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Usos</w:t>
            </w:r>
            <w:r w:rsidR="00C250C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 y aplicaciones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6946" w:type="dxa"/>
            <w:shd w:val="clear" w:color="auto" w:fill="F2F2F2" w:themeFill="background1" w:themeFillShade="F2"/>
          </w:tcPr>
          <w:p w14:paraId="74065DDA" w14:textId="019A806C" w:rsidR="007F03A9" w:rsidRPr="007F03A9" w:rsidRDefault="00C250C6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>
              <w:rPr>
                <w:rFonts w:ascii="Calibri" w:hAnsi="Calibri" w:cs="Calibri"/>
                <w:iCs/>
                <w:noProof/>
                <w:sz w:val="24"/>
                <w:szCs w:val="24"/>
                <w:lang w:val="es-CO"/>
              </w:rPr>
              <w:t>La dosis de empleo se debe realizar bajo la prescripción de un ingeniero agrónomo con base en análisis de suelo y/o de tejido foliar.</w:t>
            </w:r>
          </w:p>
        </w:tc>
      </w:tr>
      <w:tr w:rsidR="0042483B" w:rsidRPr="006E21AF" w14:paraId="4FCE46EE" w14:textId="77777777" w:rsidTr="004B4AA9">
        <w:tc>
          <w:tcPr>
            <w:tcW w:w="9498" w:type="dxa"/>
            <w:gridSpan w:val="2"/>
            <w:shd w:val="clear" w:color="auto" w:fill="F2F2F2" w:themeFill="background1" w:themeFillShade="F2"/>
          </w:tcPr>
          <w:p w14:paraId="29780B88" w14:textId="77777777" w:rsidR="0042483B" w:rsidRDefault="004B4AA9" w:rsidP="005D7ADA">
            <w:pPr>
              <w:rPr>
                <w:rFonts w:ascii="Calibri" w:hAnsi="Calibri" w:cs="Calibri"/>
                <w:i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s-CO"/>
              </w:rPr>
              <w:t>Almacenamiento</w:t>
            </w:r>
            <w:r w:rsidR="005D7ADA" w:rsidRPr="005D7ADA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s-CO"/>
              </w:rPr>
              <w:t>:</w:t>
            </w:r>
            <w:r w:rsidR="005D7ADA" w:rsidRPr="00FE10EC">
              <w:rPr>
                <w:i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hAnsi="Calibri" w:cs="Calibri"/>
                <w:iCs/>
                <w:sz w:val="24"/>
                <w:szCs w:val="24"/>
                <w:lang w:val="es-CO"/>
              </w:rPr>
              <w:t>No presenta características de toxicidad en humanos ni animales. Sin embargo, se recomienda el contacto con los ojos y la piel. No ingerir.</w:t>
            </w:r>
          </w:p>
          <w:p w14:paraId="54014559" w14:textId="09DC3EE2" w:rsidR="004B4AA9" w:rsidRPr="00FE10EC" w:rsidRDefault="004B4AA9" w:rsidP="005D7ADA">
            <w:pPr>
              <w:rPr>
                <w:rFonts w:ascii="Calibri" w:hAnsi="Calibri" w:cs="Calibri"/>
                <w:iCs/>
                <w:sz w:val="24"/>
                <w:szCs w:val="24"/>
                <w:lang w:val="es-CO"/>
              </w:rPr>
            </w:pPr>
            <w:r>
              <w:rPr>
                <w:rFonts w:ascii="Calibri" w:hAnsi="Calibri" w:cs="Calibri"/>
                <w:iCs/>
                <w:sz w:val="24"/>
                <w:szCs w:val="24"/>
                <w:lang w:val="es-CO"/>
              </w:rPr>
              <w:t>Almacene fuera del alcance de los niños. Mantener el producto en lugar fresco y ventilad. Evite temperaturas extremas. Proteger de la luz solar. El producto debe ser transportado de acuerdo con los reglamentos de transporte vigentes.</w:t>
            </w:r>
          </w:p>
        </w:tc>
      </w:tr>
    </w:tbl>
    <w:p w14:paraId="6E5DF543" w14:textId="7A510504" w:rsidR="004B4AA9" w:rsidRDefault="004B4AA9" w:rsidP="005D7ADA">
      <w:pPr>
        <w:spacing w:before="5" w:line="240" w:lineRule="exact"/>
        <w:rPr>
          <w:rFonts w:asciiTheme="minorHAnsi" w:hAnsiTheme="minorHAnsi" w:cstheme="minorHAnsi"/>
          <w:b/>
          <w:bCs/>
          <w:lang w:val="es-CO"/>
        </w:rPr>
      </w:pPr>
    </w:p>
    <w:p w14:paraId="1C8213E1" w14:textId="5723A950" w:rsidR="005D7ADA" w:rsidRPr="004B4AA9" w:rsidRDefault="00711277" w:rsidP="005D7ADA">
      <w:pPr>
        <w:spacing w:before="5" w:line="240" w:lineRule="exact"/>
        <w:rPr>
          <w:rFonts w:ascii="Calibri" w:hAnsi="Calibri" w:cstheme="minorHAnsi"/>
          <w:b/>
          <w:bCs/>
          <w:lang w:val="es-CO"/>
        </w:rPr>
      </w:pPr>
      <w:r w:rsidRPr="004B4AA9">
        <w:rPr>
          <w:rFonts w:asciiTheme="minorHAnsi" w:hAnsiTheme="minorHAnsi" w:cstheme="minorHAnsi"/>
          <w:b/>
          <w:bCs/>
          <w:lang w:val="es-CO"/>
        </w:rPr>
        <w:t xml:space="preserve">Nota: </w:t>
      </w:r>
      <w:r w:rsidRPr="004B4AA9">
        <w:rPr>
          <w:rFonts w:ascii="Calibri" w:hAnsi="Calibri"/>
          <w:b/>
          <w:bCs/>
          <w:lang w:val="es-CO"/>
        </w:rPr>
        <w:t xml:space="preserve">Información entregada según los datos </w:t>
      </w:r>
      <w:r w:rsidR="004B4AA9">
        <w:rPr>
          <w:rFonts w:ascii="Calibri" w:hAnsi="Calibri"/>
          <w:b/>
          <w:bCs/>
          <w:lang w:val="es-CO"/>
        </w:rPr>
        <w:t>emitidos por nuestro</w:t>
      </w:r>
      <w:r w:rsidRPr="004B4AA9">
        <w:rPr>
          <w:rFonts w:ascii="Calibri" w:hAnsi="Calibri"/>
          <w:b/>
          <w:bCs/>
          <w:lang w:val="es-CO"/>
        </w:rPr>
        <w:t xml:space="preserve"> proveedor.</w:t>
      </w:r>
      <w:r w:rsidRPr="004B4AA9">
        <w:rPr>
          <w:rFonts w:ascii="Calibri" w:hAnsi="Calibri" w:cstheme="minorHAnsi"/>
          <w:b/>
          <w:bCs/>
          <w:lang w:val="es-CO"/>
        </w:rPr>
        <w:t xml:space="preserve"> </w:t>
      </w:r>
    </w:p>
    <w:p w14:paraId="3E5123DF" w14:textId="26BDDC79" w:rsidR="005D7ADA" w:rsidRPr="004B4AA9" w:rsidRDefault="005D7ADA" w:rsidP="005D7ADA">
      <w:pPr>
        <w:spacing w:before="5" w:line="240" w:lineRule="exact"/>
        <w:rPr>
          <w:rFonts w:asciiTheme="minorHAnsi" w:hAnsiTheme="minorHAnsi" w:cstheme="minorHAnsi"/>
          <w:b/>
          <w:bCs/>
          <w:lang w:val="es-CO"/>
        </w:rPr>
      </w:pPr>
    </w:p>
    <w:p w14:paraId="4BEFFCBC" w14:textId="30A5D1A0" w:rsidR="005D7ADA" w:rsidRDefault="005D7ADA" w:rsidP="005D7AD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7AB84B5F" w14:textId="527E249A" w:rsidR="00711277" w:rsidRDefault="00711277" w:rsidP="005D7AD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3C70D3DA" w14:textId="6467C2AF" w:rsidR="005D7ADA" w:rsidRDefault="004B4AA9" w:rsidP="005D7ADA">
      <w:pPr>
        <w:spacing w:before="5" w:line="240" w:lineRule="exact"/>
        <w:rPr>
          <w:rFonts w:asciiTheme="minorHAnsi" w:hAnsiTheme="minorHAnsi" w:cstheme="minorHAnsi"/>
          <w:lang w:val="es-CO"/>
        </w:rPr>
      </w:pPr>
      <w:r w:rsidRPr="00711277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25D7649" wp14:editId="77BB8626">
            <wp:simplePos x="0" y="0"/>
            <wp:positionH relativeFrom="column">
              <wp:posOffset>4902051</wp:posOffset>
            </wp:positionH>
            <wp:positionV relativeFrom="paragraph">
              <wp:posOffset>-503769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9555F" w14:textId="21C21A4E" w:rsidR="005D7ADA" w:rsidRDefault="005D7ADA" w:rsidP="005D7ADA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2A717F76" w14:textId="5CBFE7F2" w:rsidR="004B4AA9" w:rsidRDefault="004B4AA9" w:rsidP="005D7AD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676BC55">
                <wp:simplePos x="0" y="0"/>
                <wp:positionH relativeFrom="column">
                  <wp:posOffset>-674906</wp:posOffset>
                </wp:positionH>
                <wp:positionV relativeFrom="paragraph">
                  <wp:posOffset>184892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3C33F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15pt,14.55pt" to="498.9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4oHye+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5C9F8CCE" w14:textId="59BF7AB1" w:rsidR="004B4AA9" w:rsidRDefault="004B4AA9" w:rsidP="005D7AD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EDCC3CF" w14:textId="77777777" w:rsidR="004B4AA9" w:rsidRDefault="004B4AA9" w:rsidP="005D7AD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892D569" w14:textId="77777777" w:rsidR="004B4AA9" w:rsidRDefault="004B4AA9" w:rsidP="004B4AA9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9C607B" w:rsidR="000B22BB" w:rsidRPr="004B4AA9" w:rsidRDefault="004B4AA9" w:rsidP="004B4AA9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hyperlink r:id="rId8" w:history="1">
        <w:r w:rsidRPr="00380E06">
          <w:rPr>
            <w:rStyle w:val="Hipervnculo"/>
            <w:rFonts w:asciiTheme="minorHAnsi" w:eastAsia="Tahoma" w:hAnsiTheme="minorHAnsi" w:cstheme="minorHAnsi"/>
            <w:b/>
            <w:bCs/>
            <w:w w:val="88"/>
            <w:sz w:val="22"/>
            <w:szCs w:val="22"/>
            <w:lang w:val="es-CO"/>
          </w:rPr>
          <w:t>www.calferquim.com</w:t>
        </w:r>
      </w:hyperlink>
      <w:r w:rsidR="000B22BB" w:rsidRPr="00FE10EC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FE10E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FE10EC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FE10EC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FE10EC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</w:p>
    <w:p w14:paraId="4541F74C" w14:textId="0BF595F5" w:rsidR="00124061" w:rsidRPr="00FE10EC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FE10EC" w:rsidSect="005D7ADA">
      <w:type w:val="continuous"/>
      <w:pgSz w:w="12240" w:h="15840"/>
      <w:pgMar w:top="709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8549C"/>
    <w:multiLevelType w:val="hybridMultilevel"/>
    <w:tmpl w:val="6A0021CA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5A69"/>
    <w:rsid w:val="0042483B"/>
    <w:rsid w:val="004B4AA9"/>
    <w:rsid w:val="004E1D4D"/>
    <w:rsid w:val="005D7ADA"/>
    <w:rsid w:val="006E21AF"/>
    <w:rsid w:val="00711277"/>
    <w:rsid w:val="007F03A9"/>
    <w:rsid w:val="00C20D93"/>
    <w:rsid w:val="00C250C6"/>
    <w:rsid w:val="00D21662"/>
    <w:rsid w:val="00E35BFB"/>
    <w:rsid w:val="00EA09C4"/>
    <w:rsid w:val="00F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D7AD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14</cp:revision>
  <cp:lastPrinted>2023-02-27T22:43:00Z</cp:lastPrinted>
  <dcterms:created xsi:type="dcterms:W3CDTF">2022-08-17T14:58:00Z</dcterms:created>
  <dcterms:modified xsi:type="dcterms:W3CDTF">2023-02-27T22:43:00Z</dcterms:modified>
</cp:coreProperties>
</file>