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0D492A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0D492A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0D492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0D492A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76255164" w:rsidR="00453A95" w:rsidRPr="00453A95" w:rsidRDefault="0015016E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</w:t>
            </w:r>
            <w:r w:rsidR="008955F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ORMULACIÓN ESPECIAL</w:t>
            </w: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NÚCLEO FÓSFORO-1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0D492A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0D492A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0D492A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0D492A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polipropileno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15016E" w:rsidRPr="00453A95" w14:paraId="2A335A1D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5810CA90" w:rsidR="0015016E" w:rsidRPr="0015016E" w:rsidRDefault="0015016E" w:rsidP="001501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Fosforo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56B7319E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(P</w:t>
            </w:r>
            <w:r w:rsidRPr="00073441">
              <w:rPr>
                <w:rFonts w:ascii="Segoe UI" w:hAnsi="Segoe UI" w:cs="Segoe UI"/>
                <w:color w:val="000000"/>
                <w:sz w:val="24"/>
                <w:szCs w:val="24"/>
                <w:vertAlign w:val="subscript"/>
              </w:rPr>
              <w:t>2</w:t>
            </w: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O</w:t>
            </w:r>
            <w:r w:rsidRPr="00073441">
              <w:rPr>
                <w:rFonts w:ascii="Segoe UI" w:hAnsi="Segoe UI" w:cs="Segoe UI"/>
                <w:color w:val="000000"/>
                <w:sz w:val="24"/>
                <w:szCs w:val="24"/>
                <w:vertAlign w:val="subscript"/>
              </w:rPr>
              <w:t>5</w:t>
            </w: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3CA7D3D" w14:textId="4ABD336C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20.0%</w:t>
            </w:r>
          </w:p>
        </w:tc>
      </w:tr>
      <w:tr w:rsidR="0015016E" w:rsidRPr="00453A95" w14:paraId="2EABB23B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2EA19504" w:rsidR="0015016E" w:rsidRPr="0015016E" w:rsidRDefault="0015016E" w:rsidP="001501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7D4B5CB0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(CaO)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05BB9" w14:textId="75E887B8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28.0%</w:t>
            </w:r>
          </w:p>
        </w:tc>
      </w:tr>
      <w:tr w:rsidR="0015016E" w:rsidRPr="00453A95" w14:paraId="4B287666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E15C2D" w14:textId="74D2BB96" w:rsidR="0015016E" w:rsidRPr="0015016E" w:rsidRDefault="0015016E" w:rsidP="001501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99DC8C" w14:textId="0C7FB0DD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CAEDB86" w14:textId="2EFD30E2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3.0%</w:t>
            </w:r>
          </w:p>
        </w:tc>
      </w:tr>
      <w:tr w:rsidR="0015016E" w:rsidRPr="00453A95" w14:paraId="3C535F3A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31546" w14:textId="06E52FE6" w:rsidR="0015016E" w:rsidRPr="0015016E" w:rsidRDefault="0015016E" w:rsidP="001501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3FFB1" w14:textId="27BC4729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4D3EF" w14:textId="6D7274F1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1.0%</w:t>
            </w:r>
          </w:p>
        </w:tc>
      </w:tr>
      <w:tr w:rsidR="0015016E" w:rsidRPr="00453A95" w14:paraId="102DA65A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90105" w14:textId="405D6009" w:rsidR="0015016E" w:rsidRPr="0015016E" w:rsidRDefault="0015016E" w:rsidP="001501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290B8F" w14:textId="20EB2E27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7AD589F" w14:textId="7EEFF3CA" w:rsidR="0015016E" w:rsidRPr="0015016E" w:rsidRDefault="0015016E" w:rsidP="001501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15016E">
              <w:rPr>
                <w:rFonts w:ascii="Segoe UI" w:hAnsi="Segoe UI" w:cs="Segoe UI"/>
                <w:color w:val="000000"/>
                <w:sz w:val="24"/>
                <w:szCs w:val="24"/>
              </w:rPr>
              <w:t>2%</w:t>
            </w:r>
          </w:p>
        </w:tc>
      </w:tr>
      <w:tr w:rsidR="003A1250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1250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3286D5D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Granulado, 2 </w:t>
            </w:r>
            <w:r w:rsidR="004D76F7">
              <w:rPr>
                <w:rFonts w:ascii="Segoe UI" w:eastAsia="Times New Roman" w:hAnsi="Segoe UI" w:cs="Segoe UI"/>
                <w:color w:val="000000"/>
                <w:lang w:eastAsia="es-CO"/>
              </w:rPr>
              <w:t>– 5 mm</w:t>
            </w:r>
            <w:r w:rsidR="00626DAF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(90%)</w:t>
            </w:r>
          </w:p>
        </w:tc>
      </w:tr>
      <w:tr w:rsidR="003A1250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3CB3EA4C" w:rsidR="003A1250" w:rsidRPr="00453A95" w:rsidRDefault="0015016E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Gris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á</w:t>
            </w: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ce</w:t>
            </w:r>
            <w:r w:rsidR="000D492A">
              <w:rPr>
                <w:rFonts w:ascii="Segoe UI" w:eastAsia="Times New Roman" w:hAnsi="Segoe UI" w:cs="Segoe UI"/>
                <w:color w:val="000000"/>
                <w:lang w:eastAsia="es-CO"/>
              </w:rPr>
              <w:t>o -</w:t>
            </w: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beige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1250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720914AF" w:rsidR="003A1250" w:rsidRPr="00453A95" w:rsidRDefault="0015016E" w:rsidP="000D492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Núcleo fertilizante alto en fosforo para uso edáfico, especial para elaboración de mezclas físicas con urea granular, DAP, MAP y/o KCL.</w:t>
            </w:r>
            <w:r w:rsid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0D492A" w:rsidRP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Está diseñado para suministrar P y Ca como nutrientes principales, ideal para el establecimiento de cultivos y para suelos deficientes en estos elementos</w:t>
            </w:r>
            <w:r w:rsid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</w:p>
        </w:tc>
      </w:tr>
      <w:tr w:rsidR="003A1250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A1250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354A7C81" w:rsidR="003A1250" w:rsidRPr="008955F4" w:rsidRDefault="0015016E" w:rsidP="000D492A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8955F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foliar. El uso de este núcleo debe ser responsabilidad de un ingeniero agrónomo.</w:t>
            </w:r>
            <w:r w:rsid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El e</w:t>
            </w:r>
            <w:r w:rsidR="000D492A" w:rsidRP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xceso de fósforo</w:t>
            </w:r>
            <w:r w:rsid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0D492A" w:rsidRPr="000D492A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puede inducir deficiencias de Zinc y Cobre en ciertos suelos, especialmente en suelos alcalinos o con bajo contenido de materia orgánica.</w:t>
            </w:r>
          </w:p>
        </w:tc>
      </w:tr>
      <w:tr w:rsidR="003A1250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3A1250" w:rsidRPr="000D492A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0D492A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3A1250" w:rsidRPr="000D492A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3A1250" w:rsidRPr="000D492A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</w:tr>
      <w:tr w:rsidR="003A1250" w:rsidRPr="00453A95" w14:paraId="4330336C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52E5C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Estamos en capacidad de ajustar la composición acorde con los requerimientos del cliente.</w:t>
            </w:r>
          </w:p>
        </w:tc>
      </w:tr>
      <w:tr w:rsidR="003A1250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3A1250" w:rsidRPr="000D492A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4"/>
                <w:szCs w:val="4"/>
                <w:lang w:eastAsia="es-CO"/>
              </w:rPr>
            </w:pPr>
            <w:r w:rsidRPr="000D492A">
              <w:rPr>
                <w:rFonts w:ascii="Segoe UI" w:eastAsia="Times New Roman" w:hAnsi="Segoe UI" w:cs="Segoe UI"/>
                <w:color w:val="000000"/>
                <w:sz w:val="4"/>
                <w:szCs w:val="4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F90C3" w14:textId="77777777" w:rsidR="00EF33E4" w:rsidRDefault="00EF33E4" w:rsidP="00D86E6B">
      <w:pPr>
        <w:spacing w:after="0" w:line="240" w:lineRule="auto"/>
      </w:pPr>
      <w:r>
        <w:separator/>
      </w:r>
    </w:p>
  </w:endnote>
  <w:endnote w:type="continuationSeparator" w:id="0">
    <w:p w14:paraId="43BF29E0" w14:textId="77777777" w:rsidR="00EF33E4" w:rsidRDefault="00EF33E4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769FC" w14:textId="77777777" w:rsidR="00EF33E4" w:rsidRDefault="00EF33E4" w:rsidP="00D86E6B">
      <w:pPr>
        <w:spacing w:after="0" w:line="240" w:lineRule="auto"/>
      </w:pPr>
      <w:r>
        <w:separator/>
      </w:r>
    </w:p>
  </w:footnote>
  <w:footnote w:type="continuationSeparator" w:id="0">
    <w:p w14:paraId="18D0C8A0" w14:textId="77777777" w:rsidR="00EF33E4" w:rsidRDefault="00EF33E4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7F396474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5016E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FE NUCLEO FOSFORO-1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164A4CE2" w:rsidR="006E2FF4" w:rsidRPr="000D492A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18"/>
              <w:szCs w:val="18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0D492A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18"/>
              <w:szCs w:val="18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3441"/>
    <w:rsid w:val="00074A6C"/>
    <w:rsid w:val="00075F29"/>
    <w:rsid w:val="0009555F"/>
    <w:rsid w:val="0009685C"/>
    <w:rsid w:val="000A0157"/>
    <w:rsid w:val="000A1E3A"/>
    <w:rsid w:val="000B6F15"/>
    <w:rsid w:val="000C04AB"/>
    <w:rsid w:val="000C329C"/>
    <w:rsid w:val="000C33F5"/>
    <w:rsid w:val="000C5BC4"/>
    <w:rsid w:val="000D4370"/>
    <w:rsid w:val="000D492A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5016E"/>
    <w:rsid w:val="001539FB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1F2169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4393B"/>
    <w:rsid w:val="003509E9"/>
    <w:rsid w:val="003606EF"/>
    <w:rsid w:val="00364745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D76F7"/>
    <w:rsid w:val="004E3B44"/>
    <w:rsid w:val="004E58BB"/>
    <w:rsid w:val="004F499B"/>
    <w:rsid w:val="005034FD"/>
    <w:rsid w:val="00504719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183D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26DAF"/>
    <w:rsid w:val="00630D09"/>
    <w:rsid w:val="00632227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1F53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1449"/>
    <w:rsid w:val="00815DB9"/>
    <w:rsid w:val="00817651"/>
    <w:rsid w:val="00831BDB"/>
    <w:rsid w:val="00835DE9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955F4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96B74"/>
    <w:rsid w:val="009A0DCC"/>
    <w:rsid w:val="009A60DE"/>
    <w:rsid w:val="009B0DD5"/>
    <w:rsid w:val="009B14E2"/>
    <w:rsid w:val="009C3F63"/>
    <w:rsid w:val="009C6A89"/>
    <w:rsid w:val="009C73B1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C7425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2C0D"/>
    <w:rsid w:val="00CC5D40"/>
    <w:rsid w:val="00CD5CC8"/>
    <w:rsid w:val="00CE3A18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4D72"/>
    <w:rsid w:val="00D5595A"/>
    <w:rsid w:val="00D56CFC"/>
    <w:rsid w:val="00D60C33"/>
    <w:rsid w:val="00D66871"/>
    <w:rsid w:val="00D70537"/>
    <w:rsid w:val="00D71FCA"/>
    <w:rsid w:val="00D736E6"/>
    <w:rsid w:val="00D75685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03F71"/>
    <w:rsid w:val="00E11BFE"/>
    <w:rsid w:val="00E140B4"/>
    <w:rsid w:val="00E172A4"/>
    <w:rsid w:val="00E2084C"/>
    <w:rsid w:val="00E25524"/>
    <w:rsid w:val="00E428B9"/>
    <w:rsid w:val="00E42B30"/>
    <w:rsid w:val="00E60D8A"/>
    <w:rsid w:val="00E622C3"/>
    <w:rsid w:val="00E628F2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33E4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2025-07-18T17:30:00Z</cp:lastPrinted>
  <dcterms:created xsi:type="dcterms:W3CDTF">2026-02-18T19:14:00Z</dcterms:created>
  <dcterms:modified xsi:type="dcterms:W3CDTF">2026-02-18T19:14:00Z</dcterms:modified>
</cp:coreProperties>
</file>