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53A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453A95" w:rsidRPr="00453A95" w14:paraId="3D296DE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2098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553B7" w14:textId="260B7EB5" w:rsidR="00453A95" w:rsidRPr="00453A95" w:rsidRDefault="00CD5BD6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FE </w:t>
            </w:r>
            <w:r w:rsidR="00FF6D2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SULFATO ZINC 22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Saco polipropileno 50 KG. Big bag 700KG a 1000KG.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 granel.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CD5BD6" w:rsidRPr="00453A95" w14:paraId="2A335A1D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4665A5" w14:textId="5171A3AB" w:rsidR="00CD5BD6" w:rsidRPr="00CD5BD6" w:rsidRDefault="00FF6D20" w:rsidP="00CD5BD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Zinc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B632DF" w14:textId="7F8EA1D8" w:rsidR="00CD5BD6" w:rsidRPr="00CD5BD6" w:rsidRDefault="00CD5BD6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(</w:t>
            </w:r>
            <w:r w:rsidR="00FF6D20">
              <w:rPr>
                <w:rFonts w:ascii="Segoe UI" w:hAnsi="Segoe UI" w:cs="Segoe UI"/>
                <w:color w:val="000000"/>
                <w:sz w:val="24"/>
                <w:szCs w:val="24"/>
              </w:rPr>
              <w:t>Zn</w:t>
            </w:r>
            <w:r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3CA7D3D" w14:textId="2E502AE5" w:rsidR="00CD5BD6" w:rsidRPr="00CD5BD6" w:rsidRDefault="00FF6D20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22</w:t>
            </w:r>
            <w:r w:rsidR="00CD5BD6"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.0%</w:t>
            </w:r>
          </w:p>
        </w:tc>
      </w:tr>
      <w:tr w:rsidR="00CD5BD6" w:rsidRPr="00453A95" w14:paraId="2EABB23B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D2EB" w14:textId="07E060B1" w:rsidR="00CD5BD6" w:rsidRPr="00CD5BD6" w:rsidRDefault="00CD5BD6" w:rsidP="00CD5BD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46AE" w14:textId="434A3DAD" w:rsidR="00CD5BD6" w:rsidRPr="00CD5BD6" w:rsidRDefault="00CD5BD6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05BB9" w14:textId="58DD0B94" w:rsidR="00CD5BD6" w:rsidRPr="00CD5BD6" w:rsidRDefault="00FF6D20" w:rsidP="00CD5BD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11</w:t>
            </w:r>
            <w:r w:rsidR="00CD5BD6" w:rsidRPr="00CD5BD6">
              <w:rPr>
                <w:rFonts w:ascii="Segoe UI" w:hAnsi="Segoe UI" w:cs="Segoe UI"/>
                <w:color w:val="000000"/>
                <w:sz w:val="24"/>
                <w:szCs w:val="24"/>
              </w:rPr>
              <w:t>.0%</w:t>
            </w:r>
          </w:p>
        </w:tc>
      </w:tr>
      <w:tr w:rsidR="003A1250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3A1250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6901419F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Granulado, 2</w:t>
            </w:r>
            <w:r w:rsidR="00AA6252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– 5 mm (90%)</w:t>
            </w:r>
          </w:p>
        </w:tc>
      </w:tr>
      <w:tr w:rsidR="003A1250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4B39BC9A" w:rsidR="003A1250" w:rsidRPr="00453A95" w:rsidRDefault="0015016E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>Gris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á</w:t>
            </w: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>ceo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3A1250" w:rsidRPr="00453A95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6B552A92" w:rsidR="003A1250" w:rsidRPr="00453A95" w:rsidRDefault="00FF6D20" w:rsidP="007977C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977C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utilizado como fuente de zinc y azufre para disminuir o eliminar las deficiencias que de estos elementos presentan la mayoría de suelos agrícolas de Colombia. Para aplicación directa a mezclas físicas, para elaboración y uso de fertilizantes</w:t>
            </w:r>
          </w:p>
        </w:tc>
      </w:tr>
      <w:tr w:rsidR="003A1250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74C5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3A1250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66B040D2" w:rsidR="003A1250" w:rsidRPr="007977C0" w:rsidRDefault="0015016E" w:rsidP="00AA6252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7977C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Para la venta y aplicación de este fertilizante es recomendable la prescripción de un ingeniero agrónomo con base en el análisis de suelo o del tejido foliar. </w:t>
            </w:r>
            <w:r w:rsidR="007977C0" w:rsidRPr="007977C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El Zn es tóxico en exceso. Usar estrictamente según análisis y recomendación.</w:t>
            </w:r>
          </w:p>
        </w:tc>
      </w:tr>
      <w:tr w:rsidR="003A1250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3A1250" w:rsidRPr="00453A95" w14:paraId="4330336C" w14:textId="77777777" w:rsidTr="00FF6D20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E52E5C" w14:textId="20050A68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3A1250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3AEC0" w14:textId="77777777" w:rsidR="00627F43" w:rsidRDefault="00627F43" w:rsidP="00D86E6B">
      <w:pPr>
        <w:spacing w:after="0" w:line="240" w:lineRule="auto"/>
      </w:pPr>
      <w:r>
        <w:separator/>
      </w:r>
    </w:p>
  </w:endnote>
  <w:endnote w:type="continuationSeparator" w:id="0">
    <w:p w14:paraId="2B0070F5" w14:textId="77777777" w:rsidR="00627F43" w:rsidRDefault="00627F43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7FAD90" w14:textId="77777777" w:rsidR="00627F43" w:rsidRDefault="00627F43" w:rsidP="00D86E6B">
      <w:pPr>
        <w:spacing w:after="0" w:line="240" w:lineRule="auto"/>
      </w:pPr>
      <w:r>
        <w:separator/>
      </w:r>
    </w:p>
  </w:footnote>
  <w:footnote w:type="continuationSeparator" w:id="0">
    <w:p w14:paraId="0AF0AF15" w14:textId="77777777" w:rsidR="00627F43" w:rsidRDefault="00627F43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6B992AF6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5BD6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  FE </w:t>
          </w:r>
          <w:r w:rsidR="00FF6D2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SULFATO ZINC 22</w:t>
          </w:r>
          <w:r w:rsidR="0015016E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 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164A4CE2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720B43B0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D4B59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5016E"/>
    <w:rsid w:val="00161AFB"/>
    <w:rsid w:val="0016632E"/>
    <w:rsid w:val="00173739"/>
    <w:rsid w:val="00175681"/>
    <w:rsid w:val="00182069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0F65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4719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27F43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977C0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A625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4586"/>
    <w:rsid w:val="00C86EAE"/>
    <w:rsid w:val="00C91FC6"/>
    <w:rsid w:val="00C92D88"/>
    <w:rsid w:val="00C95773"/>
    <w:rsid w:val="00CA0531"/>
    <w:rsid w:val="00CC28B6"/>
    <w:rsid w:val="00CC5D40"/>
    <w:rsid w:val="00CD5BD6"/>
    <w:rsid w:val="00CD5CC8"/>
    <w:rsid w:val="00CE3A18"/>
    <w:rsid w:val="00CF39D3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DF5AE4"/>
    <w:rsid w:val="00E0112F"/>
    <w:rsid w:val="00E01CA6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  <w:rsid w:val="00FF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4</cp:revision>
  <cp:lastPrinted>2025-05-10T20:19:00Z</cp:lastPrinted>
  <dcterms:created xsi:type="dcterms:W3CDTF">2025-05-10T20:22:00Z</dcterms:created>
  <dcterms:modified xsi:type="dcterms:W3CDTF">2025-05-16T17:19:00Z</dcterms:modified>
</cp:coreProperties>
</file>