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CF331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DAE03" w14:textId="77777777" w:rsidR="00AB0C7C" w:rsidRPr="00AB0C7C" w:rsidRDefault="00AB0C7C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4967F4" w14:textId="3177A201" w:rsidR="00AB0C7C" w:rsidRPr="00AB0C7C" w:rsidRDefault="00CF3319" w:rsidP="00CF331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FORMULACIÓN ESPECIAL SULFATO DE CALCIO GRANULADO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26A5BCBC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para aplicación al suelo, fuente de calcio y azufre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0BB6FBBB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4F4095F5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Sacos polipropileno 50 KG.</w:t>
            </w:r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Big bag 1000KG</w:t>
            </w: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3E4CDB56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49F266A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</w:t>
            </w:r>
            <w:proofErr w:type="spellStart"/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CaO</w:t>
            </w:r>
            <w:proofErr w:type="spellEnd"/>
            <w:r w:rsid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77777777" w:rsidR="00AB0C7C" w:rsidRPr="00AB0C7C" w:rsidRDefault="00AB0C7C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AB0C7C" w:rsidRPr="00AB0C7C" w14:paraId="5EBFE09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65E56" w14:textId="2DCAF904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CDCC" w14:textId="1D0D4538" w:rsidR="00AB0C7C" w:rsidRPr="00CF3319" w:rsidRDefault="00CF3319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F331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1307" w14:textId="77777777" w:rsidR="00AB0C7C" w:rsidRPr="00AB0C7C" w:rsidRDefault="00AB0C7C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0.26%</w:t>
            </w:r>
          </w:p>
        </w:tc>
      </w:tr>
      <w:tr w:rsidR="00AB0C7C" w:rsidRPr="00AB0C7C" w14:paraId="54A4DF2C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216D92C" w14:textId="015FF759" w:rsidR="00AB0C7C" w:rsidRPr="00AB0C7C" w:rsidRDefault="00CF3319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1960CD4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77026D" w14:textId="77777777" w:rsidR="00AB0C7C" w:rsidRPr="00AB0C7C" w:rsidRDefault="00AB0C7C" w:rsidP="00CF331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4.74%</w:t>
            </w: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224F92CD" w:rsidR="00AB0C7C" w:rsidRPr="00AB0C7C" w:rsidRDefault="00104CE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Granulado, 2 – 5 mm (90%)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70154253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 w:rsidR="00104CEC">
              <w:rPr>
                <w:rFonts w:ascii="Segoe UI" w:eastAsia="Times New Roman" w:hAnsi="Segoe UI" w:cs="Segoe UI"/>
                <w:color w:val="000000"/>
                <w:lang w:eastAsia="es-CO"/>
              </w:rPr>
              <w:t>áceo - amarillo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955CE" w14:textId="547527F1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Acondicionador (enmienda) para aplicación al suelo. Mejora el desarrollo de las raíces en la planta y desplaza el aluminio intercambiable.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558F3BB0" w:rsidR="00AB0C7C" w:rsidRPr="00AB0C7C" w:rsidRDefault="00104CEC" w:rsidP="00104CEC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Pr="00104CE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En suelos muy arenosos y con alta precipitación, los sulfatos pueden lixiviarse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6654D" w14:textId="77777777" w:rsidR="00161CFA" w:rsidRDefault="00161CFA" w:rsidP="00D86E6B">
      <w:pPr>
        <w:spacing w:after="0" w:line="240" w:lineRule="auto"/>
      </w:pPr>
      <w:r>
        <w:separator/>
      </w:r>
    </w:p>
  </w:endnote>
  <w:endnote w:type="continuationSeparator" w:id="0">
    <w:p w14:paraId="582A2478" w14:textId="77777777" w:rsidR="00161CFA" w:rsidRDefault="00161CF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92C9E" w14:textId="77777777" w:rsidR="00161CFA" w:rsidRDefault="00161CFA" w:rsidP="00D86E6B">
      <w:pPr>
        <w:spacing w:after="0" w:line="240" w:lineRule="auto"/>
      </w:pPr>
      <w:r>
        <w:separator/>
      </w:r>
    </w:p>
  </w:footnote>
  <w:footnote w:type="continuationSeparator" w:id="0">
    <w:p w14:paraId="6EFBC1B5" w14:textId="77777777" w:rsidR="00161CFA" w:rsidRDefault="00161CF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660F6B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F331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 SULFATO DE CALCIO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1B375042" w:rsidR="006E2FF4" w:rsidRPr="00941965" w:rsidRDefault="00CF3319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GRANULADO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340EBB16" w:rsidR="006E2FF4" w:rsidRPr="00941965" w:rsidRDefault="006E2FF4" w:rsidP="00CF3319">
          <w:pPr>
            <w:spacing w:after="0" w:line="240" w:lineRule="auto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04CEC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1CFA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0DD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8F6564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319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2025-05-10T14:39:00Z</cp:lastPrinted>
  <dcterms:created xsi:type="dcterms:W3CDTF">2025-05-10T15:47:00Z</dcterms:created>
  <dcterms:modified xsi:type="dcterms:W3CDTF">2025-05-16T15:53:00Z</dcterms:modified>
</cp:coreProperties>
</file>