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1E5C122A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A3395C">
        <w:rPr>
          <w:rFonts w:ascii="Arial" w:hAnsi="Arial" w:cs="Arial"/>
        </w:rPr>
        <w:t xml:space="preserve">1º de </w:t>
      </w:r>
      <w:proofErr w:type="gramStart"/>
      <w:r w:rsidR="00A3395C">
        <w:rPr>
          <w:rFonts w:ascii="Arial" w:hAnsi="Arial" w:cs="Arial"/>
        </w:rPr>
        <w:t>Agosto</w:t>
      </w:r>
      <w:proofErr w:type="gramEnd"/>
      <w:r w:rsidR="00CC2178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25E92D13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D73085E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saludo,</w:t>
      </w:r>
    </w:p>
    <w:p w14:paraId="2CC08CB7" w14:textId="1FF7573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276BBD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76BBD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</w:t>
      </w:r>
      <w:r w:rsidR="005B77F9">
        <w:rPr>
          <w:rFonts w:ascii="Arial" w:hAnsi="Arial" w:cs="Arial"/>
        </w:rPr>
        <w:t>seis</w:t>
      </w:r>
      <w:r w:rsidRPr="00D10B42">
        <w:rPr>
          <w:rFonts w:ascii="Arial" w:hAnsi="Arial" w:cs="Arial"/>
        </w:rPr>
        <w:t xml:space="preserve"> (</w:t>
      </w:r>
      <w:r w:rsidR="005B77F9">
        <w:rPr>
          <w:rFonts w:ascii="Arial" w:hAnsi="Arial" w:cs="Arial"/>
        </w:rPr>
        <w:t>6</w:t>
      </w:r>
      <w:r w:rsidRPr="00D10B42">
        <w:rPr>
          <w:rFonts w:ascii="Arial" w:hAnsi="Arial" w:cs="Arial"/>
        </w:rPr>
        <w:t>) muestra</w:t>
      </w:r>
      <w:r w:rsidR="009410A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26E2CB91" w14:textId="11C18222" w:rsidR="009410A4" w:rsidRPr="009A2119" w:rsidRDefault="00A3395C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MF 25-4-24</w:t>
      </w:r>
      <w:r w:rsidR="009410A4">
        <w:rPr>
          <w:rFonts w:ascii="Arial" w:hAnsi="Arial" w:cs="Arial"/>
          <w:b/>
          <w:bCs/>
          <w:sz w:val="20"/>
          <w:szCs w:val="20"/>
        </w:rPr>
        <w:t xml:space="preserve"> – Lote: 2</w:t>
      </w:r>
      <w:r>
        <w:rPr>
          <w:rFonts w:ascii="Arial" w:hAnsi="Arial" w:cs="Arial"/>
          <w:b/>
          <w:bCs/>
          <w:sz w:val="20"/>
          <w:szCs w:val="20"/>
        </w:rPr>
        <w:t>5</w:t>
      </w:r>
      <w:r w:rsidR="009410A4">
        <w:rPr>
          <w:rFonts w:ascii="Arial" w:hAnsi="Arial" w:cs="Arial"/>
          <w:b/>
          <w:bCs/>
          <w:sz w:val="20"/>
          <w:szCs w:val="20"/>
        </w:rPr>
        <w:t>072</w:t>
      </w:r>
      <w:r>
        <w:rPr>
          <w:rFonts w:ascii="Arial" w:hAnsi="Arial" w:cs="Arial"/>
          <w:b/>
          <w:bCs/>
          <w:sz w:val="20"/>
          <w:szCs w:val="20"/>
        </w:rPr>
        <w:t>5</w:t>
      </w:r>
      <w:r w:rsidR="009410A4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Mezcla Física Granulada</w:t>
      </w:r>
      <w:r w:rsidR="009410A4"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="009410A4" w:rsidRPr="009A2119">
        <w:rPr>
          <w:rFonts w:ascii="Arial" w:hAnsi="Arial" w:cs="Arial"/>
          <w:sz w:val="20"/>
          <w:szCs w:val="20"/>
        </w:rPr>
        <w:t>Parámetros a analizar:</w:t>
      </w:r>
      <w:r w:rsidR="009410A4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5A83970" w14:textId="7B4231B4" w:rsidR="009410A4" w:rsidRPr="009A2119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Macroelementos</w:t>
      </w:r>
      <w:r w:rsidR="009410A4" w:rsidRPr="009A2119"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="009410A4" w:rsidRPr="009A2119">
        <w:rPr>
          <w:rFonts w:ascii="Arial" w:hAnsi="Arial" w:cs="Arial"/>
          <w:sz w:val="20"/>
          <w:szCs w:val="20"/>
        </w:rPr>
        <w:t xml:space="preserve">  </w:t>
      </w:r>
      <w:r w:rsidRPr="00D1233F">
        <w:rPr>
          <w:rFonts w:ascii="Arial" w:hAnsi="Arial" w:cs="Arial"/>
          <w:sz w:val="20"/>
          <w:szCs w:val="20"/>
        </w:rPr>
        <w:t>Nitrógeno Total, Nitrógeno Amoniacal, Nitrógeno Ureico, Fósforo total (P2O5), Potasio soluble en agua (K2O),</w:t>
      </w:r>
    </w:p>
    <w:p w14:paraId="06D5FFDA" w14:textId="77777777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410A4">
        <w:rPr>
          <w:rFonts w:ascii="Arial" w:hAnsi="Arial" w:cs="Arial"/>
          <w:b/>
          <w:bCs/>
          <w:sz w:val="20"/>
          <w:szCs w:val="20"/>
          <w:u w:val="single"/>
        </w:rPr>
        <w:t>Parámetros fisicoquímicos: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Solubilidad, PH 10%, Conductividad Eléctrica (1:100), Humedad, Densidad.</w:t>
      </w:r>
    </w:p>
    <w:p w14:paraId="5A782474" w14:textId="77777777" w:rsidR="005B77F9" w:rsidRDefault="005B77F9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5253A1" w14:textId="4662E1AB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MF </w:t>
      </w:r>
      <w:r>
        <w:rPr>
          <w:rFonts w:ascii="Arial" w:hAnsi="Arial" w:cs="Arial"/>
          <w:b/>
          <w:bCs/>
          <w:sz w:val="20"/>
          <w:szCs w:val="20"/>
        </w:rPr>
        <w:t>15-15-15</w:t>
      </w:r>
      <w:r>
        <w:rPr>
          <w:rFonts w:ascii="Arial" w:hAnsi="Arial" w:cs="Arial"/>
          <w:b/>
          <w:bCs/>
          <w:sz w:val="20"/>
          <w:szCs w:val="20"/>
        </w:rPr>
        <w:t xml:space="preserve"> – Lote: 2</w:t>
      </w:r>
      <w:r>
        <w:rPr>
          <w:rFonts w:ascii="Arial" w:hAnsi="Arial" w:cs="Arial"/>
          <w:b/>
          <w:bCs/>
          <w:sz w:val="20"/>
          <w:szCs w:val="20"/>
        </w:rPr>
        <w:t>9</w:t>
      </w:r>
      <w:r>
        <w:rPr>
          <w:rFonts w:ascii="Arial" w:hAnsi="Arial" w:cs="Arial"/>
          <w:b/>
          <w:bCs/>
          <w:sz w:val="20"/>
          <w:szCs w:val="20"/>
        </w:rPr>
        <w:t>0725: Mezcla Física Granulada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75F1E67" w14:textId="77777777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Macroelementos</w:t>
      </w:r>
      <w:r w:rsidRPr="009A2119"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 w:rsidRPr="00D1233F">
        <w:rPr>
          <w:rFonts w:ascii="Arial" w:hAnsi="Arial" w:cs="Arial"/>
          <w:sz w:val="20"/>
          <w:szCs w:val="20"/>
        </w:rPr>
        <w:t>Nitrógeno Total, Nitrógeno Amoniacal, Nitrógeno Ureico, Fósforo total (P2O5), Potasio soluble en agua (K2O),</w:t>
      </w:r>
    </w:p>
    <w:p w14:paraId="171E4A3C" w14:textId="77777777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410A4">
        <w:rPr>
          <w:rFonts w:ascii="Arial" w:hAnsi="Arial" w:cs="Arial"/>
          <w:b/>
          <w:bCs/>
          <w:sz w:val="20"/>
          <w:szCs w:val="20"/>
          <w:u w:val="single"/>
        </w:rPr>
        <w:t>Parámetros fisicoquímicos: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Solubilidad, PH 10%, Conductividad Eléctrica (1:100), Humedad, Densidad.</w:t>
      </w:r>
    </w:p>
    <w:p w14:paraId="08652708" w14:textId="77777777" w:rsidR="005B77F9" w:rsidRDefault="005B77F9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19741D6" w14:textId="4E1B4CFB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MF </w:t>
      </w:r>
      <w:r>
        <w:rPr>
          <w:rFonts w:ascii="Arial" w:hAnsi="Arial" w:cs="Arial"/>
          <w:b/>
          <w:bCs/>
          <w:sz w:val="20"/>
          <w:szCs w:val="20"/>
        </w:rPr>
        <w:t>17-6-18-2-1</w:t>
      </w:r>
      <w:r>
        <w:rPr>
          <w:rFonts w:ascii="Arial" w:hAnsi="Arial" w:cs="Arial"/>
          <w:b/>
          <w:bCs/>
          <w:sz w:val="20"/>
          <w:szCs w:val="20"/>
        </w:rPr>
        <w:t xml:space="preserve"> – Lote: </w:t>
      </w:r>
      <w:r>
        <w:rPr>
          <w:rFonts w:ascii="Arial" w:hAnsi="Arial" w:cs="Arial"/>
          <w:b/>
          <w:bCs/>
          <w:sz w:val="20"/>
          <w:szCs w:val="20"/>
        </w:rPr>
        <w:t>30</w:t>
      </w:r>
      <w:r>
        <w:rPr>
          <w:rFonts w:ascii="Arial" w:hAnsi="Arial" w:cs="Arial"/>
          <w:b/>
          <w:bCs/>
          <w:sz w:val="20"/>
          <w:szCs w:val="20"/>
        </w:rPr>
        <w:t>0725: Mezcla Física Granulada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2C58E0D" w14:textId="77777777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Macroelementos</w:t>
      </w:r>
      <w:r w:rsidRPr="009A2119"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 w:rsidRPr="00D1233F">
        <w:rPr>
          <w:rFonts w:ascii="Arial" w:hAnsi="Arial" w:cs="Arial"/>
          <w:sz w:val="20"/>
          <w:szCs w:val="20"/>
        </w:rPr>
        <w:t>Nitrógeno Total, Nitrógeno Amoniacal, Nitrógeno Ureico, Fósforo total (P2O5), Potasio soluble en agua (K2O),</w:t>
      </w:r>
    </w:p>
    <w:p w14:paraId="4FE7645C" w14:textId="77777777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410A4">
        <w:rPr>
          <w:rFonts w:ascii="Arial" w:hAnsi="Arial" w:cs="Arial"/>
          <w:b/>
          <w:bCs/>
          <w:sz w:val="20"/>
          <w:szCs w:val="20"/>
          <w:u w:val="single"/>
        </w:rPr>
        <w:t>Parámetros fisicoquímicos: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Solubilidad, PH 10%, Conductividad Eléctrica (1:100), Humedad, Densidad.</w:t>
      </w:r>
    </w:p>
    <w:p w14:paraId="5F265B64" w14:textId="77777777" w:rsidR="005B77F9" w:rsidRDefault="005B77F9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28142B6" w14:textId="2B971C53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MF </w:t>
      </w:r>
      <w:r>
        <w:rPr>
          <w:rFonts w:ascii="Arial" w:hAnsi="Arial" w:cs="Arial"/>
          <w:b/>
          <w:bCs/>
          <w:sz w:val="20"/>
          <w:szCs w:val="20"/>
        </w:rPr>
        <w:t>18-18-18</w:t>
      </w:r>
      <w:r>
        <w:rPr>
          <w:rFonts w:ascii="Arial" w:hAnsi="Arial" w:cs="Arial"/>
          <w:b/>
          <w:bCs/>
          <w:sz w:val="20"/>
          <w:szCs w:val="20"/>
        </w:rPr>
        <w:t xml:space="preserve"> – Lote: </w:t>
      </w:r>
      <w:r>
        <w:rPr>
          <w:rFonts w:ascii="Arial" w:hAnsi="Arial" w:cs="Arial"/>
          <w:b/>
          <w:bCs/>
          <w:sz w:val="20"/>
          <w:szCs w:val="20"/>
        </w:rPr>
        <w:t>31</w:t>
      </w:r>
      <w:r>
        <w:rPr>
          <w:rFonts w:ascii="Arial" w:hAnsi="Arial" w:cs="Arial"/>
          <w:b/>
          <w:bCs/>
          <w:sz w:val="20"/>
          <w:szCs w:val="20"/>
        </w:rPr>
        <w:t>0725: Mezcla Física Granulada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3E91025" w14:textId="77777777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Macroelementos</w:t>
      </w:r>
      <w:r w:rsidRPr="009A2119"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 w:rsidRPr="00D1233F">
        <w:rPr>
          <w:rFonts w:ascii="Arial" w:hAnsi="Arial" w:cs="Arial"/>
          <w:sz w:val="20"/>
          <w:szCs w:val="20"/>
        </w:rPr>
        <w:t>Nitrógeno Total, Nitrógeno Amoniacal, Nitrógeno Ureico, Fósforo total (P2O5), Potasio soluble en agua (K2O),</w:t>
      </w:r>
    </w:p>
    <w:p w14:paraId="3F1D0E9E" w14:textId="77777777" w:rsidR="00D1233F" w:rsidRPr="009A2119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410A4">
        <w:rPr>
          <w:rFonts w:ascii="Arial" w:hAnsi="Arial" w:cs="Arial"/>
          <w:b/>
          <w:bCs/>
          <w:sz w:val="20"/>
          <w:szCs w:val="20"/>
          <w:u w:val="single"/>
        </w:rPr>
        <w:t>Parámetros fisicoquímicos: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Solubilidad, PH 10%, Conductividad Eléctrica (1:100), Humedad, Densidad.</w:t>
      </w:r>
    </w:p>
    <w:p w14:paraId="0300E01F" w14:textId="77777777" w:rsidR="005B77F9" w:rsidRDefault="005B77F9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2E8CD22" w14:textId="5D8CF0DB" w:rsidR="009A2119" w:rsidRPr="009A2119" w:rsidRDefault="00D1233F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Kieserita</w:t>
      </w:r>
      <w:r w:rsidR="009A2119">
        <w:rPr>
          <w:rFonts w:ascii="Arial" w:hAnsi="Arial" w:cs="Arial"/>
          <w:b/>
          <w:bCs/>
          <w:sz w:val="20"/>
          <w:szCs w:val="20"/>
        </w:rPr>
        <w:t>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0108</w:t>
      </w:r>
      <w:r w:rsidR="009410A4">
        <w:rPr>
          <w:rFonts w:ascii="Arial" w:hAnsi="Arial" w:cs="Arial"/>
          <w:b/>
          <w:bCs/>
          <w:sz w:val="20"/>
          <w:szCs w:val="20"/>
        </w:rPr>
        <w:t>25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="009410A4">
        <w:rPr>
          <w:rFonts w:ascii="Arial" w:hAnsi="Arial" w:cs="Arial"/>
          <w:b/>
          <w:bCs/>
          <w:sz w:val="20"/>
          <w:szCs w:val="20"/>
        </w:rPr>
        <w:t>Materia Prima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: </w:t>
      </w:r>
      <w:r w:rsidR="009A2119" w:rsidRPr="009A2119">
        <w:rPr>
          <w:rFonts w:ascii="Arial" w:hAnsi="Arial" w:cs="Arial"/>
          <w:sz w:val="20"/>
          <w:szCs w:val="20"/>
        </w:rPr>
        <w:t>Parámetros a analizar: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00EA6D23" w:rsidR="009A2119" w:rsidRDefault="009A2119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 w:rsidR="009410A4">
        <w:rPr>
          <w:rFonts w:ascii="Arial" w:hAnsi="Arial" w:cs="Arial"/>
          <w:sz w:val="20"/>
          <w:szCs w:val="20"/>
        </w:rPr>
        <w:t xml:space="preserve">Magnesio Total, </w:t>
      </w:r>
      <w:r w:rsidRPr="009A2119">
        <w:rPr>
          <w:rFonts w:ascii="Arial" w:hAnsi="Arial" w:cs="Arial"/>
          <w:sz w:val="20"/>
          <w:szCs w:val="20"/>
        </w:rPr>
        <w:t>Azufre total</w:t>
      </w:r>
      <w:r w:rsidR="00D1233F">
        <w:rPr>
          <w:rFonts w:ascii="Arial" w:hAnsi="Arial" w:cs="Arial"/>
          <w:sz w:val="20"/>
          <w:szCs w:val="20"/>
        </w:rPr>
        <w:t>.</w:t>
      </w:r>
    </w:p>
    <w:p w14:paraId="6F347910" w14:textId="13B44952" w:rsidR="009410A4" w:rsidRPr="009A2119" w:rsidRDefault="009410A4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410A4">
        <w:rPr>
          <w:rFonts w:ascii="Arial" w:hAnsi="Arial" w:cs="Arial"/>
          <w:b/>
          <w:bCs/>
          <w:sz w:val="20"/>
          <w:szCs w:val="20"/>
          <w:u w:val="single"/>
        </w:rPr>
        <w:t>Parámetros fisicoquímicos:</w:t>
      </w:r>
      <w:r>
        <w:rPr>
          <w:rFonts w:ascii="Arial" w:hAnsi="Arial" w:cs="Arial"/>
          <w:sz w:val="20"/>
          <w:szCs w:val="20"/>
        </w:rPr>
        <w:t xml:space="preserve"> </w:t>
      </w:r>
      <w:r w:rsidRPr="00870206">
        <w:rPr>
          <w:rFonts w:ascii="Arial" w:hAnsi="Arial" w:cs="Arial"/>
          <w:sz w:val="20"/>
          <w:szCs w:val="20"/>
        </w:rPr>
        <w:t>Solubilidad, PH 10%, Conductividad Eléctrica (1:100), Humedad, Densidad.</w:t>
      </w:r>
    </w:p>
    <w:p w14:paraId="5B356E0C" w14:textId="77777777" w:rsidR="005B77F9" w:rsidRDefault="005B77F9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F33C068" w14:textId="3FBAE51A" w:rsidR="00A02173" w:rsidRPr="005B77F9" w:rsidRDefault="005B77F9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B77F9">
        <w:rPr>
          <w:rFonts w:ascii="Arial" w:hAnsi="Arial" w:cs="Arial"/>
          <w:b/>
          <w:bCs/>
          <w:sz w:val="20"/>
          <w:szCs w:val="20"/>
        </w:rPr>
        <w:t>Núcleo</w:t>
      </w:r>
      <w:r w:rsidR="00D1233F" w:rsidRPr="005B77F9">
        <w:rPr>
          <w:rFonts w:ascii="Arial" w:hAnsi="Arial" w:cs="Arial"/>
          <w:b/>
          <w:bCs/>
          <w:sz w:val="20"/>
          <w:szCs w:val="20"/>
        </w:rPr>
        <w:t xml:space="preserve"> Magnesio-S – 208180325: Fertilizante Inorgánico granulado: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B77F9">
        <w:rPr>
          <w:rFonts w:ascii="Arial" w:hAnsi="Arial" w:cs="Arial"/>
          <w:sz w:val="20"/>
          <w:szCs w:val="20"/>
        </w:rPr>
        <w:t>Parámetros a Analizar</w:t>
      </w:r>
    </w:p>
    <w:p w14:paraId="1765A03D" w14:textId="77777777" w:rsidR="00D1233F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Magnesio Total, </w:t>
      </w:r>
      <w:r w:rsidRPr="009A2119">
        <w:rPr>
          <w:rFonts w:ascii="Arial" w:hAnsi="Arial" w:cs="Arial"/>
          <w:sz w:val="20"/>
          <w:szCs w:val="20"/>
        </w:rPr>
        <w:t>Azufre total</w:t>
      </w:r>
      <w:r>
        <w:rPr>
          <w:rFonts w:ascii="Arial" w:hAnsi="Arial" w:cs="Arial"/>
          <w:sz w:val="20"/>
          <w:szCs w:val="20"/>
        </w:rPr>
        <w:t>.</w:t>
      </w:r>
    </w:p>
    <w:p w14:paraId="30C10619" w14:textId="4B1025DE" w:rsidR="00D1233F" w:rsidRPr="009A2119" w:rsidRDefault="00D1233F" w:rsidP="00D1233F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4201A" w14:textId="77777777" w:rsidR="00CA1DD0" w:rsidRDefault="00CA1DD0" w:rsidP="00383F21">
      <w:pPr>
        <w:spacing w:after="0" w:line="240" w:lineRule="auto"/>
      </w:pPr>
      <w:r>
        <w:separator/>
      </w:r>
    </w:p>
  </w:endnote>
  <w:endnote w:type="continuationSeparator" w:id="0">
    <w:p w14:paraId="150B1A8D" w14:textId="77777777" w:rsidR="00CA1DD0" w:rsidRDefault="00CA1DD0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4A53E" w14:textId="77777777" w:rsidR="00CA1DD0" w:rsidRDefault="00CA1DD0" w:rsidP="00383F21">
      <w:pPr>
        <w:spacing w:after="0" w:line="240" w:lineRule="auto"/>
      </w:pPr>
      <w:r>
        <w:separator/>
      </w:r>
    </w:p>
  </w:footnote>
  <w:footnote w:type="continuationSeparator" w:id="0">
    <w:p w14:paraId="0D00E541" w14:textId="77777777" w:rsidR="00CA1DD0" w:rsidRDefault="00CA1DD0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0DD6" w14:textId="19D693E1" w:rsidR="00240DE7" w:rsidRDefault="0048477F" w:rsidP="005B77F9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5D9223EF">
          <wp:simplePos x="0" y="0"/>
          <wp:positionH relativeFrom="margin">
            <wp:posOffset>-586105</wp:posOffset>
          </wp:positionH>
          <wp:positionV relativeFrom="paragraph">
            <wp:posOffset>295275</wp:posOffset>
          </wp:positionV>
          <wp:extent cx="7143750" cy="1450975"/>
          <wp:effectExtent l="0" t="0" r="0" b="0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0" cy="145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33BD"/>
    <w:rsid w:val="00087FE5"/>
    <w:rsid w:val="000D1B4D"/>
    <w:rsid w:val="00103148"/>
    <w:rsid w:val="00121AB0"/>
    <w:rsid w:val="001351DB"/>
    <w:rsid w:val="00151937"/>
    <w:rsid w:val="00164FAA"/>
    <w:rsid w:val="00182CF5"/>
    <w:rsid w:val="0018496E"/>
    <w:rsid w:val="001B2A75"/>
    <w:rsid w:val="00204FC6"/>
    <w:rsid w:val="00212C8F"/>
    <w:rsid w:val="002216E0"/>
    <w:rsid w:val="00240DE7"/>
    <w:rsid w:val="00276BBD"/>
    <w:rsid w:val="002B2270"/>
    <w:rsid w:val="002D3ADD"/>
    <w:rsid w:val="002D7C6B"/>
    <w:rsid w:val="002F5924"/>
    <w:rsid w:val="00313430"/>
    <w:rsid w:val="00323EA6"/>
    <w:rsid w:val="00324B60"/>
    <w:rsid w:val="00347F07"/>
    <w:rsid w:val="003516B4"/>
    <w:rsid w:val="00383F21"/>
    <w:rsid w:val="003C2677"/>
    <w:rsid w:val="003F110B"/>
    <w:rsid w:val="003F426F"/>
    <w:rsid w:val="00403FA3"/>
    <w:rsid w:val="00404477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B77F9"/>
    <w:rsid w:val="005C402D"/>
    <w:rsid w:val="005F0A91"/>
    <w:rsid w:val="005F1733"/>
    <w:rsid w:val="00613941"/>
    <w:rsid w:val="0065014D"/>
    <w:rsid w:val="006763B6"/>
    <w:rsid w:val="00681F63"/>
    <w:rsid w:val="006A05E2"/>
    <w:rsid w:val="006A3479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10A4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3395C"/>
    <w:rsid w:val="00A907A8"/>
    <w:rsid w:val="00A92E0F"/>
    <w:rsid w:val="00AC3B19"/>
    <w:rsid w:val="00B00377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02066"/>
    <w:rsid w:val="00C20EDA"/>
    <w:rsid w:val="00C4774B"/>
    <w:rsid w:val="00C61C5B"/>
    <w:rsid w:val="00C9257A"/>
    <w:rsid w:val="00C97F3F"/>
    <w:rsid w:val="00CA1DD0"/>
    <w:rsid w:val="00CB0D18"/>
    <w:rsid w:val="00CC2178"/>
    <w:rsid w:val="00CD339F"/>
    <w:rsid w:val="00D03212"/>
    <w:rsid w:val="00D10B42"/>
    <w:rsid w:val="00D1233F"/>
    <w:rsid w:val="00D34FA8"/>
    <w:rsid w:val="00D57F74"/>
    <w:rsid w:val="00D775A8"/>
    <w:rsid w:val="00D77DB2"/>
    <w:rsid w:val="00D978F2"/>
    <w:rsid w:val="00DD4E0A"/>
    <w:rsid w:val="00E80FC0"/>
    <w:rsid w:val="00E81E8A"/>
    <w:rsid w:val="00E941B4"/>
    <w:rsid w:val="00E95F0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33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2025-08-01T21:47:00Z</cp:lastPrinted>
  <dcterms:created xsi:type="dcterms:W3CDTF">2025-07-30T22:02:00Z</dcterms:created>
  <dcterms:modified xsi:type="dcterms:W3CDTF">2025-08-01T21:49:00Z</dcterms:modified>
</cp:coreProperties>
</file>