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f73c5994cb84b7fa31286e54a66895a7bdad03"/>
    <w:p>
      <w:pPr>
        <w:pStyle w:val="Heading1"/>
      </w:pPr>
      <w:r>
        <w:t xml:space="preserve">Acta de Piloto por Lote - Implementacion ICA Modulo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Proceso (3.x)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POE aplicado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Responsable Produccion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Responsable Calidad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9" w:name="actividad-ejecutada"/>
    <w:p>
      <w:pPr>
        <w:pStyle w:val="Heading2"/>
      </w:pPr>
      <w:r>
        <w:t xml:space="preserve">1. Actividad ejecutada</w:t>
      </w:r>
    </w:p>
    <w:p>
      <w:pPr>
        <w:pStyle w:val="FirstParagraph"/>
      </w:pPr>
      <w:r>
        <w:t xml:space="preserve">Describir en 3-5 lineas como se ejecuto el procedimiento en campo.</w:t>
      </w:r>
    </w:p>
    <w:bookmarkEnd w:id="9"/>
    <w:bookmarkStart w:id="10" w:name="evidencia-usada"/>
    <w:p>
      <w:pPr>
        <w:pStyle w:val="Heading2"/>
      </w:pPr>
      <w:r>
        <w:t xml:space="preserve">2. Evidencia usada</w:t>
      </w:r>
    </w:p>
    <w:p>
      <w:pPr>
        <w:pStyle w:val="Compact"/>
        <w:numPr>
          <w:ilvl w:val="0"/>
          <w:numId w:val="1001"/>
        </w:numPr>
      </w:pPr>
      <w:r>
        <w:t xml:space="preserve">Formato asociado:</w:t>
      </w:r>
    </w:p>
    <w:p>
      <w:pPr>
        <w:pStyle w:val="Compact"/>
        <w:numPr>
          <w:ilvl w:val="0"/>
          <w:numId w:val="1001"/>
        </w:numPr>
      </w:pPr>
      <w:r>
        <w:t xml:space="preserve">Registro asociado:</w:t>
      </w:r>
    </w:p>
    <w:p>
      <w:pPr>
        <w:pStyle w:val="Compact"/>
        <w:numPr>
          <w:ilvl w:val="0"/>
          <w:numId w:val="1001"/>
        </w:numPr>
      </w:pPr>
      <w:r>
        <w:t xml:space="preserve">Anexo aplicado:</w:t>
      </w:r>
    </w:p>
    <w:bookmarkEnd w:id="10"/>
    <w:bookmarkStart w:id="11" w:name="resultado"/>
    <w:p>
      <w:pPr>
        <w:pStyle w:val="Heading2"/>
      </w:pPr>
      <w:r>
        <w:t xml:space="preserve">3. Resultado</w:t>
      </w:r>
    </w:p>
    <w:p>
      <w:pPr>
        <w:pStyle w:val="Compact"/>
        <w:numPr>
          <w:ilvl w:val="0"/>
          <w:numId w:val="1002"/>
        </w:numPr>
      </w:pPr>
      <w:r>
        <w:t xml:space="preserve">Estado: Conforme / No Conforme</w:t>
      </w:r>
    </w:p>
    <w:p>
      <w:pPr>
        <w:pStyle w:val="Compact"/>
        <w:numPr>
          <w:ilvl w:val="0"/>
          <w:numId w:val="1002"/>
        </w:numPr>
      </w:pPr>
      <w:r>
        <w:t xml:space="preserve">Hallazgos:</w:t>
      </w:r>
    </w:p>
    <w:p>
      <w:pPr>
        <w:pStyle w:val="Compact"/>
        <w:numPr>
          <w:ilvl w:val="0"/>
          <w:numId w:val="1002"/>
        </w:numPr>
      </w:pPr>
      <w:r>
        <w:t xml:space="preserve">Accion inmediata:</w:t>
      </w:r>
    </w:p>
    <w:bookmarkEnd w:id="11"/>
    <w:bookmarkStart w:id="12" w:name="cierre"/>
    <w:p>
      <w:pPr>
        <w:pStyle w:val="Heading2"/>
      </w:pPr>
      <w:r>
        <w:t xml:space="preserve">4. Cierre</w:t>
      </w:r>
    </w:p>
    <w:p>
      <w:pPr>
        <w:pStyle w:val="Compact"/>
        <w:numPr>
          <w:ilvl w:val="0"/>
          <w:numId w:val="1003"/>
        </w:numPr>
      </w:pPr>
      <w:r>
        <w:t xml:space="preserve">Decision de Calidad: Liberado / Bloqueado / Condicionado</w:t>
      </w:r>
    </w:p>
    <w:p>
      <w:pPr>
        <w:pStyle w:val="Compact"/>
        <w:numPr>
          <w:ilvl w:val="0"/>
          <w:numId w:val="1003"/>
        </w:numPr>
      </w:pPr>
      <w:r>
        <w:t xml:space="preserve">Firma Produccion:</w:t>
      </w:r>
    </w:p>
    <w:p>
      <w:pPr>
        <w:pStyle w:val="Compact"/>
        <w:numPr>
          <w:ilvl w:val="0"/>
          <w:numId w:val="1003"/>
        </w:numPr>
      </w:pPr>
      <w:r>
        <w:t xml:space="preserve">Firma Calidad:</w:t>
      </w:r>
    </w:p>
    <w:p>
      <w:pPr>
        <w:pStyle w:val="Compact"/>
        <w:numPr>
          <w:ilvl w:val="0"/>
          <w:numId w:val="1003"/>
        </w:numPr>
      </w:pPr>
      <w:r>
        <w:t xml:space="preserve">Firma Direccion Tecnica (si aplica):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2026-02-18T10:37:15Z</dcterms:created>
  <dcterms:modified xsi:type="dcterms:W3CDTF">2026-02-18T10:37:15Z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