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w:t>
      </w:r>
      <w:r>
        <w:t xml:space="preserve"> </w:t>
      </w:r>
      <w:r>
        <w:t xml:space="preserve">Final</w:t>
      </w:r>
      <w:r>
        <w:t xml:space="preserve"> </w:t>
      </w:r>
      <w:r>
        <w:t xml:space="preserve">del</w:t>
      </w:r>
      <w:r>
        <w:t xml:space="preserve"> </w:t>
      </w:r>
      <w:r>
        <w:t xml:space="preserve">Ensayo</w:t>
      </w:r>
      <w:r>
        <w:t xml:space="preserve"> </w:t>
      </w:r>
      <w:r>
        <w:t xml:space="preserve">de</w:t>
      </w:r>
      <w:r>
        <w:t xml:space="preserve"> </w:t>
      </w:r>
      <w:r>
        <w:t xml:space="preserve">Aptitud</w:t>
      </w:r>
      <w:r>
        <w:t xml:space="preserve"> </w:t>
      </w:r>
      <w:r>
        <w:t xml:space="preserve">(EA)</w:t>
      </w:r>
    </w:p>
    <w:p>
      <w:pPr>
        <w:pStyle w:val="Subtitle"/>
      </w:pPr>
      <w:r>
        <w:t xml:space="preserve">Medición</w:t>
      </w:r>
      <w:r>
        <w:t xml:space="preserve"> </w:t>
      </w:r>
      <w:r>
        <w:t xml:space="preserve">de</w:t>
      </w:r>
      <w:r>
        <w:t xml:space="preserve"> </w:t>
      </w:r>
      <w:r>
        <w:t xml:space="preserve">Gases</w:t>
      </w:r>
      <w:r>
        <w:t xml:space="preserve"> </w:t>
      </w:r>
      <w:r>
        <w:t xml:space="preserve">Contaminantes</w:t>
      </w:r>
      <w:r>
        <w:t xml:space="preserve"> </w:t>
      </w:r>
      <w:r>
        <w:t xml:space="preserve">Criterio</w:t>
      </w:r>
      <w:r>
        <w:t xml:space="preserve"> </w:t>
      </w:r>
      <w:r>
        <w:t xml:space="preserve">SO₂,</w:t>
      </w:r>
      <w:r>
        <w:t xml:space="preserve"> </w:t>
      </w:r>
      <w:r>
        <w:t xml:space="preserve">CO,</w:t>
      </w:r>
      <w:r>
        <w:t xml:space="preserve"> </w:t>
      </w:r>
      <w:r>
        <w:t xml:space="preserve">O₃,</w:t>
      </w:r>
      <w:r>
        <w:t xml:space="preserve"> </w:t>
      </w:r>
      <w:r>
        <w:t xml:space="preserve">NO,</w:t>
      </w:r>
      <w:r>
        <w:t xml:space="preserve"> </w:t>
      </w:r>
      <w:r>
        <w:t xml:space="preserve">NO₂</w:t>
      </w:r>
    </w:p>
    <w:p>
      <w:pPr>
        <w:pStyle w:val="Author"/>
      </w:pPr>
      <w:r>
        <w:t xml:space="preserve">Laboratorio</w:t>
      </w:r>
      <w:r>
        <w:t xml:space="preserve"> </w:t>
      </w:r>
      <w:r>
        <w:t xml:space="preserve">CALAIRE</w:t>
      </w:r>
    </w:p>
    <w:p>
      <w:pPr>
        <w:pStyle w:val="Date"/>
      </w:pPr>
      <w:r>
        <w:t xml:space="preserve">2026-01-07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Cs/>
          <w:b/>
        </w:rPr>
        <w:t xml:space="preserve">Alcance:</w:t>
      </w:r>
      <w:r>
        <w:t xml:space="preserve"> </w:t>
      </w:r>
      <w:r>
        <w:t xml:space="preserve">Este Ensayo de Aptitud (EA) por comparación interlaboratorio abarca la medición de los gases contaminantes criterio SO₂, CO, O₃, NO y NO₂ en aire cero, según lo definido en el EA-2025-02.</w:t>
      </w:r>
    </w:p>
    <w:p>
      <w:pPr>
        <w:pStyle w:val="BodyText"/>
      </w:pPr>
      <w:r>
        <w:rPr>
          <w:bCs/>
          <w:b/>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Cs/>
          <w:b/>
        </w:rPr>
        <w:t xml:space="preserve">Coordinador EA:</w:t>
      </w:r>
      <w:r>
        <w:t xml:space="preserve"> </w:t>
      </w:r>
      <w:r>
        <w:t xml:space="preserve">Carmen Elena Zapata</w:t>
      </w:r>
      <w:r>
        <w:br/>
      </w:r>
      <w:r>
        <w:rPr>
          <w:bCs/>
          <w:b/>
        </w:rPr>
        <w:t xml:space="preserve">Profesional Calidad Aire:</w:t>
      </w:r>
      <w:r>
        <w:t xml:space="preserve"> </w:t>
      </w:r>
      <w:r>
        <w:t xml:space="preserve">Wilson Salas</w:t>
      </w:r>
      <w:r>
        <w:br/>
      </w:r>
      <w:r>
        <w:rPr>
          <w:bCs/>
          <w:b/>
        </w:rPr>
        <w:t xml:space="preserve">Ingeniero Operativo:</w:t>
      </w:r>
      <w:r>
        <w:t xml:space="preserve"> </w:t>
      </w:r>
      <w:r>
        <w:t xml:space="preserve">Fabián Moreno</w:t>
      </w:r>
      <w:r>
        <w:br/>
      </w:r>
      <w:r>
        <w:rPr>
          <w:bCs/>
          <w:b/>
        </w:rPr>
        <w:t xml:space="preserve">Profesional de Gestión de Calidad:</w:t>
      </w:r>
      <w:r>
        <w:t xml:space="preserve"> </w:t>
      </w:r>
      <w:r>
        <w:t xml:space="preserve">Jeniffer Ochoa</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3 laboratorios. A continuación, se lista a los participantes (mediante código asignado).</w:t>
      </w:r>
    </w:p>
    <w:p>
      <w:pPr>
        <w:pStyle w:val="TableCaption"/>
      </w:pPr>
      <w:r>
        <w:t xml:space="preserve">Tabla 2. Participantes del Ensayo de Aptitud</w:t>
      </w:r>
    </w:p>
    <w:tbl>
      <w:tblPr>
        <w:tblStyle w:val="Table"/>
        <w:tblW w:type="pct" w:w="5000"/>
        <w:tblLook w:firstRow="1" w:lastRow="0" w:firstColumn="0" w:lastColumn="0" w:noHBand="0" w:noVBand="0" w:val="0020"/>
        <w:tblCaption w:val="Tabla 2. Participantes del Ensayo de Aptitud"/>
      </w:tblPr>
      <w:tblGrid>
        <w:gridCol w:w="660"/>
        <w:gridCol w:w="1800"/>
        <w:gridCol w:w="1740"/>
        <w:gridCol w:w="1740"/>
        <w:gridCol w:w="1980"/>
      </w:tblGrid>
      <w:tr>
        <w:trPr>
          <w:tblHeader w:val="true"/>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Cs/>
          <w:b/>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Cs/>
          <w:b/>
        </w:rPr>
        <w:t xml:space="preserve">Método de Producción:</w:t>
      </w:r>
    </w:p>
    <w:p>
      <w:pPr>
        <w:numPr>
          <w:ilvl w:val="0"/>
          <w:numId w:val="1001"/>
        </w:numPr>
        <w:pStyle w:val="Compact"/>
      </w:pPr>
      <w:r>
        <w:rPr>
          <w:bCs/>
          <w:b/>
        </w:rPr>
        <w:t xml:space="preserve">O₃:</w:t>
      </w:r>
      <w:r>
        <w:t xml:space="preserve"> </w:t>
      </w:r>
      <w:r>
        <w:t xml:space="preserve">El O₃ es generado dinámicamente mediante un generador de ozono, trazable con un fotómetro nivel 2 en la cadena de trazabilidad de ozono.</w:t>
      </w:r>
    </w:p>
    <w:p>
      <w:pPr>
        <w:numPr>
          <w:ilvl w:val="0"/>
          <w:numId w:val="1001"/>
        </w:numPr>
        <w:pStyle w:val="Compact"/>
      </w:pPr>
      <w:r>
        <w:rPr>
          <w:bCs/>
          <w:b/>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Cs/>
          <w:b/>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true"/>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0-nmol/mol</w:t>
            </w:r>
          </w:p>
        </w:tc>
        <w:tc>
          <w:tcPr/>
          <w:p>
            <w:pPr>
              <w:pStyle w:val="Compact"/>
              <w:jc w:val="right"/>
            </w:pPr>
            <w:r>
              <w:t xml:space="preserve">NA</w:t>
            </w:r>
          </w:p>
        </w:tc>
        <w:tc>
          <w:tcPr/>
          <w:p>
            <w:pPr>
              <w:pStyle w:val="Compact"/>
              <w:jc w:val="right"/>
            </w:pPr>
            <w:r>
              <w:t xml:space="preserve">0.55</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0.05</w:t>
            </w:r>
          </w:p>
        </w:tc>
      </w:tr>
      <w:tr>
        <w:tc>
          <w:tcPr/>
          <w:p>
            <w:pPr>
              <w:pStyle w:val="Compact"/>
              <w:jc w:val="left"/>
            </w:pPr>
            <w:r>
              <w:t xml:space="preserve">0-μmol/mol</w:t>
            </w:r>
          </w:p>
        </w:tc>
        <w:tc>
          <w:tcPr/>
          <w:p>
            <w:pPr>
              <w:pStyle w:val="Compact"/>
              <w:jc w:val="right"/>
            </w:pPr>
            <w:r>
              <w:t xml:space="preserve">-0.02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99.44</w:t>
            </w:r>
          </w:p>
        </w:tc>
      </w:tr>
      <w:tr>
        <w:tc>
          <w:tcPr/>
          <w:p>
            <w:pPr>
              <w:pStyle w:val="Compact"/>
              <w:jc w:val="left"/>
            </w:pPr>
            <w:r>
              <w:t xml:space="preserve">120-nmol/mol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122.90</w:t>
            </w:r>
          </w:p>
        </w:tc>
        <w:tc>
          <w:tcPr/>
          <w:p>
            <w:pPr>
              <w:pStyle w:val="Compact"/>
              <w:jc w:val="right"/>
            </w:pPr>
            <w:r>
              <w:t xml:space="preserve">119.95</w:t>
            </w:r>
          </w:p>
        </w:tc>
        <w:tc>
          <w:tcPr/>
          <w:p>
            <w:pPr>
              <w:pStyle w:val="Compact"/>
              <w:jc w:val="right"/>
            </w:pPr>
            <w:r>
              <w:t xml:space="preserve">NA</w:t>
            </w:r>
          </w:p>
        </w:tc>
      </w:tr>
      <w:tr>
        <w:tc>
          <w:tcPr/>
          <w:p>
            <w:pPr>
              <w:pStyle w:val="Compact"/>
              <w:jc w:val="left"/>
            </w:pPr>
            <w:r>
              <w:t xml:space="preserve">121-nmol/mol</w:t>
            </w:r>
          </w:p>
        </w:tc>
        <w:tc>
          <w:tcPr/>
          <w:p>
            <w:pPr>
              <w:pStyle w:val="Compact"/>
              <w:jc w:val="right"/>
            </w:pPr>
            <w:r>
              <w:t xml:space="preserve">NA</w:t>
            </w:r>
          </w:p>
        </w:tc>
        <w:tc>
          <w:tcPr/>
          <w:p>
            <w:pPr>
              <w:pStyle w:val="Compact"/>
              <w:jc w:val="right"/>
            </w:pPr>
            <w:r>
              <w:t xml:space="preserve">120.36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122-nmol/mol</w:t>
            </w:r>
          </w:p>
        </w:tc>
        <w:tc>
          <w:tcPr/>
          <w:p>
            <w:pPr>
              <w:pStyle w:val="Compact"/>
              <w:jc w:val="right"/>
            </w:pPr>
            <w:r>
              <w:t xml:space="preserve">NA</w:t>
            </w:r>
          </w:p>
        </w:tc>
        <w:tc>
          <w:tcPr/>
          <w:p>
            <w:pPr>
              <w:pStyle w:val="Compact"/>
              <w:jc w:val="right"/>
            </w:pPr>
            <w:r>
              <w:t xml:space="preserve">40.74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139.15</w:t>
            </w:r>
          </w:p>
        </w:tc>
      </w:tr>
      <w:tr>
        <w:tc>
          <w:tcPr/>
          <w:p>
            <w:pPr>
              <w:pStyle w:val="Compact"/>
              <w:jc w:val="left"/>
            </w:pPr>
            <w:r>
              <w:t xml:space="preserve">180-nmol/mol</w:t>
            </w:r>
          </w:p>
        </w:tc>
        <w:tc>
          <w:tcPr/>
          <w:p>
            <w:pPr>
              <w:pStyle w:val="Compact"/>
              <w:jc w:val="right"/>
            </w:pPr>
            <w:r>
              <w:t xml:space="preserve">NA</w:t>
            </w:r>
          </w:p>
        </w:tc>
        <w:tc>
          <w:tcPr/>
          <w:p>
            <w:pPr>
              <w:pStyle w:val="Compact"/>
              <w:jc w:val="right"/>
            </w:pPr>
            <w:r>
              <w:t xml:space="preserve">182.24</w:t>
            </w:r>
          </w:p>
        </w:tc>
        <w:tc>
          <w:tcPr/>
          <w:p>
            <w:pPr>
              <w:pStyle w:val="Compact"/>
              <w:jc w:val="right"/>
            </w:pPr>
            <w:r>
              <w:t xml:space="preserve">NA</w:t>
            </w:r>
          </w:p>
        </w:tc>
        <w:tc>
          <w:tcPr/>
          <w:p>
            <w:pPr>
              <w:pStyle w:val="Compact"/>
              <w:jc w:val="right"/>
            </w:pPr>
            <w:r>
              <w:t xml:space="preserve">178.01</w:t>
            </w:r>
          </w:p>
        </w:tc>
        <w:tc>
          <w:tcPr/>
          <w:p>
            <w:pPr>
              <w:pStyle w:val="Compact"/>
              <w:jc w:val="right"/>
            </w:pPr>
            <w:r>
              <w:t xml:space="preserve">180.53</w:t>
            </w:r>
          </w:p>
        </w:tc>
      </w:tr>
      <w:tr>
        <w:tc>
          <w:tcPr/>
          <w:p>
            <w:pPr>
              <w:pStyle w:val="Compact"/>
              <w:jc w:val="left"/>
            </w:pPr>
            <w:r>
              <w:t xml:space="preserve">181-nmol/mol</w:t>
            </w:r>
          </w:p>
        </w:tc>
        <w:tc>
          <w:tcPr/>
          <w:p>
            <w:pPr>
              <w:pStyle w:val="Compact"/>
              <w:jc w:val="right"/>
            </w:pPr>
            <w:r>
              <w:t xml:space="preserve">NA</w:t>
            </w:r>
          </w:p>
        </w:tc>
        <w:tc>
          <w:tcPr/>
          <w:p>
            <w:pPr>
              <w:pStyle w:val="Compact"/>
              <w:jc w:val="right"/>
            </w:pPr>
            <w:r>
              <w:t xml:space="preserve">180.20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182-nmol/mol</w:t>
            </w:r>
          </w:p>
        </w:tc>
        <w:tc>
          <w:tcPr/>
          <w:p>
            <w:pPr>
              <w:pStyle w:val="Compact"/>
              <w:jc w:val="right"/>
            </w:pPr>
            <w:r>
              <w:t xml:space="preserve">NA</w:t>
            </w:r>
          </w:p>
        </w:tc>
        <w:tc>
          <w:tcPr/>
          <w:p>
            <w:pPr>
              <w:pStyle w:val="Compact"/>
              <w:jc w:val="right"/>
            </w:pPr>
            <w:r>
              <w:t xml:space="preserve">76.01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2-μmol/mol</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19.73</w:t>
            </w:r>
          </w:p>
        </w:tc>
      </w:tr>
      <w:tr>
        <w:tc>
          <w:tcPr/>
          <w:p>
            <w:pPr>
              <w:pStyle w:val="Compact"/>
              <w:jc w:val="left"/>
            </w:pPr>
            <w:r>
              <w:t xml:space="preserve">30-nmol/mol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32.92</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4-μmol/mol</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40.56</w:t>
            </w:r>
          </w:p>
        </w:tc>
        <w:tc>
          <w:tcPr/>
          <w:p>
            <w:pPr>
              <w:pStyle w:val="Compact"/>
              <w:jc w:val="right"/>
            </w:pPr>
            <w:r>
              <w:t xml:space="preserve">NA</w:t>
            </w:r>
          </w:p>
        </w:tc>
      </w:tr>
      <w:tr>
        <w:tc>
          <w:tcPr/>
          <w:p>
            <w:pPr>
              <w:pStyle w:val="Compact"/>
              <w:jc w:val="left"/>
            </w:pPr>
            <w:r>
              <w:t xml:space="preserve">42-nmol/mol</w:t>
            </w:r>
          </w:p>
        </w:tc>
        <w:tc>
          <w:tcPr/>
          <w:p>
            <w:pPr>
              <w:pStyle w:val="Compact"/>
              <w:jc w:val="right"/>
            </w:pPr>
            <w:r>
              <w:t xml:space="preserve">NA</w:t>
            </w:r>
          </w:p>
        </w:tc>
        <w:tc>
          <w:tcPr/>
          <w:p>
            <w:pPr>
              <w:pStyle w:val="Compact"/>
              <w:jc w:val="right"/>
            </w:pPr>
            <w:r>
              <w:t xml:space="preserve">25.00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6-μmol/mol</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64.95</w:t>
            </w:r>
          </w:p>
        </w:tc>
        <w:tc>
          <w:tcPr/>
          <w:p>
            <w:pPr>
              <w:pStyle w:val="Compact"/>
              <w:jc w:val="right"/>
            </w:pPr>
            <w:r>
              <w:t xml:space="preserve">NA</w:t>
            </w:r>
          </w:p>
        </w:tc>
        <w:tc>
          <w:tcPr/>
          <w:p>
            <w:pPr>
              <w:pStyle w:val="Compact"/>
              <w:jc w:val="right"/>
            </w:pPr>
            <w:r>
              <w:t xml:space="preserve">59.89</w:t>
            </w:r>
          </w:p>
        </w:tc>
      </w:tr>
      <w:tr>
        <w:tc>
          <w:tcPr/>
          <w:p>
            <w:pPr>
              <w:pStyle w:val="Compact"/>
              <w:jc w:val="left"/>
            </w:pPr>
            <w:r>
              <w:t xml:space="preserve">8-μmol/mol</w:t>
            </w:r>
          </w:p>
        </w:tc>
        <w:tc>
          <w:tcPr/>
          <w:p>
            <w:pPr>
              <w:pStyle w:val="Compact"/>
              <w:jc w:val="right"/>
            </w:pPr>
            <w:r>
              <w:t xml:space="preserve">8.04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80.09</w:t>
            </w:r>
          </w:p>
        </w:tc>
        <w:tc>
          <w:tcPr/>
          <w:p>
            <w:pPr>
              <w:pStyle w:val="Compact"/>
              <w:jc w:val="right"/>
            </w:pPr>
            <w:r>
              <w:t xml:space="preserve">NA</w:t>
            </w:r>
          </w:p>
        </w:tc>
      </w:tr>
      <w:tr>
        <w:tc>
          <w:tcPr/>
          <w:p>
            <w:pPr>
              <w:pStyle w:val="Compact"/>
              <w:jc w:val="left"/>
            </w:pPr>
            <w:r>
              <w:t xml:space="preserve">81-nmol/mol</w:t>
            </w:r>
          </w:p>
        </w:tc>
        <w:tc>
          <w:tcPr/>
          <w:p>
            <w:pPr>
              <w:pStyle w:val="Compact"/>
              <w:jc w:val="right"/>
            </w:pPr>
            <w:r>
              <w:t xml:space="preserve">NA</w:t>
            </w:r>
          </w:p>
        </w:tc>
        <w:tc>
          <w:tcPr/>
          <w:p>
            <w:pPr>
              <w:pStyle w:val="Compact"/>
              <w:jc w:val="right"/>
            </w:pPr>
            <w:r>
              <w:t xml:space="preserve">80.69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82-nmol/mol</w:t>
            </w:r>
          </w:p>
        </w:tc>
        <w:tc>
          <w:tcPr/>
          <w:p>
            <w:pPr>
              <w:pStyle w:val="Compact"/>
              <w:jc w:val="right"/>
            </w:pPr>
            <w:r>
              <w:t xml:space="preserve">NA</w:t>
            </w:r>
          </w:p>
        </w:tc>
        <w:tc>
          <w:tcPr/>
          <w:p>
            <w:pPr>
              <w:pStyle w:val="Compact"/>
              <w:jc w:val="right"/>
            </w:pPr>
            <w:r>
              <w:t xml:space="preserve">25.72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90-nmol/mol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96.84</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Cs/>
          <w:b/>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Cs/>
          <w:b/>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Cs/>
          <w:b/>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(Algoritmo A).</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Cs/>
          <w:b/>
        </w:rPr>
        <w:t xml:space="preserve">Método Específico:</w:t>
      </w:r>
      <w:r>
        <w:t xml:space="preserve"> </w:t>
      </w:r>
      <w:r>
        <w:rPr>
          <w:iCs/>
          <w:i/>
        </w:rPr>
        <w:t xml:space="preserve">Por consenso:</w:t>
      </w:r>
      <w:r>
        <w:t xml:space="preserve"> </w:t>
      </w:r>
      <m:oMath>
        <m:sSub>
          <m:e>
            <m:r>
              <m:t>σ</m:t>
            </m:r>
          </m:e>
          <m:sub>
            <m:r>
              <m:t>p</m:t>
            </m:r>
            <m:r>
              <m:t>t</m:t>
            </m:r>
          </m:sub>
        </m:sSub>
        <m:r>
          <m:rPr>
            <m:sty m:val="p"/>
          </m:rPr>
          <m:t>=</m:t>
        </m:r>
        <m:sSup>
          <m:e>
            <m:r>
              <m:t>s</m:t>
            </m:r>
          </m:e>
          <m:sup>
            <m:r>
              <m:rPr>
                <m:sty m:val="p"/>
              </m:rPr>
              <m:t>*</m:t>
            </m:r>
          </m:sup>
        </m:sSup>
      </m:oMath>
      <w:r>
        <w:t xml:space="preserve">, donde</w:t>
      </w:r>
      <w:r>
        <w:t xml:space="preserve"> </w:t>
      </w:r>
      <m:oMath>
        <m:sSup>
          <m:e>
            <m:r>
              <m:t>s</m:t>
            </m:r>
          </m:e>
          <m:sup>
            <m:r>
              <m:rPr>
                <m:sty m:val="p"/>
              </m:rPr>
              <m:t>*</m:t>
            </m:r>
          </m:sup>
        </m:sSup>
      </m:oMath>
      <w:r>
        <w:t xml:space="preserve"> </w:t>
      </w:r>
      <w:r>
        <w:t xml:space="preserve">es la desviación estándar robusta calculada mediante el Algoritmo 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2</m:t>
            </m:r>
            <m:r>
              <m:t>a</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auto" w:w="0"/>
        <w:tblLook w:firstRow="1" w:lastRow="0" w:firstColumn="0" w:lastColumn="0" w:noHBand="0" w:noVBand="0" w:val="0020"/>
        <w:tblCaption w:val="Tabla. Compatibilidad Metrológica: Diferencias entre Valor de Referencia y Consenso"/>
      </w:tblPr>
      <w:tblGrid>
        <w:gridCol w:w="1320"/>
        <w:gridCol w:w="1320"/>
        <w:gridCol w:w="1320"/>
        <w:gridCol w:w="1320"/>
        <w:gridCol w:w="1320"/>
        <w:gridCol w:w="1320"/>
      </w:tblGrid>
      <w:tr>
        <w:trPr>
          <w:tblHeader w:val="true"/>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2a</w:t>
            </w:r>
          </w:p>
        </w:tc>
        <w:tc>
          <w:tcPr/>
          <w:p>
            <w:pPr>
              <w:pStyle w:val="Compact"/>
              <w:jc w:val="right"/>
            </w:pPr>
            <w:r>
              <w:t xml:space="preserve">Dif (Ref - 2a)</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0-μmol/mol</w:t>
            </w:r>
          </w:p>
        </w:tc>
        <w:tc>
          <w:tcPr/>
          <w:p>
            <w:pPr>
              <w:pStyle w:val="Compact"/>
              <w:jc w:val="right"/>
            </w:pPr>
            <w:r>
              <w:t xml:space="preserve">-0.0184</w:t>
            </w:r>
          </w:p>
        </w:tc>
        <w:tc>
          <w:tcPr/>
          <w:p>
            <w:pPr>
              <w:pStyle w:val="Compact"/>
              <w:jc w:val="right"/>
            </w:pPr>
            <w:r>
              <w:t xml:space="preserve">-0.0250</w:t>
            </w:r>
          </w:p>
        </w:tc>
        <w:tc>
          <w:tcPr/>
          <w:p>
            <w:pPr>
              <w:pStyle w:val="Compact"/>
              <w:jc w:val="right"/>
            </w:pPr>
            <w:r>
              <w:t xml:space="preserve">0.0066</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2-μmol/mol</w:t>
            </w:r>
          </w:p>
        </w:tc>
        <w:tc>
          <w:tcPr/>
          <w:p>
            <w:pPr>
              <w:pStyle w:val="Compact"/>
              <w:jc w:val="right"/>
            </w:pPr>
            <w:r>
              <w:t xml:space="preserve">2.0132</w:t>
            </w:r>
          </w:p>
        </w:tc>
        <w:tc>
          <w:tcPr/>
          <w:p>
            <w:pPr>
              <w:pStyle w:val="Compact"/>
              <w:jc w:val="right"/>
            </w:pPr>
            <w:r>
              <w:t xml:space="preserve">2.0133</w:t>
            </w:r>
          </w:p>
        </w:tc>
        <w:tc>
          <w:tcPr/>
          <w:p>
            <w:pPr>
              <w:pStyle w:val="Compact"/>
              <w:jc w:val="right"/>
            </w:pPr>
            <w:r>
              <w:t xml:space="preserve">0.0001</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4-μmol/mol</w:t>
            </w:r>
          </w:p>
        </w:tc>
        <w:tc>
          <w:tcPr/>
          <w:p>
            <w:pPr>
              <w:pStyle w:val="Compact"/>
              <w:jc w:val="right"/>
            </w:pPr>
            <w:r>
              <w:t xml:space="preserve">4.0229</w:t>
            </w:r>
          </w:p>
        </w:tc>
        <w:tc>
          <w:tcPr/>
          <w:p>
            <w:pPr>
              <w:pStyle w:val="Compact"/>
              <w:jc w:val="right"/>
            </w:pPr>
            <w:r>
              <w:t xml:space="preserve">4.0244</w:t>
            </w:r>
          </w:p>
        </w:tc>
        <w:tc>
          <w:tcPr/>
          <w:p>
            <w:pPr>
              <w:pStyle w:val="Compact"/>
              <w:jc w:val="right"/>
            </w:pPr>
            <w:r>
              <w:t xml:space="preserve">0.0016</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6-μmol/mol</w:t>
            </w:r>
          </w:p>
        </w:tc>
        <w:tc>
          <w:tcPr/>
          <w:p>
            <w:pPr>
              <w:pStyle w:val="Compact"/>
              <w:jc w:val="right"/>
            </w:pPr>
            <w:r>
              <w:t xml:space="preserve">6.0713</w:t>
            </w:r>
          </w:p>
        </w:tc>
        <w:tc>
          <w:tcPr/>
          <w:p>
            <w:pPr>
              <w:pStyle w:val="Compact"/>
              <w:jc w:val="right"/>
            </w:pPr>
            <w:r>
              <w:t xml:space="preserve">6.0728</w:t>
            </w:r>
          </w:p>
        </w:tc>
        <w:tc>
          <w:tcPr/>
          <w:p>
            <w:pPr>
              <w:pStyle w:val="Compact"/>
              <w:jc w:val="right"/>
            </w:pPr>
            <w:r>
              <w:t xml:space="preserve">0.0015</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8-μmol/mol</w:t>
            </w:r>
          </w:p>
        </w:tc>
        <w:tc>
          <w:tcPr/>
          <w:p>
            <w:pPr>
              <w:pStyle w:val="Compact"/>
              <w:jc w:val="right"/>
            </w:pPr>
            <w:r>
              <w:t xml:space="preserve">8.0398</w:t>
            </w:r>
          </w:p>
        </w:tc>
        <w:tc>
          <w:tcPr/>
          <w:p>
            <w:pPr>
              <w:pStyle w:val="Compact"/>
              <w:jc w:val="right"/>
            </w:pPr>
            <w:r>
              <w:t xml:space="preserve">8.0376</w:t>
            </w:r>
          </w:p>
        </w:tc>
        <w:tc>
          <w:tcPr/>
          <w:p>
            <w:pPr>
              <w:pStyle w:val="Compact"/>
              <w:jc w:val="right"/>
            </w:pPr>
            <w:r>
              <w:t xml:space="preserve">0.0022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0.5537</w:t>
            </w:r>
          </w:p>
        </w:tc>
        <w:tc>
          <w:tcPr/>
          <w:p>
            <w:pPr>
              <w:pStyle w:val="Compact"/>
              <w:jc w:val="right"/>
            </w:pPr>
            <w:r>
              <w:t xml:space="preserve">0.5418</w:t>
            </w:r>
          </w:p>
        </w:tc>
        <w:tc>
          <w:tcPr/>
          <w:p>
            <w:pPr>
              <w:pStyle w:val="Compact"/>
              <w:jc w:val="right"/>
            </w:pPr>
            <w:r>
              <w:t xml:space="preserve">0.0119</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121-nmol/mol</w:t>
            </w:r>
          </w:p>
        </w:tc>
        <w:tc>
          <w:tcPr/>
          <w:p>
            <w:pPr>
              <w:pStyle w:val="Compact"/>
              <w:jc w:val="right"/>
            </w:pPr>
            <w:r>
              <w:t xml:space="preserve">120.3564</w:t>
            </w:r>
          </w:p>
        </w:tc>
        <w:tc>
          <w:tcPr/>
          <w:p>
            <w:pPr>
              <w:pStyle w:val="Compact"/>
              <w:jc w:val="right"/>
            </w:pPr>
            <w:r>
              <w:t xml:space="preserve">120.3610</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122-nmol/mol</w:t>
            </w:r>
          </w:p>
        </w:tc>
        <w:tc>
          <w:tcPr/>
          <w:p>
            <w:pPr>
              <w:pStyle w:val="Compact"/>
              <w:jc w:val="right"/>
            </w:pPr>
            <w:r>
              <w:t xml:space="preserve">40.7435</w:t>
            </w:r>
          </w:p>
        </w:tc>
        <w:tc>
          <w:tcPr/>
          <w:p>
            <w:pPr>
              <w:pStyle w:val="Compact"/>
              <w:jc w:val="right"/>
            </w:pPr>
            <w:r>
              <w:t xml:space="preserve">40.7400</w:t>
            </w:r>
          </w:p>
        </w:tc>
        <w:tc>
          <w:tcPr/>
          <w:p>
            <w:pPr>
              <w:pStyle w:val="Compact"/>
              <w:jc w:val="right"/>
            </w:pPr>
            <w:r>
              <w:t xml:space="preserve">0.0034</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180-nmol/mol</w:t>
            </w:r>
          </w:p>
        </w:tc>
        <w:tc>
          <w:tcPr/>
          <w:p>
            <w:pPr>
              <w:pStyle w:val="Compact"/>
              <w:jc w:val="right"/>
            </w:pPr>
            <w:r>
              <w:t xml:space="preserve">182.2402</w:t>
            </w:r>
          </w:p>
        </w:tc>
        <w:tc>
          <w:tcPr/>
          <w:p>
            <w:pPr>
              <w:pStyle w:val="Compact"/>
              <w:jc w:val="right"/>
            </w:pPr>
            <w:r>
              <w:t xml:space="preserve">182.2686</w:t>
            </w:r>
          </w:p>
        </w:tc>
        <w:tc>
          <w:tcPr/>
          <w:p>
            <w:pPr>
              <w:pStyle w:val="Compact"/>
              <w:jc w:val="right"/>
            </w:pPr>
            <w:r>
              <w:t xml:space="preserve">0.0285</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181-nmol/mol</w:t>
            </w:r>
          </w:p>
        </w:tc>
        <w:tc>
          <w:tcPr/>
          <w:p>
            <w:pPr>
              <w:pStyle w:val="Compact"/>
              <w:jc w:val="right"/>
            </w:pPr>
            <w:r>
              <w:t xml:space="preserve">180.1986</w:t>
            </w:r>
          </w:p>
        </w:tc>
        <w:tc>
          <w:tcPr/>
          <w:p>
            <w:pPr>
              <w:pStyle w:val="Compact"/>
              <w:jc w:val="right"/>
            </w:pPr>
            <w:r>
              <w:t xml:space="preserve">180.2168</w:t>
            </w:r>
          </w:p>
        </w:tc>
        <w:tc>
          <w:tcPr/>
          <w:p>
            <w:pPr>
              <w:pStyle w:val="Compact"/>
              <w:jc w:val="right"/>
            </w:pPr>
            <w:r>
              <w:t xml:space="preserve">0.0182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182-nmol/mol</w:t>
            </w:r>
          </w:p>
        </w:tc>
        <w:tc>
          <w:tcPr/>
          <w:p>
            <w:pPr>
              <w:pStyle w:val="Compact"/>
              <w:jc w:val="right"/>
            </w:pPr>
            <w:r>
              <w:t xml:space="preserve">76.0080</w:t>
            </w:r>
          </w:p>
        </w:tc>
        <w:tc>
          <w:tcPr/>
          <w:p>
            <w:pPr>
              <w:pStyle w:val="Compact"/>
              <w:jc w:val="right"/>
            </w:pPr>
            <w:r>
              <w:t xml:space="preserve">76.0413</w:t>
            </w:r>
          </w:p>
        </w:tc>
        <w:tc>
          <w:tcPr/>
          <w:p>
            <w:pPr>
              <w:pStyle w:val="Compact"/>
              <w:jc w:val="right"/>
            </w:pPr>
            <w:r>
              <w:t xml:space="preserve">0.0333</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42-nmol/mol</w:t>
            </w:r>
          </w:p>
        </w:tc>
        <w:tc>
          <w:tcPr/>
          <w:p>
            <w:pPr>
              <w:pStyle w:val="Compact"/>
              <w:jc w:val="right"/>
            </w:pPr>
            <w:r>
              <w:t xml:space="preserve">24.9964</w:t>
            </w:r>
          </w:p>
        </w:tc>
        <w:tc>
          <w:tcPr/>
          <w:p>
            <w:pPr>
              <w:pStyle w:val="Compact"/>
              <w:jc w:val="right"/>
            </w:pPr>
            <w:r>
              <w:t xml:space="preserve">24.8822</w:t>
            </w:r>
          </w:p>
        </w:tc>
        <w:tc>
          <w:tcPr/>
          <w:p>
            <w:pPr>
              <w:pStyle w:val="Compact"/>
              <w:jc w:val="right"/>
            </w:pPr>
            <w:r>
              <w:t xml:space="preserve">0.1142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81-nmol/mol</w:t>
            </w:r>
          </w:p>
        </w:tc>
        <w:tc>
          <w:tcPr/>
          <w:p>
            <w:pPr>
              <w:pStyle w:val="Compact"/>
              <w:jc w:val="right"/>
            </w:pPr>
            <w:r>
              <w:t xml:space="preserve">80.6908</w:t>
            </w:r>
          </w:p>
        </w:tc>
        <w:tc>
          <w:tcPr/>
          <w:p>
            <w:pPr>
              <w:pStyle w:val="Compact"/>
              <w:jc w:val="right"/>
            </w:pPr>
            <w:r>
              <w:t xml:space="preserve">80.6802</w:t>
            </w:r>
          </w:p>
        </w:tc>
        <w:tc>
          <w:tcPr/>
          <w:p>
            <w:pPr>
              <w:pStyle w:val="Compact"/>
              <w:jc w:val="right"/>
            </w:pPr>
            <w:r>
              <w:t xml:space="preserve">0.0106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82-nmol/mol</w:t>
            </w:r>
          </w:p>
        </w:tc>
        <w:tc>
          <w:tcPr/>
          <w:p>
            <w:pPr>
              <w:pStyle w:val="Compact"/>
              <w:jc w:val="right"/>
            </w:pPr>
            <w:r>
              <w:t xml:space="preserve">25.7160</w:t>
            </w:r>
          </w:p>
        </w:tc>
        <w:tc>
          <w:tcPr/>
          <w:p>
            <w:pPr>
              <w:pStyle w:val="Compact"/>
              <w:jc w:val="right"/>
            </w:pPr>
            <w:r>
              <w:t xml:space="preserve">25.6809</w:t>
            </w:r>
          </w:p>
        </w:tc>
        <w:tc>
          <w:tcPr/>
          <w:p>
            <w:pPr>
              <w:pStyle w:val="Compact"/>
              <w:jc w:val="right"/>
            </w:pPr>
            <w:r>
              <w:t xml:space="preserve">0.0351</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0.1662</w:t>
            </w:r>
          </w:p>
        </w:tc>
        <w:tc>
          <w:tcPr/>
          <w:p>
            <w:pPr>
              <w:pStyle w:val="Compact"/>
              <w:jc w:val="right"/>
            </w:pPr>
            <w:r>
              <w:t xml:space="preserve">0.1274</w:t>
            </w:r>
          </w:p>
        </w:tc>
        <w:tc>
          <w:tcPr/>
          <w:p>
            <w:pPr>
              <w:pStyle w:val="Compact"/>
              <w:jc w:val="right"/>
            </w:pPr>
            <w:r>
              <w:t xml:space="preserve">0.0388</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120-nmol/mol</w:t>
            </w:r>
          </w:p>
        </w:tc>
        <w:tc>
          <w:tcPr/>
          <w:p>
            <w:pPr>
              <w:pStyle w:val="Compact"/>
              <w:jc w:val="right"/>
            </w:pPr>
            <w:r>
              <w:t xml:space="preserve">122.9043</w:t>
            </w:r>
          </w:p>
        </w:tc>
        <w:tc>
          <w:tcPr/>
          <w:p>
            <w:pPr>
              <w:pStyle w:val="Compact"/>
              <w:jc w:val="right"/>
            </w:pPr>
            <w:r>
              <w:t xml:space="preserve">122.9832</w:t>
            </w:r>
          </w:p>
        </w:tc>
        <w:tc>
          <w:tcPr/>
          <w:p>
            <w:pPr>
              <w:pStyle w:val="Compact"/>
              <w:jc w:val="right"/>
            </w:pPr>
            <w:r>
              <w:t xml:space="preserve">0.0790</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30-nmol/mol</w:t>
            </w:r>
          </w:p>
        </w:tc>
        <w:tc>
          <w:tcPr/>
          <w:p>
            <w:pPr>
              <w:pStyle w:val="Compact"/>
              <w:jc w:val="right"/>
            </w:pPr>
            <w:r>
              <w:t xml:space="preserve">32.9159</w:t>
            </w:r>
          </w:p>
        </w:tc>
        <w:tc>
          <w:tcPr/>
          <w:p>
            <w:pPr>
              <w:pStyle w:val="Compact"/>
              <w:jc w:val="right"/>
            </w:pPr>
            <w:r>
              <w:t xml:space="preserve">32.9129</w:t>
            </w:r>
          </w:p>
        </w:tc>
        <w:tc>
          <w:tcPr/>
          <w:p>
            <w:pPr>
              <w:pStyle w:val="Compact"/>
              <w:jc w:val="right"/>
            </w:pPr>
            <w:r>
              <w:t xml:space="preserve">0.0029</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60-nmol/mol</w:t>
            </w:r>
          </w:p>
        </w:tc>
        <w:tc>
          <w:tcPr/>
          <w:p>
            <w:pPr>
              <w:pStyle w:val="Compact"/>
              <w:jc w:val="right"/>
            </w:pPr>
            <w:r>
              <w:t xml:space="preserve">64.9481</w:t>
            </w:r>
          </w:p>
        </w:tc>
        <w:tc>
          <w:tcPr/>
          <w:p>
            <w:pPr>
              <w:pStyle w:val="Compact"/>
              <w:jc w:val="right"/>
            </w:pPr>
            <w:r>
              <w:t xml:space="preserve">64.9458</w:t>
            </w:r>
          </w:p>
        </w:tc>
        <w:tc>
          <w:tcPr/>
          <w:p>
            <w:pPr>
              <w:pStyle w:val="Compact"/>
              <w:jc w:val="right"/>
            </w:pPr>
            <w:r>
              <w:t xml:space="preserve">0.0023</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90-nmol/mol</w:t>
            </w:r>
          </w:p>
        </w:tc>
        <w:tc>
          <w:tcPr/>
          <w:p>
            <w:pPr>
              <w:pStyle w:val="Compact"/>
              <w:jc w:val="right"/>
            </w:pPr>
            <w:r>
              <w:t xml:space="preserve">96.8379</w:t>
            </w:r>
          </w:p>
        </w:tc>
        <w:tc>
          <w:tcPr/>
          <w:p>
            <w:pPr>
              <w:pStyle w:val="Compact"/>
              <w:jc w:val="right"/>
            </w:pPr>
            <w:r>
              <w:t xml:space="preserve">96.8435</w:t>
            </w:r>
          </w:p>
        </w:tc>
        <w:tc>
          <w:tcPr/>
          <w:p>
            <w:pPr>
              <w:pStyle w:val="Compact"/>
              <w:jc w:val="right"/>
            </w:pPr>
            <w:r>
              <w:t xml:space="preserve">0.0055</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120-nmol/mol</w:t>
            </w:r>
          </w:p>
        </w:tc>
        <w:tc>
          <w:tcPr/>
          <w:p>
            <w:pPr>
              <w:pStyle w:val="Compact"/>
              <w:jc w:val="right"/>
            </w:pPr>
            <w:r>
              <w:t xml:space="preserve">119.9456</w:t>
            </w:r>
          </w:p>
        </w:tc>
        <w:tc>
          <w:tcPr/>
          <w:p>
            <w:pPr>
              <w:pStyle w:val="Compact"/>
              <w:jc w:val="right"/>
            </w:pPr>
            <w:r>
              <w:t xml:space="preserve">119.8941</w:t>
            </w:r>
          </w:p>
        </w:tc>
        <w:tc>
          <w:tcPr/>
          <w:p>
            <w:pPr>
              <w:pStyle w:val="Compact"/>
              <w:jc w:val="right"/>
            </w:pPr>
            <w:r>
              <w:t xml:space="preserve">0.0515</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180-nmol/mol</w:t>
            </w:r>
          </w:p>
        </w:tc>
        <w:tc>
          <w:tcPr/>
          <w:p>
            <w:pPr>
              <w:pStyle w:val="Compact"/>
              <w:jc w:val="right"/>
            </w:pPr>
            <w:r>
              <w:t xml:space="preserve">178.0111</w:t>
            </w:r>
          </w:p>
        </w:tc>
        <w:tc>
          <w:tcPr/>
          <w:p>
            <w:pPr>
              <w:pStyle w:val="Compact"/>
              <w:jc w:val="right"/>
            </w:pPr>
            <w:r>
              <w:t xml:space="preserve">178.5582</w:t>
            </w:r>
          </w:p>
        </w:tc>
        <w:tc>
          <w:tcPr/>
          <w:p>
            <w:pPr>
              <w:pStyle w:val="Compact"/>
              <w:jc w:val="right"/>
            </w:pPr>
            <w:r>
              <w:t xml:space="preserve">0.5472</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40-nmol/mol</w:t>
            </w:r>
          </w:p>
        </w:tc>
        <w:tc>
          <w:tcPr/>
          <w:p>
            <w:pPr>
              <w:pStyle w:val="Compact"/>
              <w:jc w:val="right"/>
            </w:pPr>
            <w:r>
              <w:t xml:space="preserve">40.5590</w:t>
            </w:r>
          </w:p>
        </w:tc>
        <w:tc>
          <w:tcPr/>
          <w:p>
            <w:pPr>
              <w:pStyle w:val="Compact"/>
              <w:jc w:val="right"/>
            </w:pPr>
            <w:r>
              <w:t xml:space="preserve">40.5063</w:t>
            </w:r>
          </w:p>
        </w:tc>
        <w:tc>
          <w:tcPr/>
          <w:p>
            <w:pPr>
              <w:pStyle w:val="Compact"/>
              <w:jc w:val="right"/>
            </w:pPr>
            <w:r>
              <w:t xml:space="preserve">0.0527</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80-nmol/mol</w:t>
            </w:r>
          </w:p>
        </w:tc>
        <w:tc>
          <w:tcPr/>
          <w:p>
            <w:pPr>
              <w:pStyle w:val="Compact"/>
              <w:jc w:val="right"/>
            </w:pPr>
            <w:r>
              <w:t xml:space="preserve">80.0930</w:t>
            </w:r>
          </w:p>
        </w:tc>
        <w:tc>
          <w:tcPr/>
          <w:p>
            <w:pPr>
              <w:pStyle w:val="Compact"/>
              <w:jc w:val="right"/>
            </w:pPr>
            <w:r>
              <w:t xml:space="preserve">80.1712</w:t>
            </w:r>
          </w:p>
        </w:tc>
        <w:tc>
          <w:tcPr/>
          <w:p>
            <w:pPr>
              <w:pStyle w:val="Compact"/>
              <w:jc w:val="right"/>
            </w:pPr>
            <w:r>
              <w:t xml:space="preserve">0.0782</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0-nmol/mol</w:t>
            </w:r>
          </w:p>
        </w:tc>
        <w:tc>
          <w:tcPr/>
          <w:p>
            <w:pPr>
              <w:pStyle w:val="Compact"/>
              <w:jc w:val="right"/>
            </w:pPr>
            <w:r>
              <w:t xml:space="preserve">0.0520</w:t>
            </w:r>
          </w:p>
        </w:tc>
        <w:tc>
          <w:tcPr/>
          <w:p>
            <w:pPr>
              <w:pStyle w:val="Compact"/>
              <w:jc w:val="right"/>
            </w:pPr>
            <w:r>
              <w:t xml:space="preserve">0.0522</w:t>
            </w:r>
          </w:p>
        </w:tc>
        <w:tc>
          <w:tcPr/>
          <w:p>
            <w:pPr>
              <w:pStyle w:val="Compact"/>
              <w:jc w:val="right"/>
            </w:pPr>
            <w:r>
              <w:t xml:space="preserve">0.0002</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100-nmol/mol</w:t>
            </w:r>
          </w:p>
        </w:tc>
        <w:tc>
          <w:tcPr/>
          <w:p>
            <w:pPr>
              <w:pStyle w:val="Compact"/>
              <w:jc w:val="right"/>
            </w:pPr>
            <w:r>
              <w:t xml:space="preserve">99.4416</w:t>
            </w:r>
          </w:p>
        </w:tc>
        <w:tc>
          <w:tcPr/>
          <w:p>
            <w:pPr>
              <w:pStyle w:val="Compact"/>
              <w:jc w:val="right"/>
            </w:pPr>
            <w:r>
              <w:t xml:space="preserve">99.5449</w:t>
            </w:r>
          </w:p>
        </w:tc>
        <w:tc>
          <w:tcPr/>
          <w:p>
            <w:pPr>
              <w:pStyle w:val="Compact"/>
              <w:jc w:val="right"/>
            </w:pPr>
            <w:r>
              <w:t xml:space="preserve">0.1033</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140-nmol/mol</w:t>
            </w:r>
          </w:p>
        </w:tc>
        <w:tc>
          <w:tcPr/>
          <w:p>
            <w:pPr>
              <w:pStyle w:val="Compact"/>
              <w:jc w:val="right"/>
            </w:pPr>
            <w:r>
              <w:t xml:space="preserve">139.1532</w:t>
            </w:r>
          </w:p>
        </w:tc>
        <w:tc>
          <w:tcPr/>
          <w:p>
            <w:pPr>
              <w:pStyle w:val="Compact"/>
              <w:jc w:val="right"/>
            </w:pPr>
            <w:r>
              <w:t xml:space="preserve">139.0164</w:t>
            </w:r>
          </w:p>
        </w:tc>
        <w:tc>
          <w:tcPr/>
          <w:p>
            <w:pPr>
              <w:pStyle w:val="Compact"/>
              <w:jc w:val="right"/>
            </w:pPr>
            <w:r>
              <w:t xml:space="preserve">0.1368</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180-nmol/mol</w:t>
            </w:r>
          </w:p>
        </w:tc>
        <w:tc>
          <w:tcPr/>
          <w:p>
            <w:pPr>
              <w:pStyle w:val="Compact"/>
              <w:jc w:val="right"/>
            </w:pPr>
            <w:r>
              <w:t xml:space="preserve">180.5318</w:t>
            </w:r>
          </w:p>
        </w:tc>
        <w:tc>
          <w:tcPr/>
          <w:p>
            <w:pPr>
              <w:pStyle w:val="Compact"/>
              <w:jc w:val="right"/>
            </w:pPr>
            <w:r>
              <w:t xml:space="preserve">180.5552</w:t>
            </w:r>
          </w:p>
        </w:tc>
        <w:tc>
          <w:tcPr/>
          <w:p>
            <w:pPr>
              <w:pStyle w:val="Compact"/>
              <w:jc w:val="right"/>
            </w:pPr>
            <w:r>
              <w:t xml:space="preserve">0.0234</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20-nmol/mol</w:t>
            </w:r>
          </w:p>
        </w:tc>
        <w:tc>
          <w:tcPr/>
          <w:p>
            <w:pPr>
              <w:pStyle w:val="Compact"/>
              <w:jc w:val="right"/>
            </w:pPr>
            <w:r>
              <w:t xml:space="preserve">19.7310</w:t>
            </w:r>
          </w:p>
        </w:tc>
        <w:tc>
          <w:tcPr/>
          <w:p>
            <w:pPr>
              <w:pStyle w:val="Compact"/>
              <w:jc w:val="right"/>
            </w:pPr>
            <w:r>
              <w:t xml:space="preserve">19.7262</w:t>
            </w:r>
          </w:p>
        </w:tc>
        <w:tc>
          <w:tcPr/>
          <w:p>
            <w:pPr>
              <w:pStyle w:val="Compact"/>
              <w:jc w:val="right"/>
            </w:pPr>
            <w:r>
              <w:t xml:space="preserve">0.0047</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60-nmol/mol</w:t>
            </w:r>
          </w:p>
        </w:tc>
        <w:tc>
          <w:tcPr/>
          <w:p>
            <w:pPr>
              <w:pStyle w:val="Compact"/>
              <w:jc w:val="right"/>
            </w:pPr>
            <w:r>
              <w:t xml:space="preserve">59.8933</w:t>
            </w:r>
          </w:p>
        </w:tc>
        <w:tc>
          <w:tcPr/>
          <w:p>
            <w:pPr>
              <w:pStyle w:val="Compact"/>
              <w:jc w:val="right"/>
            </w:pPr>
            <w:r>
              <w:t xml:space="preserve">59.8962</w:t>
            </w:r>
          </w:p>
        </w:tc>
        <w:tc>
          <w:tcPr/>
          <w:p>
            <w:pPr>
              <w:pStyle w:val="Compact"/>
              <w:jc w:val="right"/>
            </w:pPr>
            <w:r>
              <w:t xml:space="preserve">0.0029</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ook w:firstRow="1" w:lastRow="0" w:firstColumn="0" w:lastColumn="0" w:noHBand="0" w:noVBand="0" w:val="0020"/>
        <w:tblCaption w:val="Tabla. Criterios de evaluación del desempeño"/>
      </w:tblPr>
      <w:tblGrid>
        <w:gridCol w:w="565"/>
        <w:gridCol w:w="1697"/>
        <w:gridCol w:w="5657"/>
      </w:tblGrid>
      <w:tr>
        <w:trPr>
          <w:tblHeader w:val="true"/>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Cs/>
                <w:b/>
              </w:rPr>
              <w:t xml:space="preserve">Satisfactorio</w:t>
            </w:r>
            <w:r>
              <w:t xml:space="preserve">2.0 &lt; |z| &lt; 3.0:</w:t>
            </w:r>
            <w:r>
              <w:t xml:space="preserve"> </w:t>
            </w:r>
            <w:r>
              <w:rPr>
                <w:bCs/>
                <w:b/>
              </w:rPr>
              <w:t xml:space="preserve">Cuestionable</w:t>
            </w:r>
            <w:r>
              <w:t xml:space="preserve">|z| ≥ 3.0:</w:t>
            </w:r>
            <w:r>
              <w:t xml:space="preserve"> </w:t>
            </w:r>
            <w:r>
              <w:rPr>
                <w:bCs/>
                <w:b/>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Cs/>
          <w:b/>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Cs/>
          <w:b/>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ook w:firstRow="1" w:lastRow="0" w:firstColumn="0" w:lastColumn="0" w:noHBand="0" w:noVBand="0" w:val="0020"/>
        <w:tblCaption w:val="Tabla 4. Resultados de la prueba de Grubbs para atípicos"/>
      </w:tblPr>
      <w:tblGrid>
        <w:gridCol w:w="980"/>
        <w:gridCol w:w="980"/>
        <w:gridCol w:w="1810"/>
        <w:gridCol w:w="603"/>
        <w:gridCol w:w="1508"/>
        <w:gridCol w:w="980"/>
        <w:gridCol w:w="1056"/>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3</w:t>
            </w:r>
          </w:p>
        </w:tc>
        <w:tc>
          <w:tcPr/>
          <w:p>
            <w:pPr>
              <w:pStyle w:val="Compact"/>
              <w:jc w:val="left"/>
            </w:pPr>
            <w:r>
              <w:t xml:space="preserve">0.4512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3</w:t>
            </w:r>
          </w:p>
        </w:tc>
        <w:tc>
          <w:tcPr/>
          <w:p>
            <w:pPr>
              <w:pStyle w:val="Compact"/>
              <w:jc w:val="left"/>
            </w:pPr>
            <w:r>
              <w:t xml:space="preserve">0.1648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3</w:t>
            </w:r>
          </w:p>
        </w:tc>
        <w:tc>
          <w:tcPr/>
          <w:p>
            <w:pPr>
              <w:pStyle w:val="Compact"/>
              <w:jc w:val="left"/>
            </w:pPr>
            <w:r>
              <w:t xml:space="preserve">0.2115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3</w:t>
            </w:r>
          </w:p>
        </w:tc>
        <w:tc>
          <w:tcPr/>
          <w:p>
            <w:pPr>
              <w:pStyle w:val="Compact"/>
              <w:jc w:val="left"/>
            </w:pPr>
            <w:r>
              <w:t xml:space="preserve">0.2990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3</w:t>
            </w:r>
          </w:p>
        </w:tc>
        <w:tc>
          <w:tcPr/>
          <w:p>
            <w:pPr>
              <w:pStyle w:val="Compact"/>
              <w:jc w:val="left"/>
            </w:pPr>
            <w:r>
              <w:t xml:space="preserve">0.0952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0.0903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3</w:t>
            </w:r>
          </w:p>
        </w:tc>
        <w:tc>
          <w:tcPr/>
          <w:p>
            <w:pPr>
              <w:pStyle w:val="Compact"/>
              <w:jc w:val="left"/>
            </w:pPr>
            <w:r>
              <w:t xml:space="preserve">0.1136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3</w:t>
            </w:r>
          </w:p>
        </w:tc>
        <w:tc>
          <w:tcPr/>
          <w:p>
            <w:pPr>
              <w:pStyle w:val="Compact"/>
              <w:jc w:val="left"/>
            </w:pPr>
            <w:r>
              <w:t xml:space="preserve">0.1185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3</w:t>
            </w:r>
          </w:p>
        </w:tc>
        <w:tc>
          <w:tcPr/>
          <w:p>
            <w:pPr>
              <w:pStyle w:val="Compact"/>
              <w:jc w:val="left"/>
            </w:pPr>
            <w:r>
              <w:t xml:space="preserve">0.3419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3</w:t>
            </w:r>
          </w:p>
        </w:tc>
        <w:tc>
          <w:tcPr/>
          <w:p>
            <w:pPr>
              <w:pStyle w:val="Compact"/>
              <w:jc w:val="left"/>
            </w:pPr>
            <w:r>
              <w:t xml:space="preserve">0.2675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3</w:t>
            </w:r>
          </w:p>
        </w:tc>
        <w:tc>
          <w:tcPr/>
          <w:p>
            <w:pPr>
              <w:pStyle w:val="Compact"/>
              <w:jc w:val="left"/>
            </w:pPr>
            <w:r>
              <w:t xml:space="preserve">0.2734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3</w:t>
            </w:r>
          </w:p>
        </w:tc>
        <w:tc>
          <w:tcPr/>
          <w:p>
            <w:pPr>
              <w:pStyle w:val="Compact"/>
              <w:jc w:val="left"/>
            </w:pPr>
            <w:r>
              <w:t xml:space="preserve">0.4508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3</w:t>
            </w:r>
          </w:p>
        </w:tc>
        <w:tc>
          <w:tcPr/>
          <w:p>
            <w:pPr>
              <w:pStyle w:val="Compact"/>
              <w:jc w:val="left"/>
            </w:pPr>
            <w:r>
              <w:t xml:space="preserve">0.4467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3</w:t>
            </w:r>
          </w:p>
        </w:tc>
        <w:tc>
          <w:tcPr/>
          <w:p>
            <w:pPr>
              <w:pStyle w:val="Compact"/>
              <w:jc w:val="left"/>
            </w:pPr>
            <w:r>
              <w:t xml:space="preserve">0.0949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0.0877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3</w:t>
            </w:r>
          </w:p>
        </w:tc>
        <w:tc>
          <w:tcPr/>
          <w:p>
            <w:pPr>
              <w:pStyle w:val="Compact"/>
              <w:jc w:val="left"/>
            </w:pPr>
            <w:r>
              <w:t xml:space="preserve">0.3833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w:t>
            </w:r>
          </w:p>
        </w:tc>
        <w:tc>
          <w:tcPr/>
          <w:p>
            <w:pPr>
              <w:pStyle w:val="Compact"/>
              <w:jc w:val="left"/>
            </w:pPr>
            <w:r>
              <w:t xml:space="preserve">0.1126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3</w:t>
            </w:r>
          </w:p>
        </w:tc>
        <w:tc>
          <w:tcPr/>
          <w:p>
            <w:pPr>
              <w:pStyle w:val="Compact"/>
              <w:jc w:val="left"/>
            </w:pPr>
            <w:r>
              <w:t xml:space="preserve">0.0575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3</w:t>
            </w:r>
          </w:p>
        </w:tc>
        <w:tc>
          <w:tcPr/>
          <w:p>
            <w:pPr>
              <w:pStyle w:val="Compact"/>
              <w:jc w:val="left"/>
            </w:pPr>
            <w:r>
              <w:t xml:space="preserve">0.1836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0.0000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0</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3</w:t>
            </w:r>
          </w:p>
        </w:tc>
        <w:tc>
          <w:tcPr/>
          <w:p>
            <w:pPr>
              <w:pStyle w:val="Compact"/>
              <w:jc w:val="left"/>
            </w:pPr>
            <w:r>
              <w:t xml:space="preserve">0.3124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3</w:t>
            </w:r>
          </w:p>
        </w:tc>
        <w:tc>
          <w:tcPr/>
          <w:p>
            <w:pPr>
              <w:pStyle w:val="Compact"/>
              <w:jc w:val="left"/>
            </w:pPr>
            <w:r>
              <w:t xml:space="preserve">0.2293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3</w:t>
            </w:r>
          </w:p>
        </w:tc>
        <w:tc>
          <w:tcPr/>
          <w:p>
            <w:pPr>
              <w:pStyle w:val="Compact"/>
              <w:jc w:val="left"/>
            </w:pPr>
            <w:r>
              <w:t xml:space="preserve">0.3265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3</w:t>
            </w:r>
          </w:p>
        </w:tc>
        <w:tc>
          <w:tcPr/>
          <w:p>
            <w:pPr>
              <w:pStyle w:val="Compact"/>
              <w:jc w:val="left"/>
            </w:pPr>
            <w:r>
              <w:t xml:space="preserve">0.2199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3</w:t>
            </w:r>
          </w:p>
        </w:tc>
        <w:tc>
          <w:tcPr/>
          <w:p>
            <w:pPr>
              <w:pStyle w:val="Compact"/>
              <w:jc w:val="left"/>
            </w:pPr>
            <w:r>
              <w:t xml:space="preserve">0.4593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3</w:t>
            </w:r>
          </w:p>
        </w:tc>
        <w:tc>
          <w:tcPr/>
          <w:p>
            <w:pPr>
              <w:pStyle w:val="Compact"/>
              <w:jc w:val="left"/>
            </w:pPr>
            <w:r>
              <w:t xml:space="preserve">0.1304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3</w:t>
            </w:r>
          </w:p>
        </w:tc>
        <w:tc>
          <w:tcPr/>
          <w:p>
            <w:pPr>
              <w:pStyle w:val="Compact"/>
              <w:jc w:val="left"/>
            </w:pPr>
            <w:r>
              <w:t xml:space="preserve">0.3200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3</w:t>
            </w:r>
          </w:p>
        </w:tc>
        <w:tc>
          <w:tcPr/>
          <w:p>
            <w:pPr>
              <w:pStyle w:val="Compact"/>
              <w:jc w:val="left"/>
            </w:pPr>
            <w:r>
              <w:t xml:space="preserve">0.0394</w:t>
            </w:r>
          </w:p>
        </w:tc>
        <w:tc>
          <w:tcPr/>
          <w:p>
            <w:pPr>
              <w:pStyle w:val="Compact"/>
              <w:jc w:val="right"/>
            </w:pPr>
            <w:r>
              <w:t xml:space="preserve">1</w:t>
            </w:r>
          </w:p>
        </w:tc>
        <w:tc>
          <w:tcPr/>
          <w:p>
            <w:pPr>
              <w:pStyle w:val="Compact"/>
              <w:jc w:val="left"/>
            </w:pPr>
            <w:r>
              <w:t xml:space="preserve">part_2</w:t>
            </w:r>
          </w:p>
        </w:tc>
        <w:tc>
          <w:tcPr/>
          <w:p>
            <w:pPr>
              <w:pStyle w:val="Compact"/>
              <w:jc w:val="left"/>
            </w:pPr>
            <w:r>
              <w:t xml:space="preserve">180.459</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3</w:t>
            </w:r>
          </w:p>
        </w:tc>
        <w:tc>
          <w:tcPr/>
          <w:p>
            <w:pPr>
              <w:pStyle w:val="Compact"/>
              <w:jc w:val="left"/>
            </w:pPr>
            <w:r>
              <w:t xml:space="preserve">0.4044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3</w:t>
            </w:r>
          </w:p>
        </w:tc>
        <w:tc>
          <w:tcPr/>
          <w:p>
            <w:pPr>
              <w:pStyle w:val="Compact"/>
              <w:jc w:val="left"/>
            </w:pPr>
            <w:r>
              <w:t xml:space="preserve">0.3006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4 laboratorios.</w:t>
      </w:r>
    </w:p>
    <w:p>
      <w:pPr>
        <w:pStyle w:val="TableCaption"/>
      </w:pPr>
      <w:r>
        <w:t xml:space="preserve">Tabla 5. Resumen de desempeño por indicador</w:t>
      </w:r>
    </w:p>
    <w:tbl>
      <w:tblPr>
        <w:tblStyle w:val="Table"/>
        <w:tblW w:type="auto" w:w="0"/>
        <w:tblLook w:firstRow="1" w:lastRow="0" w:firstColumn="0" w:lastColumn="0" w:noHBand="0" w:noVBand="0" w:val="0020"/>
        <w:tblCaption w:val="Tabla 5. Resumen de desempeño por indicador"/>
      </w:tblPr>
      <w:tblGrid>
        <w:gridCol w:w="792"/>
        <w:gridCol w:w="792"/>
        <w:gridCol w:w="792"/>
        <w:gridCol w:w="792"/>
        <w:gridCol w:w="792"/>
        <w:gridCol w:w="792"/>
        <w:gridCol w:w="792"/>
        <w:gridCol w:w="792"/>
        <w:gridCol w:w="792"/>
        <w:gridCol w:w="792"/>
      </w:tblGrid>
      <w:tr>
        <w:trPr>
          <w:tblHeader w:val="true"/>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12</w:t>
            </w:r>
          </w:p>
        </w:tc>
        <w:tc>
          <w:tcPr/>
          <w:p>
            <w:pPr>
              <w:pStyle w:val="Compact"/>
              <w:jc w:val="left"/>
            </w:pPr>
            <w:r>
              <w:t xml:space="preserve">23</w:t>
            </w:r>
          </w:p>
        </w:tc>
        <w:tc>
          <w:tcPr/>
          <w:p>
            <w:pPr>
              <w:pStyle w:val="Compact"/>
              <w:jc w:val="left"/>
            </w:pPr>
            <w:r>
              <w:t xml:space="preserve">11</w:t>
            </w:r>
          </w:p>
        </w:tc>
        <w:tc>
          <w:tcPr/>
          <w:p>
            <w:pPr>
              <w:pStyle w:val="Compact"/>
              <w:jc w:val="left"/>
            </w:pPr>
            <w:r>
              <w:t xml:space="preserve">15</w:t>
            </w:r>
          </w:p>
        </w:tc>
        <w:tc>
          <w:tcPr/>
          <w:p>
            <w:pPr>
              <w:pStyle w:val="Compact"/>
              <w:jc w:val="left"/>
            </w:pPr>
            <w:r>
              <w:t xml:space="preserve">17</w:t>
            </w:r>
          </w:p>
        </w:tc>
        <w:tc>
          <w:tcPr/>
          <w:p>
            <w:pPr>
              <w:pStyle w:val="Compact"/>
              <w:jc w:val="right"/>
            </w:pPr>
            <w:r>
              <w:t xml:space="preserve">78</w:t>
            </w:r>
          </w:p>
        </w:tc>
        <w:tc>
          <w:tcPr/>
          <w:p>
            <w:pPr>
              <w:pStyle w:val="Compact"/>
              <w:jc w:val="left"/>
            </w:pPr>
            <w:r>
              <w:t xml:space="preserve">86.67%</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right"/>
            </w:pPr>
            <w:r>
              <w:t xml:space="preserve">3</w:t>
            </w:r>
          </w:p>
        </w:tc>
        <w:tc>
          <w:tcPr/>
          <w:p>
            <w:pPr>
              <w:pStyle w:val="Compact"/>
              <w:jc w:val="left"/>
            </w:pPr>
            <w:r>
              <w:t xml:space="preserve">3.33%</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1</w:t>
            </w:r>
          </w:p>
        </w:tc>
        <w:tc>
          <w:tcPr/>
          <w:p>
            <w:pPr>
              <w:pStyle w:val="Compact"/>
              <w:jc w:val="left"/>
            </w:pPr>
            <w:r>
              <w:t xml:space="preserve">4</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right"/>
            </w:pPr>
            <w:r>
              <w:t xml:space="preserve">9</w:t>
            </w:r>
          </w:p>
        </w:tc>
        <w:tc>
          <w:tcPr/>
          <w:p>
            <w:pPr>
              <w:pStyle w:val="Compact"/>
              <w:jc w:val="left"/>
            </w:pPr>
            <w:r>
              <w:t xml:space="preserve">10.00%</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tmp/Rtmpt9wjbg/file1b1efd0e34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tmp/Rtmpt9wjbg/file1b1efd0e34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tmp/Rtmpt9wjbg/file1b1efd0e34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tmp/Rtmpt9wjbg/file1b1efd0e34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tmp/Rtmpt9wjbg/file1b1efd0e34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Cs/>
          <w:b/>
        </w:rPr>
        <w:t xml:space="preserve">Conformidad General:</w:t>
      </w:r>
      <w:r>
        <w:t xml:space="preserve"> </w:t>
      </w:r>
      <w:r>
        <w:t xml:space="preserve">El desempeño general de los laboratorios participantes en esta ronda fue positivo.</w:t>
      </w:r>
    </w:p>
    <w:p>
      <w:pPr>
        <w:pStyle w:val="BodyText"/>
      </w:pPr>
      <w:r>
        <w:rPr>
          <w:bCs/>
          <w:b/>
        </w:rPr>
        <w:t xml:space="preserve">Áreas de Preocupación:</w:t>
      </w:r>
      <w:r>
        <w:t xml:space="preserve"> </w:t>
      </w:r>
      <w:r>
        <w:t xml:space="preserve">Se observaron desempeños cuestionables o insatisfactorios en algunos participantes.</w:t>
      </w:r>
    </w:p>
    <w:p>
      <w:pPr>
        <w:pStyle w:val="BodyText"/>
      </w:pPr>
      <w:r>
        <w:rPr>
          <w:bCs/>
          <w:b/>
        </w:rPr>
        <w:t xml:space="preserve">Acciones Sugeridas para Participantes:</w:t>
      </w:r>
      <w:r>
        <w:t xml:space="preserve"> </w:t>
      </w:r>
      <w:r>
        <w:t xml:space="preserve">Se recomienda a los laboratorios con resultados</w:t>
      </w:r>
      <w:r>
        <w:t xml:space="preserve"> </w:t>
      </w:r>
      <w:r>
        <w:rPr>
          <w:bCs/>
          <w:b/>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Cs/>
          <w:b/>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ook w:firstRow="1" w:lastRow="0" w:firstColumn="0" w:lastColumn="0" w:noHBand="0" w:noVBand="0" w:val="0020"/>
        <w:tblCaption w:val="Tabla A.1. Resumen de Valores Asignados y Parámetros Estadísticos"/>
      </w:tblPr>
      <w:tblGrid>
        <w:gridCol w:w="990"/>
        <w:gridCol w:w="990"/>
        <w:gridCol w:w="913"/>
        <w:gridCol w:w="1675"/>
        <w:gridCol w:w="1675"/>
        <w:gridCol w:w="1675"/>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0-μmol/mol</w:t>
            </w:r>
          </w:p>
        </w:tc>
        <w:tc>
          <w:tcPr/>
          <w:p>
            <w:pPr>
              <w:pStyle w:val="Compact"/>
              <w:jc w:val="left"/>
            </w:pPr>
            <w:r>
              <w:t xml:space="preserve">Algoritmo A</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0.0035</w:t>
            </w:r>
          </w:p>
        </w:tc>
      </w:tr>
      <w:tr>
        <w:tc>
          <w:tcPr/>
          <w:p>
            <w:pPr>
              <w:pStyle w:val="Compact"/>
              <w:jc w:val="left"/>
            </w:pPr>
            <w:r>
              <w:t xml:space="preserve">co</w:t>
            </w:r>
          </w:p>
        </w:tc>
        <w:tc>
          <w:tcPr/>
          <w:p>
            <w:pPr>
              <w:pStyle w:val="Compact"/>
              <w:jc w:val="left"/>
            </w:pPr>
            <w:r>
              <w:t xml:space="preserve">2-μmol/mol</w:t>
            </w:r>
          </w:p>
        </w:tc>
        <w:tc>
          <w:tcPr/>
          <w:p>
            <w:pPr>
              <w:pStyle w:val="Compact"/>
              <w:jc w:val="left"/>
            </w:pPr>
            <w:r>
              <w:t xml:space="preserve">Algoritmo A</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0.0001</w:t>
            </w:r>
          </w:p>
        </w:tc>
      </w:tr>
      <w:tr>
        <w:tc>
          <w:tcPr/>
          <w:p>
            <w:pPr>
              <w:pStyle w:val="Compact"/>
              <w:jc w:val="left"/>
            </w:pPr>
            <w:r>
              <w:t xml:space="preserve">co</w:t>
            </w:r>
          </w:p>
        </w:tc>
        <w:tc>
          <w:tcPr/>
          <w:p>
            <w:pPr>
              <w:pStyle w:val="Compact"/>
              <w:jc w:val="left"/>
            </w:pPr>
            <w:r>
              <w:t xml:space="preserve">4-μmol/mol</w:t>
            </w:r>
          </w:p>
        </w:tc>
        <w:tc>
          <w:tcPr/>
          <w:p>
            <w:pPr>
              <w:pStyle w:val="Compact"/>
              <w:jc w:val="left"/>
            </w:pPr>
            <w:r>
              <w:t xml:space="preserve">Algoritmo A</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0.0013</w:t>
            </w:r>
          </w:p>
        </w:tc>
      </w:tr>
      <w:tr>
        <w:tc>
          <w:tcPr/>
          <w:p>
            <w:pPr>
              <w:pStyle w:val="Compact"/>
              <w:jc w:val="left"/>
            </w:pPr>
            <w:r>
              <w:t xml:space="preserve">co</w:t>
            </w:r>
          </w:p>
        </w:tc>
        <w:tc>
          <w:tcPr/>
          <w:p>
            <w:pPr>
              <w:pStyle w:val="Compact"/>
              <w:jc w:val="left"/>
            </w:pPr>
            <w:r>
              <w:t xml:space="preserve">6-μmol/mol</w:t>
            </w:r>
          </w:p>
        </w:tc>
        <w:tc>
          <w:tcPr/>
          <w:p>
            <w:pPr>
              <w:pStyle w:val="Compact"/>
              <w:jc w:val="left"/>
            </w:pPr>
            <w:r>
              <w:t xml:space="preserve">Algoritmo A</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0.0023</w:t>
            </w:r>
          </w:p>
        </w:tc>
      </w:tr>
      <w:tr>
        <w:tc>
          <w:tcPr/>
          <w:p>
            <w:pPr>
              <w:pStyle w:val="Compact"/>
              <w:jc w:val="left"/>
            </w:pPr>
            <w:r>
              <w:t xml:space="preserve">co</w:t>
            </w:r>
          </w:p>
        </w:tc>
        <w:tc>
          <w:tcPr/>
          <w:p>
            <w:pPr>
              <w:pStyle w:val="Compact"/>
              <w:jc w:val="left"/>
            </w:pPr>
            <w:r>
              <w:t xml:space="preserve">8-μmol/mol</w:t>
            </w:r>
          </w:p>
        </w:tc>
        <w:tc>
          <w:tcPr/>
          <w:p>
            <w:pPr>
              <w:pStyle w:val="Compact"/>
              <w:jc w:val="left"/>
            </w:pPr>
            <w:r>
              <w:t xml:space="preserve">Algoritmo A</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0.0028</w:t>
            </w:r>
          </w:p>
        </w:tc>
      </w:tr>
      <w:tr>
        <w:tc>
          <w:tcPr/>
          <w:p>
            <w:pPr>
              <w:pStyle w:val="Compact"/>
              <w:jc w:val="left"/>
            </w:pPr>
            <w:r>
              <w:t xml:space="preserve">no</w:t>
            </w:r>
          </w:p>
        </w:tc>
        <w:tc>
          <w:tcPr/>
          <w:p>
            <w:pPr>
              <w:pStyle w:val="Compact"/>
              <w:jc w:val="left"/>
            </w:pPr>
            <w:r>
              <w:t xml:space="preserve">0-nmol/mol</w:t>
            </w:r>
          </w:p>
        </w:tc>
        <w:tc>
          <w:tcPr/>
          <w:p>
            <w:pPr>
              <w:pStyle w:val="Compact"/>
              <w:jc w:val="left"/>
            </w:pPr>
            <w:r>
              <w:t xml:space="preserve">Algoritmo A</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0.0044</w:t>
            </w:r>
          </w:p>
        </w:tc>
      </w:tr>
      <w:tr>
        <w:tc>
          <w:tcPr/>
          <w:p>
            <w:pPr>
              <w:pStyle w:val="Compact"/>
              <w:jc w:val="left"/>
            </w:pPr>
            <w:r>
              <w:t xml:space="preserve">no</w:t>
            </w:r>
          </w:p>
        </w:tc>
        <w:tc>
          <w:tcPr/>
          <w:p>
            <w:pPr>
              <w:pStyle w:val="Compact"/>
              <w:jc w:val="left"/>
            </w:pPr>
            <w:r>
              <w:t xml:space="preserve">121-nmol/mol</w:t>
            </w:r>
          </w:p>
        </w:tc>
        <w:tc>
          <w:tcPr/>
          <w:p>
            <w:pPr>
              <w:pStyle w:val="Compact"/>
              <w:jc w:val="left"/>
            </w:pPr>
            <w:r>
              <w:t xml:space="preserve">Algoritmo A</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122-nmol/mol</w:t>
            </w:r>
          </w:p>
        </w:tc>
        <w:tc>
          <w:tcPr/>
          <w:p>
            <w:pPr>
              <w:pStyle w:val="Compact"/>
              <w:jc w:val="left"/>
            </w:pPr>
            <w:r>
              <w:t xml:space="preserve">Algoritmo A</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180-nmol/mol</w:t>
            </w:r>
          </w:p>
        </w:tc>
        <w:tc>
          <w:tcPr/>
          <w:p>
            <w:pPr>
              <w:pStyle w:val="Compact"/>
              <w:jc w:val="left"/>
            </w:pPr>
            <w:r>
              <w:t xml:space="preserve">Algoritmo A</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0.0347</w:t>
            </w:r>
          </w:p>
        </w:tc>
      </w:tr>
      <w:tr>
        <w:tc>
          <w:tcPr/>
          <w:p>
            <w:pPr>
              <w:pStyle w:val="Compact"/>
              <w:jc w:val="left"/>
            </w:pPr>
            <w:r>
              <w:t xml:space="preserve">no</w:t>
            </w:r>
          </w:p>
        </w:tc>
        <w:tc>
          <w:tcPr/>
          <w:p>
            <w:pPr>
              <w:pStyle w:val="Compact"/>
              <w:jc w:val="left"/>
            </w:pPr>
            <w:r>
              <w:t xml:space="preserve">181-nmol/mol</w:t>
            </w:r>
          </w:p>
        </w:tc>
        <w:tc>
          <w:tcPr/>
          <w:p>
            <w:pPr>
              <w:pStyle w:val="Compact"/>
              <w:jc w:val="left"/>
            </w:pPr>
            <w:r>
              <w:t xml:space="preserve">Algoritmo A</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0.0077</w:t>
            </w:r>
          </w:p>
        </w:tc>
      </w:tr>
      <w:tr>
        <w:tc>
          <w:tcPr/>
          <w:p>
            <w:pPr>
              <w:pStyle w:val="Compact"/>
              <w:jc w:val="left"/>
            </w:pPr>
            <w:r>
              <w:t xml:space="preserve">no</w:t>
            </w:r>
          </w:p>
        </w:tc>
        <w:tc>
          <w:tcPr/>
          <w:p>
            <w:pPr>
              <w:pStyle w:val="Compact"/>
              <w:jc w:val="left"/>
            </w:pPr>
            <w:r>
              <w:t xml:space="preserve">182-nmol/mol</w:t>
            </w:r>
          </w:p>
        </w:tc>
        <w:tc>
          <w:tcPr/>
          <w:p>
            <w:pPr>
              <w:pStyle w:val="Compact"/>
              <w:jc w:val="left"/>
            </w:pPr>
            <w:r>
              <w:t xml:space="preserve">Algoritmo A</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0.0500</w:t>
            </w:r>
          </w:p>
        </w:tc>
      </w:tr>
      <w:tr>
        <w:tc>
          <w:tcPr/>
          <w:p>
            <w:pPr>
              <w:pStyle w:val="Compact"/>
              <w:jc w:val="left"/>
            </w:pPr>
            <w:r>
              <w:t xml:space="preserve">no</w:t>
            </w:r>
          </w:p>
        </w:tc>
        <w:tc>
          <w:tcPr/>
          <w:p>
            <w:pPr>
              <w:pStyle w:val="Compact"/>
              <w:jc w:val="left"/>
            </w:pPr>
            <w:r>
              <w:t xml:space="preserve">42-nmol/mol</w:t>
            </w:r>
          </w:p>
        </w:tc>
        <w:tc>
          <w:tcPr/>
          <w:p>
            <w:pPr>
              <w:pStyle w:val="Compact"/>
              <w:jc w:val="left"/>
            </w:pPr>
            <w:r>
              <w:t xml:space="preserve">Algoritmo A</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0.0996</w:t>
            </w:r>
          </w:p>
        </w:tc>
      </w:tr>
      <w:tr>
        <w:tc>
          <w:tcPr/>
          <w:p>
            <w:pPr>
              <w:pStyle w:val="Compact"/>
              <w:jc w:val="left"/>
            </w:pPr>
            <w:r>
              <w:t xml:space="preserve">no</w:t>
            </w:r>
          </w:p>
        </w:tc>
        <w:tc>
          <w:tcPr/>
          <w:p>
            <w:pPr>
              <w:pStyle w:val="Compact"/>
              <w:jc w:val="left"/>
            </w:pPr>
            <w:r>
              <w:t xml:space="preserve">81-nmol/mol</w:t>
            </w:r>
          </w:p>
        </w:tc>
        <w:tc>
          <w:tcPr/>
          <w:p>
            <w:pPr>
              <w:pStyle w:val="Compact"/>
              <w:jc w:val="left"/>
            </w:pPr>
            <w:r>
              <w:t xml:space="preserve">Algoritmo A</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0.0028</w:t>
            </w:r>
          </w:p>
        </w:tc>
      </w:tr>
      <w:tr>
        <w:tc>
          <w:tcPr/>
          <w:p>
            <w:pPr>
              <w:pStyle w:val="Compact"/>
              <w:jc w:val="left"/>
            </w:pPr>
            <w:r>
              <w:t xml:space="preserve">no</w:t>
            </w:r>
          </w:p>
        </w:tc>
        <w:tc>
          <w:tcPr/>
          <w:p>
            <w:pPr>
              <w:pStyle w:val="Compact"/>
              <w:jc w:val="left"/>
            </w:pPr>
            <w:r>
              <w:t xml:space="preserve">82-nmol/mol</w:t>
            </w:r>
          </w:p>
        </w:tc>
        <w:tc>
          <w:tcPr/>
          <w:p>
            <w:pPr>
              <w:pStyle w:val="Compact"/>
              <w:jc w:val="left"/>
            </w:pPr>
            <w:r>
              <w:t xml:space="preserve">Algoritmo A</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0.0073</w:t>
            </w:r>
          </w:p>
        </w:tc>
      </w:tr>
      <w:tr>
        <w:tc>
          <w:tcPr/>
          <w:p>
            <w:pPr>
              <w:pStyle w:val="Compact"/>
              <w:jc w:val="left"/>
            </w:pPr>
            <w:r>
              <w:t xml:space="preserve">no2</w:t>
            </w:r>
          </w:p>
        </w:tc>
        <w:tc>
          <w:tcPr/>
          <w:p>
            <w:pPr>
              <w:pStyle w:val="Compact"/>
              <w:jc w:val="left"/>
            </w:pPr>
            <w:r>
              <w:t xml:space="preserve">0-nmol/mol</w:t>
            </w:r>
          </w:p>
        </w:tc>
        <w:tc>
          <w:tcPr/>
          <w:p>
            <w:pPr>
              <w:pStyle w:val="Compact"/>
              <w:jc w:val="left"/>
            </w:pPr>
            <w:r>
              <w:t xml:space="preserve">Algoritmo A</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0.0022</w:t>
            </w:r>
          </w:p>
        </w:tc>
      </w:tr>
      <w:tr>
        <w:tc>
          <w:tcPr/>
          <w:p>
            <w:pPr>
              <w:pStyle w:val="Compact"/>
              <w:jc w:val="left"/>
            </w:pPr>
            <w:r>
              <w:t xml:space="preserve">no2</w:t>
            </w:r>
          </w:p>
        </w:tc>
        <w:tc>
          <w:tcPr/>
          <w:p>
            <w:pPr>
              <w:pStyle w:val="Compact"/>
              <w:jc w:val="left"/>
            </w:pPr>
            <w:r>
              <w:t xml:space="preserve">120-nmol/mol</w:t>
            </w:r>
          </w:p>
        </w:tc>
        <w:tc>
          <w:tcPr/>
          <w:p>
            <w:pPr>
              <w:pStyle w:val="Compact"/>
              <w:jc w:val="left"/>
            </w:pPr>
            <w:r>
              <w:t xml:space="preserve">Algoritmo A</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0.0717</w:t>
            </w:r>
          </w:p>
        </w:tc>
      </w:tr>
      <w:tr>
        <w:tc>
          <w:tcPr/>
          <w:p>
            <w:pPr>
              <w:pStyle w:val="Compact"/>
              <w:jc w:val="left"/>
            </w:pPr>
            <w:r>
              <w:t xml:space="preserve">no2</w:t>
            </w:r>
          </w:p>
        </w:tc>
        <w:tc>
          <w:tcPr/>
          <w:p>
            <w:pPr>
              <w:pStyle w:val="Compact"/>
              <w:jc w:val="left"/>
            </w:pPr>
            <w:r>
              <w:t xml:space="preserve">30-nmol/mol</w:t>
            </w:r>
          </w:p>
        </w:tc>
        <w:tc>
          <w:tcPr/>
          <w:p>
            <w:pPr>
              <w:pStyle w:val="Compact"/>
              <w:jc w:val="left"/>
            </w:pPr>
            <w:r>
              <w:t xml:space="preserve">Algoritmo A</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0.0022</w:t>
            </w:r>
          </w:p>
        </w:tc>
      </w:tr>
      <w:tr>
        <w:tc>
          <w:tcPr/>
          <w:p>
            <w:pPr>
              <w:pStyle w:val="Compact"/>
              <w:jc w:val="left"/>
            </w:pPr>
            <w:r>
              <w:t xml:space="preserve">no2</w:t>
            </w:r>
          </w:p>
        </w:tc>
        <w:tc>
          <w:tcPr/>
          <w:p>
            <w:pPr>
              <w:pStyle w:val="Compact"/>
              <w:jc w:val="left"/>
            </w:pPr>
            <w:r>
              <w:t xml:space="preserve">60-nmol/mol</w:t>
            </w:r>
          </w:p>
        </w:tc>
        <w:tc>
          <w:tcPr/>
          <w:p>
            <w:pPr>
              <w:pStyle w:val="Compact"/>
              <w:jc w:val="left"/>
            </w:pPr>
            <w:r>
              <w:t xml:space="preserve">Algoritmo A</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0.0082</w:t>
            </w:r>
          </w:p>
        </w:tc>
      </w:tr>
      <w:tr>
        <w:tc>
          <w:tcPr/>
          <w:p>
            <w:pPr>
              <w:pStyle w:val="Compact"/>
              <w:jc w:val="left"/>
            </w:pPr>
            <w:r>
              <w:t xml:space="preserve">no2</w:t>
            </w:r>
          </w:p>
        </w:tc>
        <w:tc>
          <w:tcPr/>
          <w:p>
            <w:pPr>
              <w:pStyle w:val="Compact"/>
              <w:jc w:val="left"/>
            </w:pPr>
            <w:r>
              <w:t xml:space="preserve">90-nmol/mol</w:t>
            </w:r>
          </w:p>
        </w:tc>
        <w:tc>
          <w:tcPr/>
          <w:p>
            <w:pPr>
              <w:pStyle w:val="Compact"/>
              <w:jc w:val="left"/>
            </w:pPr>
            <w:r>
              <w:t xml:space="preserve">Algoritmo A</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0.0006</w:t>
            </w:r>
          </w:p>
        </w:tc>
      </w:tr>
      <w:tr>
        <w:tc>
          <w:tcPr/>
          <w:p>
            <w:pPr>
              <w:pStyle w:val="Compact"/>
              <w:jc w:val="left"/>
            </w:pPr>
            <w:r>
              <w:t xml:space="preserve">o3</w:t>
            </w:r>
          </w:p>
        </w:tc>
        <w:tc>
          <w:tcPr/>
          <w:p>
            <w:pPr>
              <w:pStyle w:val="Compact"/>
              <w:jc w:val="left"/>
            </w:pPr>
            <w:r>
              <w:t xml:space="preserve">0-nmol/mol</w:t>
            </w:r>
          </w:p>
        </w:tc>
        <w:tc>
          <w:tcPr/>
          <w:p>
            <w:pPr>
              <w:pStyle w:val="Compact"/>
              <w:jc w:val="left"/>
            </w:pPr>
            <w:r>
              <w:t xml:space="preserve">Algoritmo A</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120-nmol/mol</w:t>
            </w:r>
          </w:p>
        </w:tc>
        <w:tc>
          <w:tcPr/>
          <w:p>
            <w:pPr>
              <w:pStyle w:val="Compact"/>
              <w:jc w:val="left"/>
            </w:pPr>
            <w:r>
              <w:t xml:space="preserve">Algoritmo A</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0.0574</w:t>
            </w:r>
          </w:p>
        </w:tc>
      </w:tr>
      <w:tr>
        <w:tc>
          <w:tcPr/>
          <w:p>
            <w:pPr>
              <w:pStyle w:val="Compact"/>
              <w:jc w:val="left"/>
            </w:pPr>
            <w:r>
              <w:t xml:space="preserve">o3</w:t>
            </w:r>
          </w:p>
        </w:tc>
        <w:tc>
          <w:tcPr/>
          <w:p>
            <w:pPr>
              <w:pStyle w:val="Compact"/>
              <w:jc w:val="left"/>
            </w:pPr>
            <w:r>
              <w:t xml:space="preserve">180-nmol/mol</w:t>
            </w:r>
          </w:p>
        </w:tc>
        <w:tc>
          <w:tcPr/>
          <w:p>
            <w:pPr>
              <w:pStyle w:val="Compact"/>
              <w:jc w:val="left"/>
            </w:pPr>
            <w:r>
              <w:t xml:space="preserve">Algoritmo A</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0.2190</w:t>
            </w:r>
          </w:p>
        </w:tc>
      </w:tr>
      <w:tr>
        <w:tc>
          <w:tcPr/>
          <w:p>
            <w:pPr>
              <w:pStyle w:val="Compact"/>
              <w:jc w:val="left"/>
            </w:pPr>
            <w:r>
              <w:t xml:space="preserve">o3</w:t>
            </w:r>
          </w:p>
        </w:tc>
        <w:tc>
          <w:tcPr/>
          <w:p>
            <w:pPr>
              <w:pStyle w:val="Compact"/>
              <w:jc w:val="left"/>
            </w:pPr>
            <w:r>
              <w:t xml:space="preserve">40-nmol/mol</w:t>
            </w:r>
          </w:p>
        </w:tc>
        <w:tc>
          <w:tcPr/>
          <w:p>
            <w:pPr>
              <w:pStyle w:val="Compact"/>
              <w:jc w:val="left"/>
            </w:pPr>
            <w:r>
              <w:t xml:space="preserve">Algoritmo A</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0.0529</w:t>
            </w:r>
          </w:p>
        </w:tc>
      </w:tr>
      <w:tr>
        <w:tc>
          <w:tcPr/>
          <w:p>
            <w:pPr>
              <w:pStyle w:val="Compact"/>
              <w:jc w:val="left"/>
            </w:pPr>
            <w:r>
              <w:t xml:space="preserve">o3</w:t>
            </w:r>
          </w:p>
        </w:tc>
        <w:tc>
          <w:tcPr/>
          <w:p>
            <w:pPr>
              <w:pStyle w:val="Compact"/>
              <w:jc w:val="left"/>
            </w:pPr>
            <w:r>
              <w:t xml:space="preserve">80-nmol/mol</w:t>
            </w:r>
          </w:p>
        </w:tc>
        <w:tc>
          <w:tcPr/>
          <w:p>
            <w:pPr>
              <w:pStyle w:val="Compact"/>
              <w:jc w:val="left"/>
            </w:pPr>
            <w:r>
              <w:t xml:space="preserve">Algoritmo A</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0.0607</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Algoritmo A</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0.0038</w:t>
            </w:r>
          </w:p>
        </w:tc>
      </w:tr>
      <w:tr>
        <w:tc>
          <w:tcPr/>
          <w:p>
            <w:pPr>
              <w:pStyle w:val="Compact"/>
              <w:jc w:val="left"/>
            </w:pPr>
            <w:r>
              <w:t xml:space="preserve">so2</w:t>
            </w:r>
          </w:p>
        </w:tc>
        <w:tc>
          <w:tcPr/>
          <w:p>
            <w:pPr>
              <w:pStyle w:val="Compact"/>
              <w:jc w:val="left"/>
            </w:pPr>
            <w:r>
              <w:t xml:space="preserve">100-nmol/mol</w:t>
            </w:r>
          </w:p>
        </w:tc>
        <w:tc>
          <w:tcPr/>
          <w:p>
            <w:pPr>
              <w:pStyle w:val="Compact"/>
              <w:jc w:val="left"/>
            </w:pPr>
            <w:r>
              <w:t xml:space="preserve">Algoritmo A</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0.0801</w:t>
            </w:r>
          </w:p>
        </w:tc>
      </w:tr>
      <w:tr>
        <w:tc>
          <w:tcPr/>
          <w:p>
            <w:pPr>
              <w:pStyle w:val="Compact"/>
              <w:jc w:val="left"/>
            </w:pPr>
            <w:r>
              <w:t xml:space="preserve">so2</w:t>
            </w:r>
          </w:p>
        </w:tc>
        <w:tc>
          <w:tcPr/>
          <w:p>
            <w:pPr>
              <w:pStyle w:val="Compact"/>
              <w:jc w:val="left"/>
            </w:pPr>
            <w:r>
              <w:t xml:space="preserve">140-nmol/mol</w:t>
            </w:r>
          </w:p>
        </w:tc>
        <w:tc>
          <w:tcPr/>
          <w:p>
            <w:pPr>
              <w:pStyle w:val="Compact"/>
              <w:jc w:val="left"/>
            </w:pPr>
            <w:r>
              <w:t xml:space="preserve">Algoritmo A</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0.0646</w:t>
            </w:r>
          </w:p>
        </w:tc>
      </w:tr>
      <w:tr>
        <w:tc>
          <w:tcPr/>
          <w:p>
            <w:pPr>
              <w:pStyle w:val="Compact"/>
              <w:jc w:val="left"/>
            </w:pPr>
            <w:r>
              <w:t xml:space="preserve">so2</w:t>
            </w:r>
          </w:p>
        </w:tc>
        <w:tc>
          <w:tcPr/>
          <w:p>
            <w:pPr>
              <w:pStyle w:val="Compact"/>
              <w:jc w:val="left"/>
            </w:pPr>
            <w:r>
              <w:t xml:space="preserve">180-nmol/mol</w:t>
            </w:r>
          </w:p>
        </w:tc>
        <w:tc>
          <w:tcPr/>
          <w:p>
            <w:pPr>
              <w:pStyle w:val="Compact"/>
              <w:jc w:val="left"/>
            </w:pPr>
            <w:r>
              <w:t xml:space="preserve">Algoritmo A</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0.0087</w:t>
            </w:r>
          </w:p>
        </w:tc>
      </w:tr>
      <w:tr>
        <w:tc>
          <w:tcPr/>
          <w:p>
            <w:pPr>
              <w:pStyle w:val="Compact"/>
              <w:jc w:val="left"/>
            </w:pPr>
            <w:r>
              <w:t xml:space="preserve">so2</w:t>
            </w:r>
          </w:p>
        </w:tc>
        <w:tc>
          <w:tcPr/>
          <w:p>
            <w:pPr>
              <w:pStyle w:val="Compact"/>
              <w:jc w:val="left"/>
            </w:pPr>
            <w:r>
              <w:t xml:space="preserve">20-nmol/mol</w:t>
            </w:r>
          </w:p>
        </w:tc>
        <w:tc>
          <w:tcPr/>
          <w:p>
            <w:pPr>
              <w:pStyle w:val="Compact"/>
              <w:jc w:val="left"/>
            </w:pPr>
            <w:r>
              <w:t xml:space="preserve">Algoritmo A</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0.0007</w:t>
            </w:r>
          </w:p>
        </w:tc>
      </w:tr>
      <w:tr>
        <w:tc>
          <w:tcPr/>
          <w:p>
            <w:pPr>
              <w:pStyle w:val="Compact"/>
              <w:jc w:val="left"/>
            </w:pPr>
            <w:r>
              <w:t xml:space="preserve">so2</w:t>
            </w:r>
          </w:p>
        </w:tc>
        <w:tc>
          <w:tcPr/>
          <w:p>
            <w:pPr>
              <w:pStyle w:val="Compact"/>
              <w:jc w:val="left"/>
            </w:pPr>
            <w:r>
              <w:t xml:space="preserve">60-nmol/mol</w:t>
            </w:r>
          </w:p>
        </w:tc>
        <w:tc>
          <w:tcPr/>
          <w:p>
            <w:pPr>
              <w:pStyle w:val="Compact"/>
              <w:jc w:val="left"/>
            </w:pPr>
            <w:r>
              <w:t xml:space="preserve">Algoritmo A</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0.0056</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ook w:firstRow="1" w:lastRow="0" w:firstColumn="0" w:lastColumn="0" w:noHBand="0" w:noVBand="0" w:val="0020"/>
        <w:tblCaption w:val="Tabla B.1. Resumen de Evaluación de Homogeneidad"/>
      </w:tblPr>
      <w:tblGrid>
        <w:gridCol w:w="434"/>
        <w:gridCol w:w="434"/>
        <w:gridCol w:w="200"/>
        <w:gridCol w:w="300"/>
        <w:gridCol w:w="300"/>
        <w:gridCol w:w="267"/>
        <w:gridCol w:w="267"/>
        <w:gridCol w:w="300"/>
        <w:gridCol w:w="367"/>
        <w:gridCol w:w="233"/>
        <w:gridCol w:w="4812"/>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0.0335</w:t>
            </w:r>
          </w:p>
        </w:tc>
        <w:tc>
          <w:tcPr/>
          <w:p>
            <w:pPr>
              <w:pStyle w:val="Compact"/>
              <w:jc w:val="right"/>
            </w:pPr>
            <w:r>
              <w:t xml:space="preserve">0.0133</w:t>
            </w:r>
          </w:p>
        </w:tc>
        <w:tc>
          <w:tcPr/>
          <w:p>
            <w:pPr>
              <w:pStyle w:val="Compact"/>
              <w:jc w:val="right"/>
            </w:pPr>
            <w:r>
              <w:t xml:space="preserve">17.6624</w:t>
            </w:r>
          </w:p>
        </w:tc>
        <w:tc>
          <w:tcPr/>
          <w:p>
            <w:pPr>
              <w:pStyle w:val="Compact"/>
              <w:jc w:val="right"/>
            </w:pPr>
            <w:r>
              <w:t xml:space="preserve">25.0192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(17.6624) &gt; c_criterion (0.0101): NO CUMPLE CRITERIO HOMOGENEIDAD</w:t>
            </w:r>
            <w:r>
              <w:t xml:space="preserve">ss (17.6624) &lt;= c_expanded (25.1440): CUMPLE CRITERIO EXP HOMOGENEIDAD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0.0629</w:t>
            </w:r>
          </w:p>
        </w:tc>
        <w:tc>
          <w:tcPr/>
          <w:p>
            <w:pPr>
              <w:pStyle w:val="Compact"/>
              <w:jc w:val="right"/>
            </w:pPr>
            <w:r>
              <w:t xml:space="preserve">0.0249</w:t>
            </w:r>
          </w:p>
        </w:tc>
        <w:tc>
          <w:tcPr/>
          <w:p>
            <w:pPr>
              <w:pStyle w:val="Compact"/>
              <w:jc w:val="right"/>
            </w:pPr>
            <w:r>
              <w:t xml:space="preserve">87.3841</w:t>
            </w:r>
          </w:p>
        </w:tc>
        <w:tc>
          <w:tcPr/>
          <w:p>
            <w:pPr>
              <w:pStyle w:val="Compact"/>
              <w:jc w:val="right"/>
            </w:pPr>
            <w:r>
              <w:t xml:space="preserve">123.5879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(87.3841) &gt; c_criterion (0.0189): NO CUMPLE CRITERIO HOMOGENEIDAD</w:t>
            </w:r>
            <w:r>
              <w:t xml:space="preserve">ss (87.3841) &lt;= c_expanded (124.2043): CUMPLE CRITERIO EXP HOMOGENEIDAD</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0.3715</w:t>
            </w:r>
          </w:p>
        </w:tc>
        <w:tc>
          <w:tcPr/>
          <w:p>
            <w:pPr>
              <w:pStyle w:val="Compact"/>
              <w:jc w:val="right"/>
            </w:pPr>
            <w:r>
              <w:t xml:space="preserve">0.1468</w:t>
            </w:r>
          </w:p>
        </w:tc>
        <w:tc>
          <w:tcPr/>
          <w:p>
            <w:pPr>
              <w:pStyle w:val="Compact"/>
              <w:jc w:val="right"/>
            </w:pPr>
            <w:r>
              <w:t xml:space="preserve">35.4292</w:t>
            </w:r>
          </w:p>
        </w:tc>
        <w:tc>
          <w:tcPr/>
          <w:p>
            <w:pPr>
              <w:pStyle w:val="Compact"/>
              <w:jc w:val="right"/>
            </w:pPr>
            <w:r>
              <w:t xml:space="preserve">50.1282</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(35.4292) &gt; c_criterion (0.1115): NO CUMPLE CRITERIO HOMOGENEIDAD</w:t>
            </w:r>
            <w:r>
              <w:t xml:space="preserve">ss (35.4292) &lt;= c_expanded (50.3784): CUMPLE CRITERIO EXP HOMOGENEIDAD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0.0639</w:t>
            </w:r>
          </w:p>
        </w:tc>
        <w:tc>
          <w:tcPr/>
          <w:p>
            <w:pPr>
              <w:pStyle w:val="Compact"/>
              <w:jc w:val="right"/>
            </w:pPr>
            <w:r>
              <w:t xml:space="preserve">0.0253</w:t>
            </w:r>
          </w:p>
        </w:tc>
        <w:tc>
          <w:tcPr/>
          <w:p>
            <w:pPr>
              <w:pStyle w:val="Compact"/>
              <w:jc w:val="right"/>
            </w:pPr>
            <w:r>
              <w:t xml:space="preserve">10.1961</w:t>
            </w:r>
          </w:p>
        </w:tc>
        <w:tc>
          <w:tcPr/>
          <w:p>
            <w:pPr>
              <w:pStyle w:val="Compact"/>
              <w:jc w:val="right"/>
            </w:pPr>
            <w:r>
              <w:t xml:space="preserve">14.4888</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(10.1961) &gt; c_criterion (0.0192): NO CUMPLE CRITERIO HOMOGENEIDAD</w:t>
            </w:r>
            <w:r>
              <w:t xml:space="preserve">ss (10.1961) &lt;= c_expanded (14.5610): CUMPLE CRITERIO EXP HOMOGENEIDAD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7.1878</w:t>
            </w:r>
          </w:p>
        </w:tc>
        <w:tc>
          <w:tcPr/>
          <w:p>
            <w:pPr>
              <w:pStyle w:val="Compact"/>
              <w:jc w:val="right"/>
            </w:pPr>
            <w:r>
              <w:t xml:space="preserve">10.2652</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(7.1878) &gt; c_criterion (0.0068): NO CUMPLE CRITERIO HOMOGENEIDAD</w:t>
            </w:r>
            <w:r>
              <w:t xml:space="preserve">ss (7.1878) &lt;= c_expanded (10.3164): CUMPLE CRITERIO EXP HOMOGENEIDAD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ook w:firstRow="1" w:lastRow="0" w:firstColumn="0" w:lastColumn="0" w:noHBand="0" w:noVBand="0" w:val="0020"/>
        <w:tblCaption w:val="Tabla B.2. Resumen de Evaluación de Estabilidad"/>
      </w:tblPr>
      <w:tblGrid>
        <w:gridCol w:w="453"/>
        <w:gridCol w:w="453"/>
        <w:gridCol w:w="209"/>
        <w:gridCol w:w="314"/>
        <w:gridCol w:w="314"/>
        <w:gridCol w:w="279"/>
        <w:gridCol w:w="383"/>
        <w:gridCol w:w="383"/>
        <w:gridCol w:w="244"/>
        <w:gridCol w:w="4884"/>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0.0171</w:t>
            </w:r>
          </w:p>
        </w:tc>
        <w:tc>
          <w:tcPr/>
          <w:p>
            <w:pPr>
              <w:pStyle w:val="Compact"/>
              <w:jc w:val="right"/>
            </w:pPr>
            <w:r>
              <w:t xml:space="preserve">0.0151</w:t>
            </w:r>
          </w:p>
        </w:tc>
        <w:tc>
          <w:tcPr/>
          <w:p>
            <w:pPr>
              <w:pStyle w:val="Compact"/>
              <w:jc w:val="right"/>
            </w:pPr>
            <w:r>
              <w:t xml:space="preserve">1.3302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(1.3302) &gt; c_criterion (0.0101): NO CUMPLE CRITERIO ESTABILIDAD</w:t>
            </w:r>
            <w:r>
              <w:t xml:space="preserve">ss (1.3302) &lt;= c_expanded (18.2461): CUMPLE CRITERIO EXP ESTABILIDAD</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0.0685</w:t>
            </w:r>
          </w:p>
        </w:tc>
        <w:tc>
          <w:tcPr/>
          <w:p>
            <w:pPr>
              <w:pStyle w:val="Compact"/>
              <w:jc w:val="right"/>
            </w:pPr>
            <w:r>
              <w:t xml:space="preserve">0.0606</w:t>
            </w:r>
          </w:p>
        </w:tc>
        <w:tc>
          <w:tcPr/>
          <w:p>
            <w:pPr>
              <w:pStyle w:val="Compact"/>
              <w:jc w:val="right"/>
            </w:pPr>
            <w:r>
              <w:t xml:space="preserve">1.3039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(1.3039) &gt; c_criterion (0.0189): NO CUMPLE CRITERIO ESTABILIDAD</w:t>
            </w:r>
            <w:r>
              <w:t xml:space="preserve">ss (1.3039) &lt;= c_expanded (75.7799): CUMPLE CRITERIO EXP ESTABILIDAD</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0.0443</w:t>
            </w:r>
          </w:p>
        </w:tc>
        <w:tc>
          <w:tcPr/>
          <w:p>
            <w:pPr>
              <w:pStyle w:val="Compact"/>
              <w:jc w:val="right"/>
            </w:pPr>
            <w:r>
              <w:t xml:space="preserve">0.0392</w:t>
            </w:r>
          </w:p>
        </w:tc>
        <w:tc>
          <w:tcPr/>
          <w:p>
            <w:pPr>
              <w:pStyle w:val="Compact"/>
              <w:jc w:val="right"/>
            </w:pPr>
            <w:r>
              <w:t xml:space="preserve">1.4344</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(1.4344) &gt; c_criterion (0.1115): NO CUMPLE CRITERIO ESTABILIDAD</w:t>
            </w:r>
            <w:r>
              <w:t xml:space="preserve">ss (1.4344) &lt;= c_expanded (32.4427): CUMPLE CRITERIO EXP ESTABILIDAD</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0.0753</w:t>
            </w:r>
          </w:p>
        </w:tc>
        <w:tc>
          <w:tcPr/>
          <w:p>
            <w:pPr>
              <w:pStyle w:val="Compact"/>
              <w:jc w:val="right"/>
            </w:pPr>
            <w:r>
              <w:t xml:space="preserve">0.0665</w:t>
            </w:r>
          </w:p>
        </w:tc>
        <w:tc>
          <w:tcPr/>
          <w:p>
            <w:pPr>
              <w:pStyle w:val="Compact"/>
              <w:jc w:val="right"/>
            </w:pPr>
            <w:r>
              <w:t xml:space="preserve">1.3149</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(1.3149) &gt; c_criterion (0.0192): NO CUMPLE CRITERIO ESTABILIDAD</w:t>
            </w:r>
            <w:r>
              <w:t xml:space="preserve">ss (1.3149) &lt;= c_expanded (12.7967): CUMPLE CRITERIO EXP ESTABILIDAD</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r>
              <w:t xml:space="preserve">ss (1.3128) &lt;= c_expanded (11.3220): CUMPLE CRITERIO EXP ESTABILIDAD</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58"/>
    <w:bookmarkEnd w:id="59"/>
    <w:bookmarkStart w:id="75"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tmp/Rtmpt9wjbg/file1b1efd0e34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ook w:firstRow="1" w:lastRow="0" w:firstColumn="0" w:lastColumn="0" w:noHBand="0" w:noVBand="0" w:val="0020"/>
        <w:tblCaption w:val="Resultados detallados - Participante part_1"/>
      </w:tblPr>
      <w:tblGrid>
        <w:gridCol w:w="971"/>
        <w:gridCol w:w="971"/>
        <w:gridCol w:w="747"/>
        <w:gridCol w:w="1046"/>
        <w:gridCol w:w="1120"/>
        <w:gridCol w:w="1270"/>
        <w:gridCol w:w="597"/>
        <w:gridCol w:w="1195"/>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-0.0296</w:t>
            </w:r>
          </w:p>
        </w:tc>
        <w:tc>
          <w:tcPr/>
          <w:p>
            <w:pPr>
              <w:pStyle w:val="Compact"/>
              <w:jc w:val="right"/>
            </w:pPr>
            <w:r>
              <w:t xml:space="preserve">0.0274</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-1.2593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2.0133</w:t>
            </w:r>
          </w:p>
        </w:tc>
        <w:tc>
          <w:tcPr/>
          <w:p>
            <w:pPr>
              <w:pStyle w:val="Compact"/>
              <w:jc w:val="right"/>
            </w:pPr>
            <w:r>
              <w:t xml:space="preserve">0.0035</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0.0295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4.0244</w:t>
            </w:r>
          </w:p>
        </w:tc>
        <w:tc>
          <w:tcPr/>
          <w:p>
            <w:pPr>
              <w:pStyle w:val="Compact"/>
              <w:jc w:val="right"/>
            </w:pPr>
            <w:r>
              <w:t xml:space="preserve">0.0131</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-0.1266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6.0691</w:t>
            </w:r>
          </w:p>
        </w:tc>
        <w:tc>
          <w:tcPr/>
          <w:p>
            <w:pPr>
              <w:pStyle w:val="Compact"/>
              <w:jc w:val="right"/>
            </w:pPr>
            <w:r>
              <w:t xml:space="preserve">0.0133</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-1.3455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8.0241</w:t>
            </w:r>
          </w:p>
        </w:tc>
        <w:tc>
          <w:tcPr/>
          <w:p>
            <w:pPr>
              <w:pStyle w:val="Compact"/>
              <w:jc w:val="right"/>
            </w:pPr>
            <w:r>
              <w:t xml:space="preserve">0.0589</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-4.9633</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0.5646</w:t>
            </w:r>
          </w:p>
        </w:tc>
        <w:tc>
          <w:tcPr/>
          <w:p>
            <w:pPr>
              <w:pStyle w:val="Compact"/>
              <w:jc w:val="right"/>
            </w:pPr>
            <w:r>
              <w:t xml:space="preserve">0.1500</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5.2478</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120.3638</w:t>
            </w:r>
          </w:p>
        </w:tc>
        <w:tc>
          <w:tcPr/>
          <w:p>
            <w:pPr>
              <w:pStyle w:val="Compact"/>
              <w:jc w:val="right"/>
            </w:pPr>
            <w:r>
              <w:t xml:space="preserve">0.0608</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0.5216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40.7400</w:t>
            </w:r>
          </w:p>
        </w:tc>
        <w:tc>
          <w:tcPr/>
          <w:p>
            <w:pPr>
              <w:pStyle w:val="Compact"/>
              <w:jc w:val="right"/>
            </w:pPr>
            <w:r>
              <w:t xml:space="preserve">0.0434</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-0.0655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182.2686</w:t>
            </w:r>
          </w:p>
        </w:tc>
        <w:tc>
          <w:tcPr/>
          <w:p>
            <w:pPr>
              <w:pStyle w:val="Compact"/>
              <w:jc w:val="right"/>
            </w:pPr>
            <w:r>
              <w:t xml:space="preserve">0.2655</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-0.2331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180.2036</w:t>
            </w:r>
          </w:p>
        </w:tc>
        <w:tc>
          <w:tcPr/>
          <w:p>
            <w:pPr>
              <w:pStyle w:val="Compact"/>
              <w:jc w:val="right"/>
            </w:pPr>
            <w:r>
              <w:t xml:space="preserve">0.0915</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-1.3790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75.9568</w:t>
            </w:r>
          </w:p>
        </w:tc>
        <w:tc>
          <w:tcPr/>
          <w:p>
            <w:pPr>
              <w:pStyle w:val="Compact"/>
              <w:jc w:val="right"/>
            </w:pPr>
            <w:r>
              <w:t xml:space="preserve">0.3148</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-1.3566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24.7712</w:t>
            </w:r>
          </w:p>
        </w:tc>
        <w:tc>
          <w:tcPr/>
          <w:p>
            <w:pPr>
              <w:pStyle w:val="Compact"/>
              <w:jc w:val="right"/>
            </w:pPr>
            <w:r>
              <w:t xml:space="preserve">1.1783</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-1.1867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80.6771</w:t>
            </w:r>
          </w:p>
        </w:tc>
        <w:tc>
          <w:tcPr/>
          <w:p>
            <w:pPr>
              <w:pStyle w:val="Compact"/>
              <w:jc w:val="right"/>
            </w:pPr>
            <w:r>
              <w:t xml:space="preserve">0.0376</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-1.1834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25.6766</w:t>
            </w:r>
          </w:p>
        </w:tc>
        <w:tc>
          <w:tcPr/>
          <w:p>
            <w:pPr>
              <w:pStyle w:val="Compact"/>
              <w:jc w:val="right"/>
            </w:pPr>
            <w:r>
              <w:t xml:space="preserve">0.0835</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-0.4810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0.1156</w:t>
            </w:r>
          </w:p>
        </w:tc>
        <w:tc>
          <w:tcPr/>
          <w:p>
            <w:pPr>
              <w:pStyle w:val="Compact"/>
              <w:jc w:val="right"/>
            </w:pPr>
            <w:r>
              <w:t xml:space="preserve">0.1767</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-5.4113</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123.0519</w:t>
            </w:r>
          </w:p>
        </w:tc>
        <w:tc>
          <w:tcPr/>
          <w:p>
            <w:pPr>
              <w:pStyle w:val="Compact"/>
              <w:jc w:val="right"/>
            </w:pPr>
            <w:r>
              <w:t xml:space="preserve">0.4097</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1.1294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32.9221</w:t>
            </w:r>
          </w:p>
        </w:tc>
        <w:tc>
          <w:tcPr/>
          <w:p>
            <w:pPr>
              <w:pStyle w:val="Compact"/>
              <w:jc w:val="right"/>
            </w:pPr>
            <w:r>
              <w:t xml:space="preserve">0.0322</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4.1442</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64.9414</w:t>
            </w:r>
          </w:p>
        </w:tc>
        <w:tc>
          <w:tcPr/>
          <w:p>
            <w:pPr>
              <w:pStyle w:val="Compact"/>
              <w:jc w:val="right"/>
            </w:pPr>
            <w:r>
              <w:t xml:space="preserve">0.2888</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-0.3919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96.8431</w:t>
            </w:r>
          </w:p>
        </w:tc>
        <w:tc>
          <w:tcPr/>
          <w:p>
            <w:pPr>
              <w:pStyle w:val="Compact"/>
              <w:jc w:val="right"/>
            </w:pPr>
            <w:r>
              <w:t xml:space="preserve">0.0392</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-0.6939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-1.6330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119.9869</w:t>
            </w:r>
          </w:p>
        </w:tc>
        <w:tc>
          <w:tcPr/>
          <w:p>
            <w:pPr>
              <w:pStyle w:val="Compact"/>
              <w:jc w:val="right"/>
            </w:pPr>
            <w:r>
              <w:t xml:space="preserve">0.8343</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1.3392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178.5582</w:t>
            </w:r>
          </w:p>
        </w:tc>
        <w:tc>
          <w:tcPr/>
          <w:p>
            <w:pPr>
              <w:pStyle w:val="Compact"/>
              <w:jc w:val="right"/>
            </w:pPr>
            <w:r>
              <w:t xml:space="preserve">1.7407</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-0.3955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40.5063</w:t>
            </w:r>
          </w:p>
        </w:tc>
        <w:tc>
          <w:tcPr/>
          <w:p>
            <w:pPr>
              <w:pStyle w:val="Compact"/>
              <w:jc w:val="right"/>
            </w:pPr>
            <w:r>
              <w:t xml:space="preserve">0.3185</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-0.2555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80.0629</w:t>
            </w:r>
          </w:p>
        </w:tc>
        <w:tc>
          <w:tcPr/>
          <w:p>
            <w:pPr>
              <w:pStyle w:val="Compact"/>
              <w:jc w:val="right"/>
            </w:pPr>
            <w:r>
              <w:t xml:space="preserve">0.5854</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-1.3769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0.0472</w:t>
            </w:r>
          </w:p>
        </w:tc>
        <w:tc>
          <w:tcPr/>
          <w:p>
            <w:pPr>
              <w:pStyle w:val="Compact"/>
              <w:jc w:val="right"/>
            </w:pPr>
            <w:r>
              <w:t xml:space="preserve">0.0496</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-1.2537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99.5449</w:t>
            </w:r>
          </w:p>
        </w:tc>
        <w:tc>
          <w:tcPr/>
          <w:p>
            <w:pPr>
              <w:pStyle w:val="Compact"/>
              <w:jc w:val="right"/>
            </w:pPr>
            <w:r>
              <w:t xml:space="preserve">0.5870</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0.5338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139.0164</w:t>
            </w:r>
          </w:p>
        </w:tc>
        <w:tc>
          <w:tcPr/>
          <w:p>
            <w:pPr>
              <w:pStyle w:val="Compact"/>
              <w:jc w:val="right"/>
            </w:pPr>
            <w:r>
              <w:t xml:space="preserve">0.4760</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0.2651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180.5599</w:t>
            </w:r>
          </w:p>
        </w:tc>
        <w:tc>
          <w:tcPr/>
          <w:p>
            <w:pPr>
              <w:pStyle w:val="Compact"/>
              <w:jc w:val="right"/>
            </w:pPr>
            <w:r>
              <w:t xml:space="preserve">0.4259</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0.3531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19.7262</w:t>
            </w:r>
          </w:p>
        </w:tc>
        <w:tc>
          <w:tcPr/>
          <w:p>
            <w:pPr>
              <w:pStyle w:val="Compact"/>
              <w:jc w:val="right"/>
            </w:pPr>
            <w:r>
              <w:t xml:space="preserve">0.0440</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-0.1413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59.8962</w:t>
            </w:r>
          </w:p>
        </w:tc>
        <w:tc>
          <w:tcPr/>
          <w:p>
            <w:pPr>
              <w:pStyle w:val="Compact"/>
              <w:jc w:val="right"/>
            </w:pPr>
            <w:r>
              <w:t xml:space="preserve">0.0493</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0.2932</w:t>
            </w:r>
          </w:p>
        </w:tc>
        <w:tc>
          <w:tcPr/>
          <w:p>
            <w:pPr>
              <w:pStyle w:val="Compact"/>
              <w:jc w:val="left"/>
            </w:pPr>
            <w:r>
              <w:t xml:space="preserve">Satisfactorio</w:t>
            </w:r>
          </w:p>
        </w:tc>
      </w:tr>
    </w:tbl>
    <w:p>
      <w:r>
        <w:br w:type="page"/>
      </w:r>
    </w:p>
    <w:bookmarkEnd w:id="63"/>
    <w:bookmarkEnd w:id="64"/>
    <w:bookmarkStart w:id="69" w:name="código-part_2"/>
    <w:p>
      <w:pPr>
        <w:pStyle w:val="Heading2"/>
      </w:pPr>
      <w:r>
        <w:t xml:space="preserve">Código: part_2</w:t>
      </w:r>
    </w:p>
    <w:p>
      <w:pPr>
        <w:pStyle w:val="FirstParagraph"/>
      </w:pPr>
      <w:r>
        <w:drawing>
          <wp:inline>
            <wp:extent cx="5334000" cy="2667000"/>
            <wp:effectExtent b="0" l="0" r="0" t="0"/>
            <wp:docPr descr="" title="" id="66" name="Picture"/>
            <a:graphic>
              <a:graphicData uri="http://schemas.openxmlformats.org/drawingml/2006/picture">
                <pic:pic>
                  <pic:nvPicPr>
                    <pic:cNvPr descr="/tmp/Rtmpt9wjbg/file1b1efd0e34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ook w:firstRow="1" w:lastRow="0" w:firstColumn="0" w:lastColumn="0" w:noHBand="0" w:noVBand="0" w:val="0020"/>
        <w:tblCaption w:val="Resultados detallados - Participante part_2"/>
      </w:tblPr>
      <w:tblGrid>
        <w:gridCol w:w="962"/>
        <w:gridCol w:w="962"/>
        <w:gridCol w:w="740"/>
        <w:gridCol w:w="1036"/>
        <w:gridCol w:w="1110"/>
        <w:gridCol w:w="1258"/>
        <w:gridCol w:w="666"/>
        <w:gridCol w:w="1184"/>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-0.0211</w:t>
            </w:r>
          </w:p>
        </w:tc>
        <w:tc>
          <w:tcPr/>
          <w:p>
            <w:pPr>
              <w:pStyle w:val="Compact"/>
              <w:jc w:val="right"/>
            </w:pPr>
            <w:r>
              <w:t xml:space="preserve">0.0288</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1.1870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2.0134</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0.6445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4.0272</w:t>
            </w:r>
          </w:p>
        </w:tc>
        <w:tc>
          <w:tcPr/>
          <w:p>
            <w:pPr>
              <w:pStyle w:val="Compact"/>
              <w:jc w:val="right"/>
            </w:pPr>
            <w:r>
              <w:t xml:space="preserve">0.0118</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2.0345</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6.0728</w:t>
            </w:r>
          </w:p>
        </w:tc>
        <w:tc>
          <w:tcPr/>
          <w:p>
            <w:pPr>
              <w:pStyle w:val="Compact"/>
              <w:jc w:val="right"/>
            </w:pPr>
            <w:r>
              <w:t xml:space="preserve">0.0139</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0.2955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8.0376</w:t>
            </w:r>
          </w:p>
        </w:tc>
        <w:tc>
          <w:tcPr/>
          <w:p>
            <w:pPr>
              <w:pStyle w:val="Compact"/>
              <w:jc w:val="right"/>
            </w:pPr>
            <w:r>
              <w:t xml:space="preserve">0.0593</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-0.1128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0.5418</w:t>
            </w:r>
          </w:p>
        </w:tc>
        <w:tc>
          <w:tcPr/>
          <w:p>
            <w:pPr>
              <w:pStyle w:val="Compact"/>
              <w:jc w:val="right"/>
            </w:pPr>
            <w:r>
              <w:t xml:space="preserve">0.1210</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0.1226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120.3424</w:t>
            </w:r>
          </w:p>
        </w:tc>
        <w:tc>
          <w:tcPr/>
          <w:p>
            <w:pPr>
              <w:pStyle w:val="Compact"/>
              <w:jc w:val="right"/>
            </w:pPr>
            <w:r>
              <w:t xml:space="preserve">0.0791</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-4.1037</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40.7224</w:t>
            </w:r>
          </w:p>
        </w:tc>
        <w:tc>
          <w:tcPr/>
          <w:p>
            <w:pPr>
              <w:pStyle w:val="Compact"/>
              <w:jc w:val="right"/>
            </w:pPr>
            <w:r>
              <w:t xml:space="preserve">0.0502</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-3.9200</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182.3227</w:t>
            </w:r>
          </w:p>
        </w:tc>
        <w:tc>
          <w:tcPr/>
          <w:p>
            <w:pPr>
              <w:pStyle w:val="Compact"/>
              <w:jc w:val="right"/>
            </w:pPr>
            <w:r>
              <w:t xml:space="preserve">0.2345</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1.3245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180.2220</w:t>
            </w:r>
          </w:p>
        </w:tc>
        <w:tc>
          <w:tcPr/>
          <w:p>
            <w:pPr>
              <w:pStyle w:val="Compact"/>
              <w:jc w:val="right"/>
            </w:pPr>
            <w:r>
              <w:t xml:space="preserve">0.0647</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1.0088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76.0759</w:t>
            </w:r>
          </w:p>
        </w:tc>
        <w:tc>
          <w:tcPr/>
          <w:p>
            <w:pPr>
              <w:pStyle w:val="Compact"/>
              <w:jc w:val="right"/>
            </w:pPr>
            <w:r>
              <w:t xml:space="preserve">0.3005</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1.0242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25.0148</w:t>
            </w:r>
          </w:p>
        </w:tc>
        <w:tc>
          <w:tcPr/>
          <w:p>
            <w:pPr>
              <w:pStyle w:val="Compact"/>
              <w:jc w:val="right"/>
            </w:pPr>
            <w:r>
              <w:t xml:space="preserve">0.9188</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1.2595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80.6802</w:t>
            </w:r>
          </w:p>
        </w:tc>
        <w:tc>
          <w:tcPr/>
          <w:p>
            <w:pPr>
              <w:pStyle w:val="Compact"/>
              <w:jc w:val="right"/>
            </w:pPr>
            <w:r>
              <w:t xml:space="preserve">0.0411</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-0.0789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25.7165</w:t>
            </w:r>
          </w:p>
        </w:tc>
        <w:tc>
          <w:tcPr/>
          <w:p>
            <w:pPr>
              <w:pStyle w:val="Compact"/>
              <w:jc w:val="right"/>
            </w:pPr>
            <w:r>
              <w:t xml:space="preserve">0.0652</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4.9757</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0.1287</w:t>
            </w:r>
          </w:p>
        </w:tc>
        <w:tc>
          <w:tcPr/>
          <w:p>
            <w:pPr>
              <w:pStyle w:val="Compact"/>
              <w:jc w:val="right"/>
            </w:pPr>
            <w:r>
              <w:t xml:space="preserve">0.1811</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0.4658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122.9832</w:t>
            </w:r>
          </w:p>
        </w:tc>
        <w:tc>
          <w:tcPr/>
          <w:p>
            <w:pPr>
              <w:pStyle w:val="Compact"/>
              <w:jc w:val="right"/>
            </w:pPr>
            <w:r>
              <w:t xml:space="preserve">0.3376</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0.1724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32.9129</w:t>
            </w:r>
          </w:p>
        </w:tc>
        <w:tc>
          <w:tcPr/>
          <w:p>
            <w:pPr>
              <w:pStyle w:val="Compact"/>
              <w:jc w:val="right"/>
            </w:pPr>
            <w:r>
              <w:t xml:space="preserve">0.0312</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0.0775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65.0075</w:t>
            </w:r>
          </w:p>
        </w:tc>
        <w:tc>
          <w:tcPr/>
          <w:p>
            <w:pPr>
              <w:pStyle w:val="Compact"/>
              <w:jc w:val="right"/>
            </w:pPr>
            <w:r>
              <w:t xml:space="preserve">0.1911</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7.6447</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96.8435</w:t>
            </w:r>
          </w:p>
        </w:tc>
        <w:tc>
          <w:tcPr/>
          <w:p>
            <w:pPr>
              <w:pStyle w:val="Compact"/>
              <w:jc w:val="right"/>
            </w:pPr>
            <w:r>
              <w:t xml:space="preserve">0.0383</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-0.0683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0.6124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119.8941</w:t>
            </w:r>
          </w:p>
        </w:tc>
        <w:tc>
          <w:tcPr/>
          <w:p>
            <w:pPr>
              <w:pStyle w:val="Compact"/>
              <w:jc w:val="right"/>
            </w:pPr>
            <w:r>
              <w:t xml:space="preserve">0.8338</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-0.2760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178.9456</w:t>
            </w:r>
          </w:p>
        </w:tc>
        <w:tc>
          <w:tcPr/>
          <w:p>
            <w:pPr>
              <w:pStyle w:val="Compact"/>
              <w:jc w:val="right"/>
            </w:pPr>
            <w:r>
              <w:t xml:space="preserve">1.9614</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1.3736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40.4629</w:t>
            </w:r>
          </w:p>
        </w:tc>
        <w:tc>
          <w:tcPr/>
          <w:p>
            <w:pPr>
              <w:pStyle w:val="Compact"/>
              <w:jc w:val="right"/>
            </w:pPr>
            <w:r>
              <w:t xml:space="preserve">0.3215</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-1.0768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80.2051</w:t>
            </w:r>
          </w:p>
        </w:tc>
        <w:tc>
          <w:tcPr/>
          <w:p>
            <w:pPr>
              <w:pStyle w:val="Compact"/>
              <w:jc w:val="right"/>
            </w:pPr>
            <w:r>
              <w:t xml:space="preserve">0.5810</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0.9680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0.0522</w:t>
            </w:r>
          </w:p>
        </w:tc>
        <w:tc>
          <w:tcPr/>
          <w:p>
            <w:pPr>
              <w:pStyle w:val="Compact"/>
              <w:jc w:val="right"/>
            </w:pPr>
            <w:r>
              <w:t xml:space="preserve">0.0368</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0.0602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99.5716</w:t>
            </w:r>
          </w:p>
        </w:tc>
        <w:tc>
          <w:tcPr/>
          <w:p>
            <w:pPr>
              <w:pStyle w:val="Compact"/>
              <w:jc w:val="right"/>
            </w:pPr>
            <w:r>
              <w:t xml:space="preserve">0.5696</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0.8673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138.9130</w:t>
            </w:r>
          </w:p>
        </w:tc>
        <w:tc>
          <w:tcPr/>
          <w:p>
            <w:pPr>
              <w:pStyle w:val="Compact"/>
              <w:jc w:val="right"/>
            </w:pPr>
            <w:r>
              <w:t xml:space="preserve">0.4694</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-1.3356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180.4591</w:t>
            </w:r>
          </w:p>
        </w:tc>
        <w:tc>
          <w:tcPr/>
          <w:p>
            <w:pPr>
              <w:pStyle w:val="Compact"/>
              <w:jc w:val="right"/>
            </w:pPr>
            <w:r>
              <w:t xml:space="preserve">0.3761</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-11.2867</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19.7255</w:t>
            </w:r>
          </w:p>
        </w:tc>
        <w:tc>
          <w:tcPr/>
          <w:p>
            <w:pPr>
              <w:pStyle w:val="Compact"/>
              <w:jc w:val="right"/>
            </w:pPr>
            <w:r>
              <w:t xml:space="preserve">0.0399</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-1.1480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59.8870</w:t>
            </w:r>
          </w:p>
        </w:tc>
        <w:tc>
          <w:tcPr/>
          <w:p>
            <w:pPr>
              <w:pStyle w:val="Compact"/>
              <w:jc w:val="right"/>
            </w:pPr>
            <w:r>
              <w:t xml:space="preserve">0.0300</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-1.3447</w:t>
            </w:r>
          </w:p>
        </w:tc>
        <w:tc>
          <w:tcPr/>
          <w:p>
            <w:pPr>
              <w:pStyle w:val="Compact"/>
              <w:jc w:val="left"/>
            </w:pPr>
            <w:r>
              <w:t xml:space="preserve">Satisfactorio</w:t>
            </w:r>
          </w:p>
        </w:tc>
      </w:tr>
    </w:tbl>
    <w:p>
      <w:r>
        <w:br w:type="page"/>
      </w:r>
    </w:p>
    <w:bookmarkEnd w:id="68"/>
    <w:bookmarkEnd w:id="69"/>
    <w:bookmarkStart w:id="74" w:name="código-part_3"/>
    <w:p>
      <w:pPr>
        <w:pStyle w:val="Heading2"/>
      </w:pPr>
      <w:r>
        <w:t xml:space="preserve">Código: part_3</w:t>
      </w:r>
    </w:p>
    <w:p>
      <w:pPr>
        <w:pStyle w:val="FirstParagraph"/>
      </w:pPr>
      <w:r>
        <w:drawing>
          <wp:inline>
            <wp:extent cx="5334000" cy="2667000"/>
            <wp:effectExtent b="0" l="0" r="0" t="0"/>
            <wp:docPr descr="" title="" id="71" name="Picture"/>
            <a:graphic>
              <a:graphicData uri="http://schemas.openxmlformats.org/drawingml/2006/picture">
                <pic:pic>
                  <pic:nvPicPr>
                    <pic:cNvPr descr="/tmp/Rtmpt9wjbg/file1b1efd0e34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ook w:firstRow="1" w:lastRow="0" w:firstColumn="0" w:lastColumn="0" w:noHBand="0" w:noVBand="0" w:val="0020"/>
        <w:tblCaption w:val="Resultados detallados - Participante part_3"/>
      </w:tblPr>
      <w:tblGrid>
        <w:gridCol w:w="990"/>
        <w:gridCol w:w="990"/>
        <w:gridCol w:w="761"/>
        <w:gridCol w:w="1066"/>
        <w:gridCol w:w="1142"/>
        <w:gridCol w:w="1294"/>
        <w:gridCol w:w="609"/>
        <w:gridCol w:w="1066"/>
      </w:tblGrid>
      <w:tr>
        <w:trPr>
          <w:tblHeader w:val="true"/>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0-μmol/mol</w:t>
            </w:r>
          </w:p>
        </w:tc>
        <w:tc>
          <w:tcPr/>
          <w:p>
            <w:pPr>
              <w:pStyle w:val="Compact"/>
              <w:jc w:val="right"/>
            </w:pPr>
            <w:r>
              <w:t xml:space="preserve">-0.0250</w:t>
            </w:r>
          </w:p>
        </w:tc>
        <w:tc>
          <w:tcPr/>
          <w:p>
            <w:pPr>
              <w:pStyle w:val="Compact"/>
              <w:jc w:val="right"/>
            </w:pPr>
            <w:r>
              <w:t xml:space="preserve">0.0284</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0.0723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2-μmol/mol</w:t>
            </w:r>
          </w:p>
        </w:tc>
        <w:tc>
          <w:tcPr/>
          <w:p>
            <w:pPr>
              <w:pStyle w:val="Compact"/>
              <w:jc w:val="right"/>
            </w:pPr>
            <w:r>
              <w:t xml:space="preserve">2.0130</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-2.7179</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4-μmol/mol</w:t>
            </w:r>
          </w:p>
        </w:tc>
        <w:tc>
          <w:tcPr/>
          <w:p>
            <w:pPr>
              <w:pStyle w:val="Compact"/>
              <w:jc w:val="right"/>
            </w:pPr>
            <w:r>
              <w:t xml:space="preserve">4.0236</w:t>
            </w:r>
          </w:p>
        </w:tc>
        <w:tc>
          <w:tcPr/>
          <w:p>
            <w:pPr>
              <w:pStyle w:val="Compact"/>
              <w:jc w:val="right"/>
            </w:pPr>
            <w:r>
              <w:t xml:space="preserve">0.0112</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-0.7725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6-μmol/mol</w:t>
            </w:r>
          </w:p>
        </w:tc>
        <w:tc>
          <w:tcPr/>
          <w:p>
            <w:pPr>
              <w:pStyle w:val="Compact"/>
              <w:jc w:val="right"/>
            </w:pPr>
            <w:r>
              <w:t xml:space="preserve">6.0746</w:t>
            </w:r>
          </w:p>
        </w:tc>
        <w:tc>
          <w:tcPr/>
          <w:p>
            <w:pPr>
              <w:pStyle w:val="Compact"/>
              <w:jc w:val="right"/>
            </w:pPr>
            <w:r>
              <w:t xml:space="preserve">0.0126</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1.0499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8-μmol/mol</w:t>
            </w:r>
          </w:p>
        </w:tc>
        <w:tc>
          <w:tcPr/>
          <w:p>
            <w:pPr>
              <w:pStyle w:val="Compact"/>
              <w:jc w:val="right"/>
            </w:pPr>
            <w:r>
              <w:t xml:space="preserve">8.0393</w:t>
            </w:r>
          </w:p>
        </w:tc>
        <w:tc>
          <w:tcPr/>
          <w:p>
            <w:pPr>
              <w:pStyle w:val="Compact"/>
              <w:jc w:val="right"/>
            </w:pPr>
            <w:r>
              <w:t xml:space="preserve">0.0565</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0.4815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0-nmol/mol</w:t>
            </w:r>
          </w:p>
        </w:tc>
        <w:tc>
          <w:tcPr/>
          <w:p>
            <w:pPr>
              <w:pStyle w:val="Compact"/>
              <w:jc w:val="right"/>
            </w:pPr>
            <w:r>
              <w:t xml:space="preserve">0.5391</w:t>
            </w:r>
          </w:p>
        </w:tc>
        <w:tc>
          <w:tcPr/>
          <w:p>
            <w:pPr>
              <w:pStyle w:val="Compact"/>
              <w:jc w:val="right"/>
            </w:pPr>
            <w:r>
              <w:t xml:space="preserve">0.1147</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-0.4712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121-nmol/mol</w:t>
            </w:r>
          </w:p>
        </w:tc>
        <w:tc>
          <w:tcPr/>
          <w:p>
            <w:pPr>
              <w:pStyle w:val="Compact"/>
              <w:jc w:val="right"/>
            </w:pPr>
            <w:r>
              <w:t xml:space="preserve">120.3610</w:t>
            </w:r>
          </w:p>
        </w:tc>
        <w:tc>
          <w:tcPr/>
          <w:p>
            <w:pPr>
              <w:pStyle w:val="Compact"/>
              <w:jc w:val="right"/>
            </w:pPr>
            <w:r>
              <w:t xml:space="preserve">0.0602</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-0.0755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122-nmol/mol</w:t>
            </w:r>
          </w:p>
        </w:tc>
        <w:tc>
          <w:tcPr/>
          <w:p>
            <w:pPr>
              <w:pStyle w:val="Compact"/>
              <w:jc w:val="right"/>
            </w:pPr>
            <w:r>
              <w:t xml:space="preserve">40.7427</w:t>
            </w:r>
          </w:p>
        </w:tc>
        <w:tc>
          <w:tcPr/>
          <w:p>
            <w:pPr>
              <w:pStyle w:val="Compact"/>
              <w:jc w:val="right"/>
            </w:pPr>
            <w:r>
              <w:t xml:space="preserve">0.0527</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0.5326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180-nmol/mol</w:t>
            </w:r>
          </w:p>
        </w:tc>
        <w:tc>
          <w:tcPr/>
          <w:p>
            <w:pPr>
              <w:pStyle w:val="Compact"/>
              <w:jc w:val="right"/>
            </w:pPr>
            <w:r>
              <w:t xml:space="preserve">182.2389</w:t>
            </w:r>
          </w:p>
        </w:tc>
        <w:tc>
          <w:tcPr/>
          <w:p>
            <w:pPr>
              <w:pStyle w:val="Compact"/>
              <w:jc w:val="right"/>
            </w:pPr>
            <w:r>
              <w:t xml:space="preserve">0.2358</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-1.0915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181-nmol/mol</w:t>
            </w:r>
          </w:p>
        </w:tc>
        <w:tc>
          <w:tcPr/>
          <w:p>
            <w:pPr>
              <w:pStyle w:val="Compact"/>
              <w:jc w:val="right"/>
            </w:pPr>
            <w:r>
              <w:t xml:space="preserve">180.2168</w:t>
            </w:r>
          </w:p>
        </w:tc>
        <w:tc>
          <w:tcPr/>
          <w:p>
            <w:pPr>
              <w:pStyle w:val="Compact"/>
              <w:jc w:val="right"/>
            </w:pPr>
            <w:r>
              <w:t xml:space="preserve">0.0635</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0.3286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182-nmol/mol</w:t>
            </w:r>
          </w:p>
        </w:tc>
        <w:tc>
          <w:tcPr/>
          <w:p>
            <w:pPr>
              <w:pStyle w:val="Compact"/>
              <w:jc w:val="right"/>
            </w:pPr>
            <w:r>
              <w:t xml:space="preserve">76.0413</w:t>
            </w:r>
          </w:p>
        </w:tc>
        <w:tc>
          <w:tcPr/>
          <w:p>
            <w:pPr>
              <w:pStyle w:val="Compact"/>
              <w:jc w:val="right"/>
            </w:pPr>
            <w:r>
              <w:t xml:space="preserve">0.3233</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0.3324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42-nmol/mol</w:t>
            </w:r>
          </w:p>
        </w:tc>
        <w:tc>
          <w:tcPr/>
          <w:p>
            <w:pPr>
              <w:pStyle w:val="Compact"/>
              <w:jc w:val="right"/>
            </w:pPr>
            <w:r>
              <w:t xml:space="preserve">24.8822</w:t>
            </w:r>
          </w:p>
        </w:tc>
        <w:tc>
          <w:tcPr/>
          <w:p>
            <w:pPr>
              <w:pStyle w:val="Compact"/>
              <w:jc w:val="right"/>
            </w:pPr>
            <w:r>
              <w:t xml:space="preserve">1.0370</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-0.0728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81-nmol/mol</w:t>
            </w:r>
          </w:p>
        </w:tc>
        <w:tc>
          <w:tcPr/>
          <w:p>
            <w:pPr>
              <w:pStyle w:val="Compact"/>
              <w:jc w:val="right"/>
            </w:pPr>
            <w:r>
              <w:t xml:space="preserve">80.6840</w:t>
            </w:r>
          </w:p>
        </w:tc>
        <w:tc>
          <w:tcPr/>
          <w:p>
            <w:pPr>
              <w:pStyle w:val="Compact"/>
              <w:jc w:val="right"/>
            </w:pPr>
            <w:r>
              <w:t xml:space="preserve">0.0355</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1.2623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82-nmol/mol</w:t>
            </w:r>
          </w:p>
        </w:tc>
        <w:tc>
          <w:tcPr/>
          <w:p>
            <w:pPr>
              <w:pStyle w:val="Compact"/>
              <w:jc w:val="right"/>
            </w:pPr>
            <w:r>
              <w:t xml:space="preserve">25.6809</w:t>
            </w:r>
          </w:p>
        </w:tc>
        <w:tc>
          <w:tcPr/>
          <w:p>
            <w:pPr>
              <w:pStyle w:val="Compact"/>
              <w:jc w:val="right"/>
            </w:pPr>
            <w:r>
              <w:t xml:space="preserve">0.0568</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0.1133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0-nmol/mol</w:t>
            </w:r>
          </w:p>
        </w:tc>
        <w:tc>
          <w:tcPr/>
          <w:p>
            <w:pPr>
              <w:pStyle w:val="Compact"/>
              <w:jc w:val="right"/>
            </w:pPr>
            <w:r>
              <w:t xml:space="preserve">0.1274</w:t>
            </w:r>
          </w:p>
        </w:tc>
        <w:tc>
          <w:tcPr/>
          <w:p>
            <w:pPr>
              <w:pStyle w:val="Compact"/>
              <w:jc w:val="right"/>
            </w:pPr>
            <w:r>
              <w:t xml:space="preserve">0.1800</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-0.1278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120-nmol/mol</w:t>
            </w:r>
          </w:p>
        </w:tc>
        <w:tc>
          <w:tcPr/>
          <w:p>
            <w:pPr>
              <w:pStyle w:val="Compact"/>
              <w:jc w:val="right"/>
            </w:pPr>
            <w:r>
              <w:t xml:space="preserve">122.8776</w:t>
            </w:r>
          </w:p>
        </w:tc>
        <w:tc>
          <w:tcPr/>
          <w:p>
            <w:pPr>
              <w:pStyle w:val="Compact"/>
              <w:jc w:val="right"/>
            </w:pPr>
            <w:r>
              <w:t xml:space="preserve">0.3599</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-1.3018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30-nmol/mol</w:t>
            </w:r>
          </w:p>
        </w:tc>
        <w:tc>
          <w:tcPr/>
          <w:p>
            <w:pPr>
              <w:pStyle w:val="Compact"/>
              <w:jc w:val="right"/>
            </w:pPr>
            <w:r>
              <w:t xml:space="preserve">32.9116</w:t>
            </w:r>
          </w:p>
        </w:tc>
        <w:tc>
          <w:tcPr/>
          <w:p>
            <w:pPr>
              <w:pStyle w:val="Compact"/>
              <w:jc w:val="right"/>
            </w:pPr>
            <w:r>
              <w:t xml:space="preserve">0.0365</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-0.5193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60-nmol/mol</w:t>
            </w:r>
          </w:p>
        </w:tc>
        <w:tc>
          <w:tcPr/>
          <w:p>
            <w:pPr>
              <w:pStyle w:val="Compact"/>
              <w:jc w:val="right"/>
            </w:pPr>
            <w:r>
              <w:t xml:space="preserve">64.9458</w:t>
            </w:r>
          </w:p>
        </w:tc>
        <w:tc>
          <w:tcPr/>
          <w:p>
            <w:pPr>
              <w:pStyle w:val="Compact"/>
              <w:jc w:val="right"/>
            </w:pPr>
            <w:r>
              <w:t xml:space="preserve">0.2231</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0.1491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90-nmol/mol</w:t>
            </w:r>
          </w:p>
        </w:tc>
        <w:tc>
          <w:tcPr/>
          <w:p>
            <w:pPr>
              <w:pStyle w:val="Compact"/>
              <w:jc w:val="right"/>
            </w:pPr>
            <w:r>
              <w:t xml:space="preserve">96.8450</w:t>
            </w:r>
          </w:p>
        </w:tc>
        <w:tc>
          <w:tcPr/>
          <w:p>
            <w:pPr>
              <w:pStyle w:val="Compact"/>
              <w:jc w:val="right"/>
            </w:pPr>
            <w:r>
              <w:t xml:space="preserve">0.0315</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2.4025</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0-nmol/mol</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0.6124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120-nmol/mol</w:t>
            </w:r>
          </w:p>
        </w:tc>
        <w:tc>
          <w:tcPr/>
          <w:p>
            <w:pPr>
              <w:pStyle w:val="Compact"/>
              <w:jc w:val="right"/>
            </w:pPr>
            <w:r>
              <w:t xml:space="preserve">119.8489</w:t>
            </w:r>
          </w:p>
        </w:tc>
        <w:tc>
          <w:tcPr/>
          <w:p>
            <w:pPr>
              <w:pStyle w:val="Compact"/>
              <w:jc w:val="right"/>
            </w:pPr>
            <w:r>
              <w:t xml:space="preserve">0.8192</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-1.0632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180-nmol/mol</w:t>
            </w:r>
          </w:p>
        </w:tc>
        <w:tc>
          <w:tcPr/>
          <w:p>
            <w:pPr>
              <w:pStyle w:val="Compact"/>
              <w:jc w:val="right"/>
            </w:pPr>
            <w:r>
              <w:t xml:space="preserve">178.4306</w:t>
            </w:r>
          </w:p>
        </w:tc>
        <w:tc>
          <w:tcPr/>
          <w:p>
            <w:pPr>
              <w:pStyle w:val="Compact"/>
              <w:jc w:val="right"/>
            </w:pPr>
            <w:r>
              <w:t xml:space="preserve">2.0779</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-0.9781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40-nmol/mol</w:t>
            </w:r>
          </w:p>
        </w:tc>
        <w:tc>
          <w:tcPr/>
          <w:p>
            <w:pPr>
              <w:pStyle w:val="Compact"/>
              <w:jc w:val="right"/>
            </w:pPr>
            <w:r>
              <w:t xml:space="preserve">40.5903</w:t>
            </w:r>
          </w:p>
        </w:tc>
        <w:tc>
          <w:tcPr/>
          <w:p>
            <w:pPr>
              <w:pStyle w:val="Compact"/>
              <w:jc w:val="right"/>
            </w:pPr>
            <w:r>
              <w:t xml:space="preserve">0.3129</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1.3324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80-nmol/mol</w:t>
            </w:r>
          </w:p>
        </w:tc>
        <w:tc>
          <w:tcPr/>
          <w:p>
            <w:pPr>
              <w:pStyle w:val="Compact"/>
              <w:jc w:val="right"/>
            </w:pPr>
            <w:r>
              <w:t xml:space="preserve">80.1712</w:t>
            </w:r>
          </w:p>
        </w:tc>
        <w:tc>
          <w:tcPr/>
          <w:p>
            <w:pPr>
              <w:pStyle w:val="Compact"/>
              <w:jc w:val="right"/>
            </w:pPr>
            <w:r>
              <w:t xml:space="preserve">0.5040</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0.4089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0.0565</w:t>
            </w:r>
          </w:p>
        </w:tc>
        <w:tc>
          <w:tcPr/>
          <w:p>
            <w:pPr>
              <w:pStyle w:val="Compact"/>
              <w:jc w:val="right"/>
            </w:pPr>
            <w:r>
              <w:t xml:space="preserve">0.0337</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1.1935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100-nmol/mol</w:t>
            </w:r>
          </w:p>
        </w:tc>
        <w:tc>
          <w:tcPr/>
          <w:p>
            <w:pPr>
              <w:pStyle w:val="Compact"/>
              <w:jc w:val="right"/>
            </w:pPr>
            <w:r>
              <w:t xml:space="preserve">99.3900</w:t>
            </w:r>
          </w:p>
        </w:tc>
        <w:tc>
          <w:tcPr/>
          <w:p>
            <w:pPr>
              <w:pStyle w:val="Compact"/>
              <w:jc w:val="right"/>
            </w:pPr>
            <w:r>
              <w:t xml:space="preserve">0.5832</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-1.4010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140-nmol/mol</w:t>
            </w:r>
          </w:p>
        </w:tc>
        <w:tc>
          <w:tcPr/>
          <w:p>
            <w:pPr>
              <w:pStyle w:val="Compact"/>
              <w:jc w:val="right"/>
            </w:pPr>
            <w:r>
              <w:t xml:space="preserve">139.0685</w:t>
            </w:r>
          </w:p>
        </w:tc>
        <w:tc>
          <w:tcPr/>
          <w:p>
            <w:pPr>
              <w:pStyle w:val="Compact"/>
              <w:jc w:val="right"/>
            </w:pPr>
            <w:r>
              <w:t xml:space="preserve">0.4941</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1.0705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180-nmol/mol</w:t>
            </w:r>
          </w:p>
        </w:tc>
        <w:tc>
          <w:tcPr/>
          <w:p>
            <w:pPr>
              <w:pStyle w:val="Compact"/>
              <w:jc w:val="right"/>
            </w:pPr>
            <w:r>
              <w:t xml:space="preserve">180.5552</w:t>
            </w:r>
          </w:p>
        </w:tc>
        <w:tc>
          <w:tcPr/>
          <w:p>
            <w:pPr>
              <w:pStyle w:val="Compact"/>
              <w:jc w:val="right"/>
            </w:pPr>
            <w:r>
              <w:t xml:space="preserve">0.4021</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-0.1888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20-nmol/mol</w:t>
            </w:r>
          </w:p>
        </w:tc>
        <w:tc>
          <w:tcPr/>
          <w:p>
            <w:pPr>
              <w:pStyle w:val="Compact"/>
              <w:jc w:val="right"/>
            </w:pPr>
            <w:r>
              <w:t xml:space="preserve">19.7273</w:t>
            </w:r>
          </w:p>
        </w:tc>
        <w:tc>
          <w:tcPr/>
          <w:p>
            <w:pPr>
              <w:pStyle w:val="Compact"/>
              <w:jc w:val="right"/>
            </w:pPr>
            <w:r>
              <w:t xml:space="preserve">0.0503</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1.2893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60-nmol/mol</w:t>
            </w:r>
          </w:p>
        </w:tc>
        <w:tc>
          <w:tcPr/>
          <w:p>
            <w:pPr>
              <w:pStyle w:val="Compact"/>
              <w:jc w:val="right"/>
            </w:pPr>
            <w:r>
              <w:t xml:space="preserve">59.9005</w:t>
            </w:r>
          </w:p>
        </w:tc>
        <w:tc>
          <w:tcPr/>
          <w:p>
            <w:pPr>
              <w:pStyle w:val="Compact"/>
              <w:jc w:val="right"/>
            </w:pPr>
            <w:r>
              <w:t xml:space="preserve">0.0302</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1.0516</w:t>
            </w:r>
          </w:p>
        </w:tc>
        <w:tc>
          <w:tcPr/>
          <w:p>
            <w:pPr>
              <w:pStyle w:val="Compact"/>
              <w:jc w:val="left"/>
            </w:pPr>
            <w:r>
              <w:t xml:space="preserve">Satisfactorio</w:t>
            </w:r>
          </w:p>
        </w:tc>
      </w:tr>
    </w:tbl>
    <w:p>
      <w:r>
        <w:br w:type="page"/>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2026-01-07T14:04:40Z</dcterms:created>
  <dcterms:modified xsi:type="dcterms:W3CDTF">2026-01-07T14:04:40Z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2026-01-07</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