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88a1ae07269c85423bf687e90efddea6c1b8ec1"/>
    <w:p>
      <w:pPr>
        <w:pStyle w:val="Heading1"/>
      </w:pPr>
      <w:r>
        <w:t xml:space="preserve">Referencia de Formatos de Datos y Transformación</w:t>
      </w:r>
    </w:p>
    <w:p>
      <w:pPr>
        <w:pStyle w:val="FirstParagraph"/>
      </w:pPr>
      <w:r>
        <w:t xml:space="preserve">Este documento proporciona una especificación completa para todos los formatos de datos aceptados por la aplicación y explica la lógica de transformación interna utilizada para preparar los datos para el análisis estadístico según ISO 13528/17043.</w:t>
      </w:r>
    </w:p>
    <w:p>
      <w:r>
        <w:pict>
          <v:rect style="width:0;height:1.5pt" o:hralign="center" o:hrstd="t" o:hr="t"/>
        </w:pict>
      </w:r>
    </w:p>
    <w:bookmarkStart w:id="10" w:name="descripción-general"/>
    <w:p>
      <w:pPr>
        <w:pStyle w:val="Heading2"/>
      </w:pPr>
      <w:r>
        <w:t xml:space="preserve">1. Descripción General</w:t>
      </w:r>
    </w:p>
    <w:p>
      <w:pPr>
        <w:pStyle w:val="FirstParagraph"/>
      </w:pPr>
      <w:r>
        <w:t xml:space="preserve">La aplicación utiliza tres tipos principales de archivos CSV para realizar el análisis de los ensayos de aptitud: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 de homogeneidad</w:t>
      </w:r>
      <w:r>
        <w:t xml:space="preserve"> </w:t>
      </w:r>
      <w:r>
        <w:t xml:space="preserve">(</w:t>
      </w:r>
      <w:r>
        <w:rPr>
          <w:rStyle w:val="VerbatimChar"/>
        </w:rPr>
        <w:t xml:space="preserve">homogeneity.csv</w:t>
      </w:r>
      <w:r>
        <w:t xml:space="preserve">) - Se utiliza para probar la uniformidad de la muestra dentro de un lote.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 de estabilidad</w:t>
      </w:r>
      <w:r>
        <w:t xml:space="preserve"> </w:t>
      </w:r>
      <w:r>
        <w:t xml:space="preserve">(</w:t>
      </w:r>
      <w:r>
        <w:rPr>
          <w:rStyle w:val="VerbatimChar"/>
        </w:rPr>
        <w:t xml:space="preserve">stability.csv</w:t>
      </w:r>
      <w:r>
        <w:t xml:space="preserve">) - Se utiliza para probar la consistencia de la muestra a lo largo del tiempo.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resumen</w:t>
      </w:r>
      <w:r>
        <w:t xml:space="preserve"> </w:t>
      </w:r>
      <w:r>
        <w:t xml:space="preserve">(</w:t>
      </w:r>
      <w:r>
        <w:rPr>
          <w:rStyle w:val="VerbatimChar"/>
        </w:rPr>
        <w:t xml:space="preserve">summary_n*.csv</w:t>
      </w:r>
      <w:r>
        <w:t xml:space="preserve">) - Contienen los resultados de medición agregados de los participantes del PT.</w:t>
      </w:r>
    </w:p>
    <w:p>
      <w:pPr>
        <w:pStyle w:val="FirstParagraph"/>
      </w:pPr>
      <w:r>
        <w:t xml:space="preserve">Todos los archivos deben utilizar la</w:t>
      </w:r>
      <w:r>
        <w:t xml:space="preserve"> </w:t>
      </w:r>
      <w:r>
        <w:rPr>
          <w:b/>
          <w:bCs/>
        </w:rPr>
        <w:t xml:space="preserve">codificación UTF-8</w:t>
      </w:r>
      <w:r>
        <w:t xml:space="preserve"> </w:t>
      </w:r>
      <w:r>
        <w:t xml:space="preserve">y el formato de</w:t>
      </w:r>
      <w:r>
        <w:t xml:space="preserve"> </w:t>
      </w:r>
      <w:r>
        <w:rPr>
          <w:b/>
          <w:bCs/>
        </w:rPr>
        <w:t xml:space="preserve">valores separados por comas (CSV)</w:t>
      </w:r>
      <w:r>
        <w:t xml:space="preserve">.</w:t>
      </w:r>
    </w:p>
    <w:bookmarkStart w:id="9" w:name="resumen-del-formato-de-archivo"/>
    <w:p>
      <w:pPr>
        <w:pStyle w:val="Heading3"/>
      </w:pPr>
      <w:r>
        <w:t xml:space="preserve">1.1 Resumen del Formato de Archivo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52"/>
        <w:gridCol w:w="2592"/>
        <w:gridCol w:w="25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Archivo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Columnas Requeridas</w:t>
            </w:r>
          </w:p>
        </w:tc>
        <w:tc>
          <w:tcPr/>
          <w:p>
            <w:pPr>
              <w:pStyle w:val="Compact"/>
            </w:pPr>
            <w:r>
              <w:t xml:space="preserve">Columnas Opcionales/Contextuales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Homogeneidad</w:t>
            </w:r>
          </w:p>
        </w:tc>
        <w:tc>
          <w:tcPr/>
          <w:p>
            <w:pPr>
              <w:pStyle w:val="Compact"/>
            </w:pPr>
            <w:r>
              <w:t xml:space="preserve">Largo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pollutant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Largo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pollutant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Resumen</w:t>
            </w:r>
          </w:p>
        </w:tc>
        <w:tc>
          <w:tcPr/>
          <w:p>
            <w:pPr>
              <w:pStyle w:val="Compact"/>
            </w:pPr>
            <w:r>
              <w:t xml:space="preserve">Agregado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pollutant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participant_id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mean_value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sample_group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6" w:name="referencia-completa-del-esquema-csv"/>
    <w:p>
      <w:pPr>
        <w:pStyle w:val="Heading2"/>
      </w:pPr>
      <w:r>
        <w:t xml:space="preserve">2. Referencia Completa del Esquema CSV</w:t>
      </w:r>
    </w:p>
    <w:bookmarkStart w:id="12" w:name="datos-de-homogeneidad-y-estabilidad"/>
    <w:p>
      <w:pPr>
        <w:pStyle w:val="Heading3"/>
      </w:pPr>
      <w:r>
        <w:t xml:space="preserve">2.1 Datos de Homogeneidad y Estabilidad</w:t>
      </w:r>
    </w:p>
    <w:p>
      <w:pPr>
        <w:pStyle w:val="FirstParagraph"/>
      </w:pPr>
      <w:r>
        <w:t xml:space="preserve">Se utiliza para</w:t>
      </w:r>
      <w:r>
        <w:t xml:space="preserve"> </w:t>
      </w:r>
      <w:r>
        <w:rPr>
          <w:rStyle w:val="VerbatimChar"/>
        </w:rPr>
        <w:t xml:space="preserve">homogeneity.csv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stability.csv</w:t>
      </w:r>
      <w:r>
        <w:t xml:space="preserve">. Este formato representa datos en</w:t>
      </w:r>
      <w:r>
        <w:t xml:space="preserve"> </w:t>
      </w:r>
      <w:r>
        <w:rPr>
          <w:b/>
          <w:bCs/>
        </w:rPr>
        <w:t xml:space="preserve">Formato Largo</w:t>
      </w:r>
      <w:r>
        <w:t xml:space="preserve"> </w:t>
      </w:r>
      <w:r>
        <w:t xml:space="preserve">donde cada fila es una única medición.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5"/>
        <w:gridCol w:w="1494"/>
        <w:gridCol w:w="896"/>
        <w:gridCol w:w="1942"/>
        <w:gridCol w:w="23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de 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pollutant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del analito (sensible a mayúsculas, minúsculas preferiblemente)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de la corrida/ronda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corrida_1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corrida_2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corrida_3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de concentración con unidades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0-umol/mol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20-nmol/mol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121-nmol/mol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replicate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réplica (típicamente 1 o 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sample_id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del ítem/muestra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, …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de concentración medido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0.00670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2.01153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-0.04928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medición (si se registra)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2023-10-01</w:t>
            </w:r>
          </w:p>
        </w:tc>
      </w:tr>
    </w:tbl>
    <w:p>
      <w:pPr>
        <w:pStyle w:val="BlockText"/>
      </w:pPr>
      <w:r>
        <w:rPr>
          <w:b/>
          <w:bCs/>
        </w:rPr>
        <w:t xml:space="preserve">*Nota sobre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replicate</w:t>
      </w:r>
      <w:r>
        <w:rPr>
          <w:b/>
          <w:bCs/>
        </w:rPr>
        <w:t xml:space="preserve">:</w:t>
      </w:r>
      <w:r>
        <w:t xml:space="preserve"> </w:t>
      </w:r>
      <w:r>
        <w:t xml:space="preserve">Aunque el validador no impone estrictamente la presencia de la columna</w:t>
      </w:r>
      <w:r>
        <w:t xml:space="preserve"> </w:t>
      </w:r>
      <w:r>
        <w:rPr>
          <w:rStyle w:val="VerbatimChar"/>
        </w:rPr>
        <w:t xml:space="preserve">replicate</w:t>
      </w:r>
      <w:r>
        <w:t xml:space="preserve">, es</w:t>
      </w:r>
      <w:r>
        <w:t xml:space="preserve"> </w:t>
      </w:r>
      <w:r>
        <w:rPr>
          <w:b/>
          <w:bCs/>
        </w:rPr>
        <w:t xml:space="preserve">esencial</w:t>
      </w:r>
      <w:r>
        <w:t xml:space="preserve"> </w:t>
      </w:r>
      <w:r>
        <w:t xml:space="preserve">para la transformación</w:t>
      </w:r>
      <w:r>
        <w:t xml:space="preserve"> </w:t>
      </w:r>
      <w:r>
        <w:rPr>
          <w:rStyle w:val="VerbatimChar"/>
        </w:rPr>
        <w:t xml:space="preserve">pivot_wider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get_wide_data()</w:t>
      </w:r>
      <w:r>
        <w:t xml:space="preserve">. Sin ella, la conversión al formato ancho (requerido para ANOVA) fallará o producirá resultados inesperados.</w:t>
      </w:r>
    </w:p>
    <w:bookmarkStart w:id="11" w:name="ejemplo-de-datos-reales"/>
    <w:p>
      <w:pPr>
        <w:pStyle w:val="Heading4"/>
      </w:pPr>
      <w:r>
        <w:t xml:space="preserve">Ejemplo de Datos Reales</w:t>
      </w:r>
    </w:p>
    <w:p>
      <w:pPr>
        <w:pStyle w:val="SourceCode"/>
      </w:pPr>
      <w:r>
        <w:rPr>
          <w:rStyle w:val="VerbatimChar"/>
        </w:rPr>
        <w:t xml:space="preserve">"pollutant","run","level","replicate","sample_id","value"</w:t>
      </w:r>
      <w:r>
        <w:br/>
      </w:r>
      <w:r>
        <w:rPr>
          <w:rStyle w:val="VerbatimChar"/>
        </w:rPr>
        <w:t xml:space="preserve">"co","corrida_1","0-μmol/mol",1,1,0.00670</w:t>
      </w:r>
      <w:r>
        <w:br/>
      </w:r>
      <w:r>
        <w:rPr>
          <w:rStyle w:val="VerbatimChar"/>
        </w:rPr>
        <w:t xml:space="preserve">"co","corrida_1","0-μmol/mol",1,2,-0.04796</w:t>
      </w:r>
      <w:r>
        <w:br/>
      </w:r>
      <w:r>
        <w:rPr>
          <w:rStyle w:val="VerbatimChar"/>
        </w:rPr>
        <w:t xml:space="preserve">"so2","corrida_1","20-nmol/mol",1,1,19.70235</w:t>
      </w:r>
      <w:r>
        <w:br/>
      </w:r>
      <w:r>
        <w:rPr>
          <w:rStyle w:val="VerbatimChar"/>
        </w:rPr>
        <w:t xml:space="preserve">"so2","corrida_1","20-nmol/mol",1,2,19.72471</w:t>
      </w:r>
      <w:r>
        <w:br/>
      </w:r>
      <w:r>
        <w:rPr>
          <w:rStyle w:val="VerbatimChar"/>
        </w:rPr>
        <w:t xml:space="preserve">"so2","corrida_2","20-nmol/mol",2,1,19.67882</w:t>
      </w:r>
      <w:r>
        <w:br/>
      </w:r>
      <w:r>
        <w:rPr>
          <w:rStyle w:val="VerbatimChar"/>
        </w:rPr>
        <w:t xml:space="preserve">"so2","corrida_2","20-nmol/mol",2,2,19.67765</w:t>
      </w:r>
      <w:r>
        <w:br/>
      </w:r>
      <w:r>
        <w:rPr>
          <w:rStyle w:val="VerbatimChar"/>
        </w:rPr>
        <w:t xml:space="preserve">"co","corrida_2","2-umol/mol",1,1,2.01154</w:t>
      </w:r>
      <w:r>
        <w:br/>
      </w:r>
      <w:r>
        <w:rPr>
          <w:rStyle w:val="VerbatimChar"/>
        </w:rPr>
        <w:t xml:space="preserve">"co","corrida_2","2-umol/mol",1,2,2.01617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datos-de-resumen-de-participantes"/>
    <w:p>
      <w:pPr>
        <w:pStyle w:val="Heading3"/>
      </w:pPr>
      <w:r>
        <w:t xml:space="preserve">2.2 Datos de Resumen de Participantes</w:t>
      </w:r>
    </w:p>
    <w:p>
      <w:pPr>
        <w:pStyle w:val="FirstParagraph"/>
      </w:pPr>
      <w:r>
        <w:t xml:space="preserve">Se utiliza para los archivos</w:t>
      </w:r>
      <w:r>
        <w:t xml:space="preserve"> </w:t>
      </w:r>
      <w:r>
        <w:rPr>
          <w:rStyle w:val="VerbatimChar"/>
        </w:rPr>
        <w:t xml:space="preserve">summary_n*.csv</w:t>
      </w:r>
      <w:r>
        <w:t xml:space="preserve">. Contiene resultados agregados de los participantes del 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5"/>
        <w:gridCol w:w="1494"/>
        <w:gridCol w:w="896"/>
        <w:gridCol w:w="1942"/>
        <w:gridCol w:w="23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de 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pollutant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del analito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de la corrida/ronda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corrida_1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corrida_2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de concentración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0-umol/mol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20-nmol/mol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participant_id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del laboratorio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LAB_01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mean_value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reportada por el participante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2.0121508274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sd_value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Desviación estándar reportada por el participante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0.0035971898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replicate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réplicas utilizadas por el laboratorio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sample_group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del grupo de muestras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11-20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21-30</w:t>
            </w:r>
          </w:p>
        </w:tc>
      </w:tr>
    </w:tbl>
    <w:bookmarkStart w:id="13" w:name="X8a210b1fc3e31ab71c6075fee723724cf747c5c"/>
    <w:p>
      <w:pPr>
        <w:pStyle w:val="Heading4"/>
      </w:pPr>
      <w:r>
        <w:t xml:space="preserve">Identificadores Especiales de Participantes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Laboratorio de Referencia</w:t>
            </w:r>
            <w:r>
              <w:t xml:space="preserve">. Se utiliza como el valor asignado (</w:t>
            </w:r>
            <m:oMath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) si se selecciona el método del Laboratorio de Referencia. Se excluye automáticamente de algunos cálculos de puntajes de PT pero se incluye en el consenso.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de participante estándar (ej.,</w:t>
            </w:r>
            <w:r>
              <w:t xml:space="preserve"> </w:t>
            </w:r>
            <w:r>
              <w:rPr>
                <w:rStyle w:val="VerbatimChar"/>
              </w:rPr>
              <w:t xml:space="preserve">part_1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part_2</w:t>
            </w:r>
            <w:r>
              <w:t xml:space="preserve">).</w:t>
            </w:r>
          </w:p>
        </w:tc>
      </w:tr>
    </w:tbl>
    <w:bookmarkEnd w:id="13"/>
    <w:bookmarkStart w:id="14" w:name="convención-de-nombre-de-archivo"/>
    <w:p>
      <w:pPr>
        <w:pStyle w:val="Heading4"/>
      </w:pPr>
      <w:r>
        <w:t xml:space="preserve">Convención de Nombre de Archivo</w:t>
      </w:r>
    </w:p>
    <w:p>
      <w:pPr>
        <w:pStyle w:val="FirstParagraph"/>
      </w:pPr>
      <w:r>
        <w:t xml:space="preserve">Los archivos resumen siguen una convención de nomenclatura específica para permitir que la aplicación identifique el esquema/ronda de PT automáticamente: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Patrón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n_lab</w:t>
            </w:r>
            <w:r>
              <w:t xml:space="preserve"> </w:t>
            </w:r>
            <w:r>
              <w:t xml:space="preserve">Extraído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summary_n[Número].csv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\d+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summary_n4.csv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summary_[Número]_[Sufijo].csv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\d+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summary_123_final.csv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19" w:name="X5c7deef0979d3895a51e0fdf5dbfe5ae8c0ffe1"/>
    <w:p>
      <w:pPr>
        <w:pStyle w:val="Heading2"/>
      </w:pPr>
      <w:r>
        <w:t xml:space="preserve">3. Especificaciones de Contaminantes y Niveles</w:t>
      </w:r>
    </w:p>
    <w:bookmarkStart w:id="17" w:name="contaminantes-soportados"/>
    <w:p>
      <w:pPr>
        <w:pStyle w:val="Heading3"/>
      </w:pPr>
      <w:r>
        <w:t xml:space="preserve">3.1 Contaminantes Soportados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en Inglés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 Química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Unidades Típicas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Dióxido de azufre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nmol/mol, μmol/mol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Monóxido de carbono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μmol/mol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Ozono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nmol/mol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Óxido nítrico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nmol/mol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Dióxido de nitrógeno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nmol/mol</w:t>
            </w:r>
          </w:p>
        </w:tc>
      </w:tr>
    </w:tbl>
    <w:p>
      <w:pPr>
        <w:pStyle w:val="BodyText"/>
      </w:pPr>
      <w:r>
        <w:rPr>
          <w:b/>
          <w:bCs/>
        </w:rPr>
        <w:t xml:space="preserve">Crítico:</w:t>
      </w:r>
      <w:r>
        <w:t xml:space="preserve"> </w:t>
      </w:r>
      <w:r>
        <w:t xml:space="preserve">Utilice únicamente códigos en</w:t>
      </w:r>
      <w:r>
        <w:t xml:space="preserve"> </w:t>
      </w:r>
      <w:r>
        <w:rPr>
          <w:b/>
          <w:bCs/>
        </w:rPr>
        <w:t xml:space="preserve">minúsculas</w:t>
      </w:r>
      <w:r>
        <w:t xml:space="preserve">. La aplicación es sensible a mayúsculas y minúsculas para el filtrado de contaminantes y la coincidencia de datos.</w:t>
      </w:r>
    </w:p>
    <w:bookmarkEnd w:id="17"/>
    <w:bookmarkStart w:id="18" w:name="formatos-de-nivel-típicos"/>
    <w:p>
      <w:pPr>
        <w:pStyle w:val="Heading3"/>
      </w:pPr>
      <w:r>
        <w:t xml:space="preserve">3.2 Formatos de Nivel Típicos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Contaminante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de Ejemplo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Rangos Típicos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20-nmol/mol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0, 20, 60, 61, 100, 140, 180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2-umol/mol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0, 2, 4, 6, 8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120-nmol/mol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0, 40, 80, 120, 180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121-nmol/mol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0, 42, 81, 82, 121, 122, 180, 181, 182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90-nmol/mol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0, 30, 60, 90, 120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6" w:name="pipeline-de-transformación-de-datos"/>
    <w:p>
      <w:pPr>
        <w:pStyle w:val="Heading2"/>
      </w:pPr>
      <w:r>
        <w:t xml:space="preserve">4. Pipeline de Transformación de Datos</w:t>
      </w:r>
    </w:p>
    <w:p>
      <w:pPr>
        <w:pStyle w:val="FirstParagraph"/>
      </w:pPr>
      <w:r>
        <w:t xml:space="preserve">La aplicación almacena los datos cargados en</w:t>
      </w:r>
      <w:r>
        <w:t xml:space="preserve"> </w:t>
      </w:r>
      <w:r>
        <w:rPr>
          <w:b/>
          <w:bCs/>
        </w:rPr>
        <w:t xml:space="preserve">Formato Largo</w:t>
      </w:r>
      <w:r>
        <w:t xml:space="preserve"> </w:t>
      </w:r>
      <w:r>
        <w:t xml:space="preserve">pero requiere el</w:t>
      </w:r>
      <w:r>
        <w:t xml:space="preserve"> </w:t>
      </w:r>
      <w:r>
        <w:rPr>
          <w:b/>
          <w:bCs/>
        </w:rPr>
        <w:t xml:space="preserve">Formato Ancho</w:t>
      </w:r>
      <w:r>
        <w:t xml:space="preserve"> </w:t>
      </w:r>
      <w:r>
        <w:t xml:space="preserve">para los cálculos de homogeneidad y estabilidad basados en ANOVA (ISO 13528).</w:t>
      </w:r>
    </w:p>
    <w:bookmarkStart w:id="20" w:name="X72c3df3f0f08e9b68db5a2214c5c8ee84633465"/>
    <w:p>
      <w:pPr>
        <w:pStyle w:val="Heading3"/>
      </w:pPr>
      <w:r>
        <w:t xml:space="preserve">4.1 Flujo de Transformación (Homogeneidad/Estabilidad)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A[CSV en Formato Largo] --&gt; B[vroom::vroom]</w:t>
      </w:r>
      <w:r>
        <w:br/>
      </w:r>
      <w:r>
        <w:rPr>
          <w:rStyle w:val="VerbatimChar"/>
        </w:rPr>
        <w:t xml:space="preserve">    B --&gt; C[hom_data_full reactivo]</w:t>
      </w:r>
      <w:r>
        <w:br/>
      </w:r>
      <w:r>
        <w:rPr>
          <w:rStyle w:val="VerbatimChar"/>
        </w:rPr>
        <w:t xml:space="preserve">    C --&gt; D[función get_wide_data]</w:t>
      </w:r>
      <w:r>
        <w:br/>
      </w:r>
      <w:r>
        <w:rPr>
          <w:rStyle w:val="VerbatimChar"/>
        </w:rPr>
        <w:t xml:space="preserve">    D --&gt; E[DataFrame en Formato Ancho]</w:t>
      </w:r>
      <w:r>
        <w:br/>
      </w:r>
      <w:r>
        <w:rPr>
          <w:rStyle w:val="VerbatimChar"/>
        </w:rPr>
        <w:t xml:space="preserve">    E --&gt; F[compute_homogeneity_metrics]</w:t>
      </w:r>
    </w:p>
    <w:bookmarkEnd w:id="20"/>
    <w:bookmarkStart w:id="22" w:name="la-función-get_wide_data"/>
    <w:p>
      <w:pPr>
        <w:pStyle w:val="Heading3"/>
      </w:pPr>
      <w:r>
        <w:t xml:space="preserve">4.2 La Función</w:t>
      </w:r>
      <w:r>
        <w:t xml:space="preserve"> </w:t>
      </w:r>
      <w:r>
        <w:rPr>
          <w:rStyle w:val="VerbatimChar"/>
        </w:rPr>
        <w:t xml:space="preserve">get_wide_data()</w:t>
      </w:r>
    </w:p>
    <w:p>
      <w:pPr>
        <w:pStyle w:val="FirstParagraph"/>
      </w:pPr>
      <w:r>
        <w:rPr>
          <w:b/>
          <w:bCs/>
        </w:rPr>
        <w:t xml:space="preserve">Ubicación de la fuente: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 </w:t>
      </w:r>
      <w:r>
        <w:t xml:space="preserve">(líneas 277-292)</w:t>
      </w:r>
    </w:p>
    <w:p>
      <w:pPr>
        <w:pStyle w:val="BodyText"/>
      </w:pPr>
      <w:r>
        <w:t xml:space="preserve">Esta función filtra los datos por contaminante y los pivota de formato largo a ancho. La columna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se preserva durante la transformación para mantener la trazabilidad de la corrida de medición.</w:t>
      </w:r>
    </w:p>
    <w:p>
      <w:pPr>
        <w:pStyle w:val="SourceCode"/>
      </w:pPr>
      <w:r>
        <w:rPr>
          <w:rStyle w:val="NormalTok"/>
        </w:rPr>
        <w:t xml:space="preserve">get_wide_data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target_pollutant)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Paso 1: Filtrar por contaminante</w:t>
      </w:r>
      <w:r>
        <w:br/>
      </w:r>
      <w:r>
        <w:rPr>
          <w:rStyle w:val="NormalTok"/>
        </w:rPr>
        <w:t xml:space="preserve">  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(pollutant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target_pollutant)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Paso 2: Retornar NULL si no se encuentran datos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(filtered)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(filtered)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Paso 3: Retornar NULL si falta una columna crítica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(filtered))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Paso 4: Pivotar al Formato Ancho (run se preserva como columna de agrupación)</w:t>
      </w:r>
      <w:r>
        <w:br/>
      </w:r>
      <w:r>
        <w:rPr>
          <w:rStyle w:val="NormalTok"/>
        </w:rPr>
        <w:t xml:space="preserve">  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pollutant)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replicate,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value,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"sample_"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</w:p>
    <w:bookmarkStart w:id="21" w:name="ejemplo-paso-a-paso"/>
    <w:p>
      <w:pPr>
        <w:pStyle w:val="Heading4"/>
      </w:pPr>
      <w:r>
        <w:t xml:space="preserve">Ejemplo Paso a Paso</w:t>
      </w:r>
    </w:p>
    <w:p>
      <w:pPr>
        <w:pStyle w:val="FirstParagraph"/>
      </w:pPr>
      <w:r>
        <w:rPr>
          <w:b/>
          <w:bCs/>
        </w:rPr>
        <w:t xml:space="preserve">Datos de Entrada (</w:t>
      </w:r>
      <w:r>
        <w:rPr>
          <w:rStyle w:val="VerbatimChar"/>
          <w:b/>
          <w:bCs/>
        </w:rPr>
        <w:t xml:space="preserve">df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pollutant,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run,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level,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replicate,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value,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"so2"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"corrida_1"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"20-nmol/mol"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</w:t>
      </w:r>
      <w:r>
        <w:rPr>
          <w:rStyle w:val="FloatTok"/>
        </w:rPr>
        <w:t xml:space="preserve">19.70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"so2"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"corrida_1"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"20-nmol/mol"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       </w:t>
      </w:r>
      <w:r>
        <w:rPr>
          <w:rStyle w:val="FloatTok"/>
        </w:rPr>
        <w:t xml:space="preserve">19.68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"so2"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"corrida_2"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"20-nmol/mol"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</w:t>
      </w:r>
      <w:r>
        <w:rPr>
          <w:rStyle w:val="FloatTok"/>
        </w:rPr>
        <w:t xml:space="preserve">19.72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"so2"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"corrida_2"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"20-nmol/mol"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       </w:t>
      </w:r>
      <w:r>
        <w:rPr>
          <w:rStyle w:val="FloatTok"/>
        </w:rPr>
        <w:t xml:space="preserve">19.69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"co"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"corrida_1"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"2-umol/mol"</w:t>
      </w:r>
      <w:r>
        <w:rPr>
          <w:rStyle w:val="NormalTok"/>
        </w:rPr>
        <w:t xml:space="preserve">,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</w:t>
      </w:r>
      <w:r>
        <w:rPr>
          <w:rStyle w:val="FloatTok"/>
        </w:rPr>
        <w:t xml:space="preserve">2.01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Operación:</w:t>
      </w:r>
      <w:r>
        <w:t xml:space="preserve"> </w:t>
      </w:r>
      <w:r>
        <w:rPr>
          <w:rStyle w:val="VerbatimChar"/>
        </w:rPr>
        <w:t xml:space="preserve">get_wide_data(df, "so2")</w:t>
      </w:r>
    </w:p>
    <w:p>
      <w:pPr>
        <w:pStyle w:val="BodyText"/>
      </w:pPr>
      <w:r>
        <w:rPr>
          <w:b/>
          <w:bCs/>
        </w:rPr>
        <w:t xml:space="preserve">Salida (Formato Ancho):</w:t>
      </w:r>
      <w:r>
        <w:t xml:space="preserve"> </w:t>
      </w:r>
      <w:r>
        <w:t xml:space="preserve">| run | level | sample_1 | sample_2 |</w:t>
      </w:r>
      <w:r>
        <w:t xml:space="preserve"> </w:t>
      </w:r>
      <w:r>
        <w:t xml:space="preserve">|:—|:—|:—|:—|</w:t>
      </w:r>
      <w:r>
        <w:t xml:space="preserve"> </w:t>
      </w:r>
      <w:r>
        <w:t xml:space="preserve">| corrida_1 | 20-nmol/mol | 19.70 | 19.68 |</w:t>
      </w:r>
      <w:r>
        <w:t xml:space="preserve"> </w:t>
      </w:r>
      <w:r>
        <w:t xml:space="preserve">| corrida_2 | 20-nmol/mol | 19.72 | 19.69 |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pipeline-de-agregación-pt_prep_data"/>
    <w:p>
      <w:pPr>
        <w:pStyle w:val="Heading3"/>
      </w:pPr>
      <w:r>
        <w:t xml:space="preserve">4.3 Pipeline de Agregación</w:t>
      </w:r>
      <w:r>
        <w:t xml:space="preserve"> </w:t>
      </w:r>
      <w:r>
        <w:rPr>
          <w:rStyle w:val="VerbatimChar"/>
        </w:rPr>
        <w:t xml:space="preserve">pt_prep_data()</w:t>
      </w:r>
    </w:p>
    <w:p>
      <w:pPr>
        <w:pStyle w:val="FirstParagraph"/>
      </w:pPr>
      <w:r>
        <w:t xml:space="preserve">Los datos de resumen de los participantes de múltiples archivos se combinan y agregan antes de su uso en los cálculos de puntajes.</w:t>
      </w:r>
    </w:p>
    <w:bookmarkStart w:id="23" w:name="flujo-de-agregación"/>
    <w:p>
      <w:pPr>
        <w:pStyle w:val="Heading4"/>
      </w:pPr>
      <w:r>
        <w:t xml:space="preserve">Flujo de Agregación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A[Múltiples archivos summary_n*.csv] --&gt; B[lapply: Leer cada archivo]</w:t>
      </w:r>
      <w:r>
        <w:br/>
      </w:r>
      <w:r>
        <w:rPr>
          <w:rStyle w:val="VerbatimChar"/>
        </w:rPr>
        <w:t xml:space="preserve">    B --&gt; C[Extraer n_lab del nombre del archivo]</w:t>
      </w:r>
      <w:r>
        <w:br/>
      </w:r>
      <w:r>
        <w:rPr>
          <w:rStyle w:val="VerbatimChar"/>
        </w:rPr>
        <w:t xml:space="preserve">    C --&gt; D[Añadir columna n_lab a cada df]</w:t>
      </w:r>
      <w:r>
        <w:br/>
      </w:r>
      <w:r>
        <w:rPr>
          <w:rStyle w:val="VerbatimChar"/>
        </w:rPr>
        <w:t xml:space="preserve">    D --&gt; E[rbind: Combinar todos los archivos]</w:t>
      </w:r>
      <w:r>
        <w:br/>
      </w:r>
      <w:r>
        <w:rPr>
          <w:rStyle w:val="VerbatimChar"/>
        </w:rPr>
        <w:t xml:space="preserve">    E --&gt; F[Almacenar en rv$raw_summary_data]</w:t>
      </w:r>
      <w:r>
        <w:br/>
      </w:r>
      <w:r>
        <w:rPr>
          <w:rStyle w:val="VerbatimChar"/>
        </w:rPr>
        <w:t xml:space="preserve">    E --&gt; G[group_by: participant_id, pollutant, level, n_lab]</w:t>
      </w:r>
      <w:r>
        <w:br/>
      </w:r>
      <w:r>
        <w:rPr>
          <w:rStyle w:val="VerbatimChar"/>
        </w:rPr>
        <w:t xml:space="preserve">    G --&gt; H[summarise: media de mean_value, media de sd_value]</w:t>
      </w:r>
      <w:r>
        <w:br/>
      </w:r>
      <w:r>
        <w:rPr>
          <w:rStyle w:val="VerbatimChar"/>
        </w:rPr>
        <w:t xml:space="preserve">    H --&gt; I[DataFrame Agregado]</w:t>
      </w:r>
    </w:p>
    <w:bookmarkEnd w:id="23"/>
    <w:bookmarkStart w:id="24" w:name="código-de-implementación"/>
    <w:p>
      <w:pPr>
        <w:pStyle w:val="Heading4"/>
      </w:pPr>
      <w:r>
        <w:t xml:space="preserve">Código de Implementación</w:t>
      </w:r>
    </w:p>
    <w:p>
      <w:pPr>
        <w:pStyle w:val="SourceCode"/>
      </w:pPr>
      <w:r>
        <w:rPr>
          <w:rStyle w:val="NormalTok"/>
        </w:rPr>
        <w:t xml:space="preserve">pt_prep_data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summary_files)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Leer cada archivo y añadir n_lab</w:t>
      </w:r>
      <w:r>
        <w:br/>
      </w:r>
      <w:r>
        <w:rPr>
          <w:rStyle w:val="NormalTok"/>
        </w:rPr>
        <w:t xml:space="preserve">  data_list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summary_files)),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vroom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summary_files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datapath[i],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(stringr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str_extract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summary_files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name[i],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n_lab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raw_data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data_list)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Almacenar datos brutos para otros cálculos</w:t>
      </w:r>
      <w:r>
        <w:br/>
      </w:r>
      <w:r>
        <w:rPr>
          <w:rStyle w:val="NormalTok"/>
        </w:rPr>
        <w:t xml:space="preserve">  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raw_summary_data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raw_data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Agregar: un valor por participante/contaminante/nivel/n_lab</w:t>
      </w:r>
      <w:r>
        <w:br/>
      </w:r>
      <w:r>
        <w:rPr>
          <w:rStyle w:val="NormalTok"/>
        </w:rPr>
        <w:t xml:space="preserve">  raw_data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(participant_id, pollutant, level, n_lab)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mean_value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(mean_value,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sd_value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(sd_value,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script-generador-de-datos-de-ejemplo"/>
    <w:p>
      <w:pPr>
        <w:pStyle w:val="Heading2"/>
      </w:pPr>
      <w:r>
        <w:t xml:space="preserve">5. Script Generador de Datos de Ejemplo</w:t>
      </w:r>
    </w:p>
    <w:p>
      <w:pPr>
        <w:pStyle w:val="FirstParagraph"/>
      </w:pPr>
      <w:r>
        <w:t xml:space="preserve">Utilice este script de R para generar datos sintéticos válidos para probar todos los aspectos de la aplicación.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Generador de Datos de Ejemplo para el Aplicativo PT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Configuración</w:t>
      </w:r>
      <w:r>
        <w:br/>
      </w:r>
      <w:r>
        <w:rPr>
          <w:rStyle w:val="NormalTok"/>
        </w:rPr>
        <w:t xml:space="preserve">n_samples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Número de muestras por réplica</w:t>
      </w:r>
      <w:r>
        <w:br/>
      </w:r>
      <w:r>
        <w:rPr>
          <w:rStyle w:val="NormalTok"/>
        </w:rPr>
        <w:t xml:space="preserve">n_replicates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Número de réplicas</w:t>
      </w:r>
      <w:r>
        <w:br/>
      </w:r>
      <w:r>
        <w:rPr>
          <w:rStyle w:val="NormalTok"/>
        </w:rPr>
        <w:t xml:space="preserve">n_participants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Total de participantes (incluyendo ref)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Grupos de muestras para el archivo resumen</w:t>
      </w:r>
      <w:r>
        <w:br/>
      </w:r>
      <w:r>
        <w:rPr>
          <w:rStyle w:val="NormalTok"/>
        </w:rPr>
        <w:t xml:space="preserve">n_runs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Número de corridas</w:t>
      </w:r>
      <w:r>
        <w:br/>
      </w:r>
      <w:r>
        <w:br/>
      </w:r>
      <w:r>
        <w:rPr>
          <w:rStyle w:val="NormalTok"/>
        </w:rPr>
        <w:t xml:space="preserve">pollutants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"0-nmol/mol"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"20-nmol/mol"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"180-nmol/mol"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noise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"0-umol/mol"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"2-umol/mol"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"8-umol/mol"</w:t>
      </w:r>
      <w:r>
        <w:rPr>
          <w:rStyle w:val="NormalTok"/>
        </w:rPr>
        <w:t xml:space="preserve">),  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    </w:t>
      </w:r>
      <w:r>
        <w:rPr>
          <w:rStyle w:val="AttributeTok"/>
        </w:rPr>
        <w:t xml:space="preserve">noise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o3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"0-nmol/mol"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"120-nmol/mol"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"180-nmol/mol"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noise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Generar Datos de Homogeneidad/Estabilidad (con columna run)</w:t>
      </w:r>
      <w:r>
        <w:br/>
      </w:r>
      <w:r>
        <w:rPr>
          <w:rStyle w:val="NormalTok"/>
        </w:rPr>
        <w:t xml:space="preserve">generate_homogeneity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(pols) {</w:t>
      </w:r>
      <w:r>
        <w:br/>
      </w:r>
      <w:r>
        <w:rPr>
          <w:rStyle w:val="NormalTok"/>
        </w:rPr>
        <w:t xml:space="preserve">  runs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"corrida_"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n_runs)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map_df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(pols),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pol_name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.x</w:t>
      </w:r>
      <w:r>
        <w:br/>
      </w:r>
      <w:r>
        <w:rPr>
          <w:rStyle w:val="NormalTok"/>
        </w:rPr>
        <w:t xml:space="preserve">  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pols[[pol_name]]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pollutant =</w:t>
      </w:r>
      <w:r>
        <w:rPr>
          <w:rStyle w:val="NormalTok"/>
        </w:rPr>
        <w:t xml:space="preserve"> pol_name,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run =</w:t>
      </w:r>
      <w:r>
        <w:rPr>
          <w:rStyle w:val="NormalTok"/>
        </w:rPr>
        <w:t xml:space="preserve"> runs,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levels,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replicate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n_replicates,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n_samples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(level,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target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target[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levels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.x)]</w:t>
      </w:r>
      <w:r>
        <w:br/>
      </w:r>
      <w:r>
        <w:rPr>
          <w:rStyle w:val="NormalTok"/>
        </w:rPr>
        <w:t xml:space="preserve">        target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noise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(target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}))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generate_homogeneity</w:t>
      </w:r>
      <w:r>
        <w:rPr>
          <w:rStyle w:val="NormalTok"/>
        </w:rPr>
        <w:t xml:space="preserve">(pollutants)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(hom_data, </w:t>
      </w:r>
      <w:r>
        <w:rPr>
          <w:rStyle w:val="StringTok"/>
        </w:rPr>
        <w:t xml:space="preserve">"homogeneity_test.csv"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Generar Datos de Resumen de Participantes (con columna run)</w:t>
      </w:r>
      <w:r>
        <w:br/>
      </w:r>
      <w:r>
        <w:rPr>
          <w:rStyle w:val="NormalTok"/>
        </w:rPr>
        <w:t xml:space="preserve">generate_summary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(pols, n_parts) {</w:t>
      </w:r>
      <w:r>
        <w:br/>
      </w:r>
      <w:r>
        <w:rPr>
          <w:rStyle w:val="NormalTok"/>
        </w:rPr>
        <w:t xml:space="preserve">  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"part_"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(n_parts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runs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"corrida_"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n_runs)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map_df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(pols),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pol_name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.x</w:t>
      </w:r>
      <w:r>
        <w:br/>
      </w:r>
      <w:r>
        <w:rPr>
          <w:rStyle w:val="NormalTok"/>
        </w:rPr>
        <w:t xml:space="preserve">  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pols[[pol_name]]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pollutant =</w:t>
      </w:r>
      <w:r>
        <w:rPr>
          <w:rStyle w:val="NormalTok"/>
        </w:rPr>
        <w:t xml:space="preserve"> pol_name,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run =</w:t>
      </w:r>
      <w:r>
        <w:rPr>
          <w:rStyle w:val="NormalTok"/>
        </w:rPr>
        <w:t xml:space="preserve"> runs,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levels,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participant_id =</w:t>
      </w:r>
      <w:r>
        <w:rPr>
          <w:rStyle w:val="NormalTok"/>
        </w:rPr>
        <w:t xml:space="preserve"> parts,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n_groups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replicate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sample_group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"1-10"</w:t>
      </w:r>
      <w:r>
        <w:rPr>
          <w:rStyle w:val="NormalTok"/>
        </w:rPr>
        <w:t xml:space="preserve">, group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"11-20"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"21-30"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mean_value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(level,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target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target[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levels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.x)]</w:t>
      </w:r>
      <w:r>
        <w:br/>
      </w:r>
      <w:r>
        <w:rPr>
          <w:rStyle w:val="NormalTok"/>
        </w:rPr>
        <w:t xml:space="preserve">          target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noise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(target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}),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sd_value =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noise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(target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simplificado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group)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Nota: El script anterior es con fines ilustrativos. </w:t>
      </w:r>
      <w:r>
        <w:br/>
      </w:r>
      <w:r>
        <w:rPr>
          <w:rStyle w:val="CommentTok"/>
        </w:rPr>
        <w:t xml:space="preserve"># Ver es/03_estadisticas_robustas_pt.md para el script de producción completo.</w:t>
      </w:r>
    </w:p>
    <w:p>
      <w:r>
        <w:pict>
          <v:rect style="width:0;height:1.5pt" o:hralign="center" o:hrstd="t" o:hr="t"/>
        </w:pict>
      </w:r>
    </w:p>
    <w:bookmarkEnd w:id="27"/>
    <w:bookmarkStart w:id="30" w:name="X00054e97039c2aa0978ec2151f8c870e8642ae7"/>
    <w:p>
      <w:pPr>
        <w:pStyle w:val="Heading2"/>
      </w:pPr>
      <w:r>
        <w:t xml:space="preserve">6. Lista de Verificación de Validación de Datos</w:t>
      </w:r>
    </w:p>
    <w:bookmarkStart w:id="28" w:name="archivos-de-homogeneidad-y-estabilidad"/>
    <w:p>
      <w:pPr>
        <w:pStyle w:val="Heading3"/>
      </w:pPr>
      <w:r>
        <w:t xml:space="preserve">Archivos de Homogeneidad y Estabilidad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Codificación:</w:t>
      </w:r>
      <w:r>
        <w:t xml:space="preserve"> </w:t>
      </w:r>
      <w:r>
        <w:t xml:space="preserve">Guardado como CSV UTF-8.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Encabezados:</w:t>
      </w:r>
      <w:r>
        <w:t xml:space="preserve"> </w:t>
      </w:r>
      <w:r>
        <w:t xml:space="preserve">Las columnas coinciden exactamente con</w:t>
      </w:r>
      <w:r>
        <w:t xml:space="preserve"> </w:t>
      </w:r>
      <w:r>
        <w:rPr>
          <w:rStyle w:val="VerbatimChar"/>
        </w:rPr>
        <w:t xml:space="preserve">pollutant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replicate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Columna Run:</w:t>
      </w:r>
      <w:r>
        <w:t xml:space="preserve"> </w:t>
      </w:r>
      <w:r>
        <w:t xml:space="preserve">La columna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está presente con identificadores de corrida válidos (ej.,</w:t>
      </w:r>
      <w:r>
        <w:t xml:space="preserve"> </w:t>
      </w:r>
      <w:r>
        <w:rPr>
          <w:rStyle w:val="VerbatimChar"/>
        </w:rPr>
        <w:t xml:space="preserve">corrida_1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corrida_2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Sensibilidad a Mayúsculas:</w:t>
      </w:r>
      <w:r>
        <w:t xml:space="preserve"> </w:t>
      </w:r>
      <w:r>
        <w:t xml:space="preserve">Los códigos de contaminantes están en minúsculas (</w:t>
      </w:r>
      <w:r>
        <w:rPr>
          <w:rStyle w:val="VerbatimChar"/>
        </w:rPr>
        <w:t xml:space="preserve">so2</w:t>
      </w:r>
      <w:r>
        <w:t xml:space="preserve">, no</w:t>
      </w:r>
      <w:r>
        <w:t xml:space="preserve"> </w:t>
      </w:r>
      <w:r>
        <w:rPr>
          <w:rStyle w:val="VerbatimChar"/>
        </w:rPr>
        <w:t xml:space="preserve">SO2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Formato de Nivel:</w:t>
      </w:r>
      <w:r>
        <w:t xml:space="preserve"> </w:t>
      </w:r>
      <w:r>
        <w:t xml:space="preserve">Coincide con el patrón</w:t>
      </w:r>
      <w:r>
        <w:t xml:space="preserve"> </w:t>
      </w:r>
      <w:r>
        <w:rPr>
          <w:rStyle w:val="VerbatimChar"/>
        </w:rPr>
        <w:t xml:space="preserve">valor-unidad</w:t>
      </w:r>
      <w:r>
        <w:t xml:space="preserve"> </w:t>
      </w:r>
      <w:r>
        <w:t xml:space="preserve">(ej.,</w:t>
      </w:r>
      <w:r>
        <w:t xml:space="preserve"> </w:t>
      </w:r>
      <w:r>
        <w:rPr>
          <w:rStyle w:val="VerbatimChar"/>
        </w:rPr>
        <w:t xml:space="preserve">2-umol/mol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Tipo de Dato:</w:t>
      </w:r>
      <w:r>
        <w:t xml:space="preserve"> </w:t>
      </w:r>
      <w:r>
        <w:t xml:space="preserve">La columna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es puramente numérica.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Estructura:</w:t>
      </w:r>
      <w:r>
        <w:t xml:space="preserve"> </w:t>
      </w:r>
      <w:r>
        <w:t xml:space="preserve">Al menos 2 réplicas y 2 muestras por nivel.</w:t>
      </w:r>
    </w:p>
    <w:bookmarkEnd w:id="28"/>
    <w:bookmarkStart w:id="29" w:name="archivos-resumen-de-participantes"/>
    <w:p>
      <w:pPr>
        <w:pStyle w:val="Heading3"/>
      </w:pPr>
      <w:r>
        <w:t xml:space="preserve">Archivos Resumen de Participantes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Nombre de Archivo:</w:t>
      </w:r>
      <w:r>
        <w:t xml:space="preserve"> </w:t>
      </w:r>
      <w:r>
        <w:t xml:space="preserve">Contiene un número (ej.,</w:t>
      </w:r>
      <w:r>
        <w:t xml:space="preserve"> </w:t>
      </w:r>
      <w:r>
        <w:rPr>
          <w:rStyle w:val="VerbatimChar"/>
        </w:rPr>
        <w:t xml:space="preserve">summary_n4.csv</w:t>
      </w:r>
      <w:r>
        <w:t xml:space="preserve">) para identificar el tamaño del esquema.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Columnas Requeridas:</w:t>
      </w:r>
      <w:r>
        <w:t xml:space="preserve"> </w:t>
      </w:r>
      <w:r>
        <w:rPr>
          <w:rStyle w:val="VerbatimChar"/>
        </w:rPr>
        <w:t xml:space="preserve">participant_id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pollutant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sd_value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Columna Run:</w:t>
      </w:r>
      <w:r>
        <w:t xml:space="preserve"> </w:t>
      </w:r>
      <w:r>
        <w:t xml:space="preserve">La columna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está presente para identificar la corrida de medición.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Laboratorio de Referencia:</w:t>
      </w:r>
      <w:r>
        <w:t xml:space="preserve"> </w:t>
      </w:r>
      <w:r>
        <w:t xml:space="preserve">Contiene al menos una fila con</w:t>
      </w:r>
      <w:r>
        <w:t xml:space="preserve"> </w:t>
      </w:r>
      <w:r>
        <w:rPr>
          <w:rStyle w:val="VerbatimChar"/>
        </w:rPr>
        <w:t xml:space="preserve">participant_id == "ref"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Seguridad Numérica:</w:t>
      </w:r>
      <w:r>
        <w:t xml:space="preserve"> </w:t>
      </w:r>
      <w:r>
        <w:rPr>
          <w:rStyle w:val="VerbatimChar"/>
        </w:rPr>
        <w:t xml:space="preserve">sd_value</w:t>
      </w:r>
      <w:r>
        <w:t xml:space="preserve"> </w:t>
      </w:r>
      <w:r>
        <w:t xml:space="preserve">no es negativo.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Consistencia:</w:t>
      </w:r>
      <w:r>
        <w:t xml:space="preserve"> </w:t>
      </w:r>
      <w:r>
        <w:t xml:space="preserve">Los nombres de contaminante, corrida y nivel coinciden con los de los archivos de homogeneidad.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roblemas-comunes-de-formato-de-datos"/>
    <w:p>
      <w:pPr>
        <w:pStyle w:val="Heading2"/>
      </w:pPr>
      <w:r>
        <w:t xml:space="preserve">7. Problemas Comunes de Formato de Datos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Discrepancia en nombres de 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  <w:r>
              <w:t xml:space="preserve"> </w:t>
            </w:r>
            <w:r>
              <w:t xml:space="preserve">“must contain columns…”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Utilice nombres exactos en minúsculas.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Falta columna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 validación o datos incompletos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Añada la columna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  <w:r>
              <w:t xml:space="preserve"> </w:t>
            </w:r>
            <w:r>
              <w:t xml:space="preserve">con identificadores de corrida (ej.,</w:t>
            </w:r>
            <w:r>
              <w:t xml:space="preserve"> </w:t>
            </w:r>
            <w:r>
              <w:rPr>
                <w:rStyle w:val="VerbatimChar"/>
              </w:rPr>
              <w:t xml:space="preserve">corrida_1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Falta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formato ancho tiene una estructura incorrecta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Añada la columna de réplica (1, 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Espacios en blanco adicionales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filtros no coinciden con los valores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Recorte los espacios en blanco en CSV/Excel.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Contaminantes con mayúsculas/minúsculas mezcladas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“No data found for pollutant”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Estandarice a minúsculas.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 participante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cálculo de puntajes falla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Añada el laboratorio de referencia con ID</w:t>
            </w:r>
            <w:r>
              <w:t xml:space="preserve"> </w:t>
            </w:r>
            <w:r>
              <w:rPr>
                <w:rStyle w:val="VerbatimChar"/>
              </w:rPr>
              <w:t xml:space="preserve">ref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value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 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Errores de análisis de</w:t>
            </w:r>
            <w:r>
              <w:t xml:space="preserve"> </w:t>
            </w:r>
            <w:r>
              <w:rPr>
                <w:rStyle w:val="VerbatimChar"/>
              </w:rPr>
              <w:t xml:space="preserve">vroom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Elimine entradas de texto/unidades de la columna de valor.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Codificación UTF-8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Caracteres especiales (μ, ²) corruptos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Vuelva a guardar el archivo con codificación UTF-8.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6" w:name="referencias-cruzadas"/>
    <w:p>
      <w:pPr>
        <w:pStyle w:val="Heading2"/>
      </w:pPr>
      <w:r>
        <w:t xml:space="preserve">8. Referencias Cruzadas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Módulo de Carga de Datos:</w:t>
      </w:r>
      <w:r>
        <w:t xml:space="preserve"> </w:t>
      </w:r>
      <w:hyperlink r:id="rId32">
        <w:r>
          <w:rPr>
            <w:rStyle w:val="Hyperlink"/>
          </w:rPr>
          <w:t xml:space="preserve">01_carga_datos.md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Cálculos de Homogeneidad:</w:t>
      </w:r>
      <w:r>
        <w:t xml:space="preserve"> </w:t>
      </w:r>
      <w:hyperlink r:id="rId33">
        <w:r>
          <w:rPr>
            <w:rStyle w:val="Hyperlink"/>
          </w:rPr>
          <w:t xml:space="preserve">04_homogeneidad_pt.md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Guía de Inicio Rápido:</w:t>
      </w:r>
      <w:r>
        <w:t xml:space="preserve"> </w:t>
      </w:r>
      <w:hyperlink r:id="rId34">
        <w:r>
          <w:rPr>
            <w:rStyle w:val="Hyperlink"/>
          </w:rPr>
          <w:t xml:space="preserve">00_inicio_rapido.md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Glosario de Términos:</w:t>
      </w:r>
      <w:r>
        <w:t xml:space="preserve"> </w:t>
      </w:r>
      <w:hyperlink r:id="rId35">
        <w:r>
          <w:rPr>
            <w:rStyle w:val="Hyperlink"/>
          </w:rPr>
          <w:t xml:space="preserve">00_glosario.md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Archivos de Datos de Ejemplo:</w:t>
      </w:r>
      <w:r>
        <w:t xml:space="preserve"> </w:t>
      </w:r>
      <w:r>
        <w:t xml:space="preserve">Ubicados en el directorio</w:t>
      </w:r>
      <w:r>
        <w:t xml:space="preserve"> </w:t>
      </w:r>
      <w:r>
        <w:rPr>
          <w:rStyle w:val="VerbatimChar"/>
        </w:rPr>
        <w:t xml:space="preserve">data/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00_glosario.md" TargetMode="External" /><Relationship Type="http://schemas.openxmlformats.org/officeDocument/2006/relationships/hyperlink" Id="rId34" Target="00_inicio_rapido.md" TargetMode="External" /><Relationship Type="http://schemas.openxmlformats.org/officeDocument/2006/relationships/hyperlink" Id="rId32" Target="01_carga_datos.md" TargetMode="External" /><Relationship Type="http://schemas.openxmlformats.org/officeDocument/2006/relationships/hyperlink" Id="rId33" Target="04_homogeneidad_p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00_glosario.md" TargetMode="External" /><Relationship Type="http://schemas.openxmlformats.org/officeDocument/2006/relationships/hyperlink" Id="rId34" Target="00_inicio_rapido.md" TargetMode="External" /><Relationship Type="http://schemas.openxmlformats.org/officeDocument/2006/relationships/hyperlink" Id="rId32" Target="01_carga_datos.md" TargetMode="External" /><Relationship Type="http://schemas.openxmlformats.org/officeDocument/2006/relationships/hyperlink" Id="rId33" Target="04_homogeneidad_p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2026-01-29T04:00:32Z</dcterms:created>
  <dcterms:modified xsi:type="dcterms:W3CDTF">2026-01-29T04:00:32Z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