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9.png" ContentType="image/png"/>
  <Override PartName="/word/media/rId94.png" ContentType="image/png"/>
  <Override PartName="/word/media/rId99.png" ContentType="image/png"/>
  <Override PartName="/word/media/rId104.png" ContentType="image/png"/>
  <Override PartName="/word/media/rId54.png" ContentType="image/png"/>
  <Override PartName="/word/media/rId59.png" ContentType="image/png"/>
  <Override PartName="/word/media/rId64.png" ContentType="image/png"/>
  <Override PartName="/word/media/rId69.png" ContentType="image/png"/>
  <Override PartName="/word/media/rId74.png" ContentType="image/png"/>
  <Override PartName="/word/media/rId79.png" ContentType="image/png"/>
  <Override PartName="/word/media/rId84.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EA-2026-2.</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CEZ</w:t>
      </w:r>
      <w:r>
        <w:br/>
      </w:r>
      <w:r>
        <w:rPr>
          <w:b/>
          <w:bCs/>
        </w:rPr>
        <w:t xml:space="preserve">Profesional Calidad Aire:</w:t>
      </w:r>
      <w:r>
        <w:t xml:space="preserve"> </w:t>
      </w:r>
      <w:r>
        <w:t xml:space="preserve">WRS</w:t>
      </w:r>
      <w:r>
        <w:br/>
      </w:r>
      <w:r>
        <w:rPr>
          <w:b/>
          <w:bCs/>
        </w:rPr>
        <w:t xml:space="preserve">Ingeniero Operativo:</w:t>
      </w:r>
      <w:r>
        <w:t xml:space="preserve"> </w:t>
      </w:r>
      <w:r>
        <w:t xml:space="preserve">FM</w:t>
      </w:r>
      <w:r>
        <w:br/>
      </w:r>
      <w:r>
        <w:rPr>
          <w:b/>
          <w:bCs/>
        </w:rPr>
        <w:t xml:space="preserve">Profesional de Gestión de Calidad:</w:t>
      </w:r>
      <w:r>
        <w:t xml:space="preserve"> </w:t>
      </w:r>
      <w:r>
        <w:t xml:space="preserve">JOH</w:t>
      </w:r>
    </w:p>
    <w:bookmarkEnd w:id="11"/>
    <w:bookmarkStart w:id="12" w:name="participantes-e-instrumentación"/>
    <w:p>
      <w:pPr>
        <w:pStyle w:val="Heading2"/>
      </w:pPr>
      <w:r>
        <w:t xml:space="preserve">1.5. Participantes e Instrumentación</w:t>
      </w:r>
    </w:p>
    <w:p>
      <w:pPr>
        <w:pStyle w:val="FirstParagraph"/>
      </w:pPr>
      <w:r>
        <w:t xml:space="preserve">En esta ronda del EA participaron 12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PART8</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PART9</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PART10</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Start w:id="17" w:name="descripción-del-ensayo-y-metodología"/>
    <w:p>
      <w:pPr>
        <w:pStyle w:val="Heading1"/>
      </w:pPr>
      <w:r>
        <w:t xml:space="preserve">2. Descripción del Ensayo y Metodología</w:t>
      </w:r>
    </w:p>
    <w:bookmarkStart w:id="13"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0-nmol/mol</w:t>
            </w:r>
          </w:p>
        </w:tc>
        <w:tc>
          <w:tcPr/>
          <w:p>
            <w:pPr>
              <w:pStyle w:val="Compact"/>
              <w:jc w:val="right"/>
            </w:pPr>
            <w:r>
              <w:t xml:space="preserve">NA</w:t>
            </w:r>
          </w:p>
        </w:tc>
        <w:tc>
          <w:tcPr/>
          <w:p>
            <w:pPr>
              <w:pStyle w:val="Compact"/>
              <w:jc w:val="right"/>
            </w:pPr>
            <w:r>
              <w:t xml:space="preserve">0.52</w:t>
            </w:r>
          </w:p>
        </w:tc>
        <w:tc>
          <w:tcPr/>
          <w:p>
            <w:pPr>
              <w:pStyle w:val="Compact"/>
              <w:jc w:val="right"/>
            </w:pPr>
            <w:r>
              <w:t xml:space="preserve">0.15</w:t>
            </w:r>
          </w:p>
        </w:tc>
        <w:tc>
          <w:tcPr/>
          <w:p>
            <w:pPr>
              <w:pStyle w:val="Compact"/>
              <w:jc w:val="right"/>
            </w:pPr>
            <w:r>
              <w:t xml:space="preserve">0.00</w:t>
            </w:r>
          </w:p>
        </w:tc>
        <w:tc>
          <w:tcPr/>
          <w:p>
            <w:pPr>
              <w:pStyle w:val="Compact"/>
              <w:jc w:val="right"/>
            </w:pPr>
            <w:r>
              <w:t xml:space="preserve">0.03</w:t>
            </w:r>
          </w:p>
        </w:tc>
      </w:tr>
      <w:tr>
        <w:tc>
          <w:tcPr/>
          <w:p>
            <w:pPr>
              <w:pStyle w:val="Compact"/>
              <w:jc w:val="left"/>
            </w:pPr>
            <w:r>
              <w:t xml:space="preserve">0-μmol/mol</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99.42</w:t>
            </w:r>
          </w:p>
        </w:tc>
      </w:tr>
      <w:tr>
        <w:tc>
          <w:tcPr/>
          <w:p>
            <w:pPr>
              <w:pStyle w:val="Compact"/>
              <w:jc w:val="left"/>
            </w:pPr>
            <w:r>
              <w:t xml:space="preserve">120-nmol/mol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122.84</w:t>
            </w:r>
          </w:p>
        </w:tc>
        <w:tc>
          <w:tcPr/>
          <w:p>
            <w:pPr>
              <w:pStyle w:val="Compact"/>
              <w:jc w:val="right"/>
            </w:pPr>
            <w:r>
              <w:t xml:space="preserve">120.01</w:t>
            </w:r>
          </w:p>
        </w:tc>
        <w:tc>
          <w:tcPr/>
          <w:p>
            <w:pPr>
              <w:pStyle w:val="Compact"/>
              <w:jc w:val="right"/>
            </w:pPr>
            <w:r>
              <w:t xml:space="preserve">NA</w:t>
            </w:r>
          </w:p>
        </w:tc>
      </w:tr>
      <w:tr>
        <w:tc>
          <w:tcPr/>
          <w:p>
            <w:pPr>
              <w:pStyle w:val="Compact"/>
              <w:jc w:val="left"/>
            </w:pPr>
            <w:r>
              <w:t xml:space="preserve">121-nmol/mol</w:t>
            </w:r>
          </w:p>
        </w:tc>
        <w:tc>
          <w:tcPr/>
          <w:p>
            <w:pPr>
              <w:pStyle w:val="Compact"/>
              <w:jc w:val="right"/>
            </w:pPr>
            <w:r>
              <w:t xml:space="preserve">NA</w:t>
            </w:r>
          </w:p>
        </w:tc>
        <w:tc>
          <w:tcPr/>
          <w:p>
            <w:pPr>
              <w:pStyle w:val="Compact"/>
              <w:jc w:val="right"/>
            </w:pPr>
            <w:r>
              <w:t xml:space="preserve">120.35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122-nmol/mol</w:t>
            </w:r>
          </w:p>
        </w:tc>
        <w:tc>
          <w:tcPr/>
          <w:p>
            <w:pPr>
              <w:pStyle w:val="Compact"/>
              <w:jc w:val="right"/>
            </w:pPr>
            <w:r>
              <w:t xml:space="preserve">NA</w:t>
            </w:r>
          </w:p>
        </w:tc>
        <w:tc>
          <w:tcPr/>
          <w:p>
            <w:pPr>
              <w:pStyle w:val="Compact"/>
              <w:jc w:val="right"/>
            </w:pPr>
            <w:r>
              <w:t xml:space="preserve">40.72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139.16</w:t>
            </w:r>
          </w:p>
        </w:tc>
      </w:tr>
      <w:tr>
        <w:tc>
          <w:tcPr/>
          <w:p>
            <w:pPr>
              <w:pStyle w:val="Compact"/>
              <w:jc w:val="left"/>
            </w:pPr>
            <w:r>
              <w:t xml:space="preserve">180-nmol/mol</w:t>
            </w:r>
          </w:p>
        </w:tc>
        <w:tc>
          <w:tcPr/>
          <w:p>
            <w:pPr>
              <w:pStyle w:val="Compact"/>
              <w:jc w:val="right"/>
            </w:pPr>
            <w:r>
              <w:t xml:space="preserve">NA</w:t>
            </w:r>
          </w:p>
        </w:tc>
        <w:tc>
          <w:tcPr/>
          <w:p>
            <w:pPr>
              <w:pStyle w:val="Compact"/>
              <w:jc w:val="right"/>
            </w:pPr>
            <w:r>
              <w:t xml:space="preserve">182.27</w:t>
            </w:r>
          </w:p>
        </w:tc>
        <w:tc>
          <w:tcPr/>
          <w:p>
            <w:pPr>
              <w:pStyle w:val="Compact"/>
              <w:jc w:val="right"/>
            </w:pPr>
            <w:r>
              <w:t xml:space="preserve">NA</w:t>
            </w:r>
          </w:p>
        </w:tc>
        <w:tc>
          <w:tcPr/>
          <w:p>
            <w:pPr>
              <w:pStyle w:val="Compact"/>
              <w:jc w:val="right"/>
            </w:pPr>
            <w:r>
              <w:t xml:space="preserve">177.61</w:t>
            </w:r>
          </w:p>
        </w:tc>
        <w:tc>
          <w:tcPr/>
          <w:p>
            <w:pPr>
              <w:pStyle w:val="Compact"/>
              <w:jc w:val="right"/>
            </w:pPr>
            <w:r>
              <w:t xml:space="preserve">180.73</w:t>
            </w:r>
          </w:p>
        </w:tc>
      </w:tr>
      <w:tr>
        <w:tc>
          <w:tcPr/>
          <w:p>
            <w:pPr>
              <w:pStyle w:val="Compact"/>
              <w:jc w:val="left"/>
            </w:pPr>
            <w:r>
              <w:t xml:space="preserve">181-nmol/mol</w:t>
            </w:r>
          </w:p>
        </w:tc>
        <w:tc>
          <w:tcPr/>
          <w:p>
            <w:pPr>
              <w:pStyle w:val="Compact"/>
              <w:jc w:val="right"/>
            </w:pPr>
            <w:r>
              <w:t xml:space="preserve">NA</w:t>
            </w:r>
          </w:p>
        </w:tc>
        <w:tc>
          <w:tcPr/>
          <w:p>
            <w:pPr>
              <w:pStyle w:val="Compact"/>
              <w:jc w:val="right"/>
            </w:pPr>
            <w:r>
              <w:t xml:space="preserve">180.20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182-nmol/mol</w:t>
            </w:r>
          </w:p>
        </w:tc>
        <w:tc>
          <w:tcPr/>
          <w:p>
            <w:pPr>
              <w:pStyle w:val="Compact"/>
              <w:jc w:val="right"/>
            </w:pPr>
            <w:r>
              <w:t xml:space="preserve">NA</w:t>
            </w:r>
          </w:p>
        </w:tc>
        <w:tc>
          <w:tcPr/>
          <w:p>
            <w:pPr>
              <w:pStyle w:val="Compact"/>
              <w:jc w:val="right"/>
            </w:pPr>
            <w:r>
              <w:t xml:space="preserve">76.13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2-μmol/mol</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19.71</w:t>
            </w:r>
          </w:p>
        </w:tc>
      </w:tr>
      <w:tr>
        <w:tc>
          <w:tcPr/>
          <w:p>
            <w:pPr>
              <w:pStyle w:val="Compact"/>
              <w:jc w:val="left"/>
            </w:pPr>
            <w:r>
              <w:t xml:space="preserve">30-nmol/mol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4-μmol/mol</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40.37</w:t>
            </w:r>
          </w:p>
        </w:tc>
        <w:tc>
          <w:tcPr/>
          <w:p>
            <w:pPr>
              <w:pStyle w:val="Compact"/>
              <w:jc w:val="right"/>
            </w:pPr>
            <w:r>
              <w:t xml:space="preserve">NA</w:t>
            </w:r>
          </w:p>
        </w:tc>
      </w:tr>
      <w:tr>
        <w:tc>
          <w:tcPr/>
          <w:p>
            <w:pPr>
              <w:pStyle w:val="Compact"/>
              <w:jc w:val="left"/>
            </w:pPr>
            <w:r>
              <w:t xml:space="preserve">42-nmol/mol</w:t>
            </w:r>
          </w:p>
        </w:tc>
        <w:tc>
          <w:tcPr/>
          <w:p>
            <w:pPr>
              <w:pStyle w:val="Compact"/>
              <w:jc w:val="right"/>
            </w:pPr>
            <w:r>
              <w:t xml:space="preserve">NA</w:t>
            </w:r>
          </w:p>
        </w:tc>
        <w:tc>
          <w:tcPr/>
          <w:p>
            <w:pPr>
              <w:pStyle w:val="Compact"/>
              <w:jc w:val="right"/>
            </w:pPr>
            <w:r>
              <w:t xml:space="preserve">25.16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6-μmol/mol</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64.99</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61-nmol/mol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59.06</w:t>
            </w:r>
          </w:p>
        </w:tc>
      </w:tr>
      <w:tr>
        <w:tc>
          <w:tcPr/>
          <w:p>
            <w:pPr>
              <w:pStyle w:val="Compact"/>
              <w:jc w:val="left"/>
            </w:pPr>
            <w:r>
              <w:t xml:space="preserve">8-μmol/mol</w:t>
            </w:r>
          </w:p>
        </w:tc>
        <w:tc>
          <w:tcPr/>
          <w:p>
            <w:pPr>
              <w:pStyle w:val="Compact"/>
              <w:jc w:val="right"/>
            </w:pPr>
            <w:r>
              <w:t xml:space="preserve">8.03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79.90</w:t>
            </w:r>
          </w:p>
        </w:tc>
        <w:tc>
          <w:tcPr/>
          <w:p>
            <w:pPr>
              <w:pStyle w:val="Compact"/>
              <w:jc w:val="right"/>
            </w:pPr>
            <w:r>
              <w:t xml:space="preserve">NA</w:t>
            </w:r>
          </w:p>
        </w:tc>
      </w:tr>
      <w:tr>
        <w:tc>
          <w:tcPr/>
          <w:p>
            <w:pPr>
              <w:pStyle w:val="Compact"/>
              <w:jc w:val="left"/>
            </w:pPr>
            <w:r>
              <w:t xml:space="preserve">81-nmol/mol</w:t>
            </w:r>
          </w:p>
        </w:tc>
        <w:tc>
          <w:tcPr/>
          <w:p>
            <w:pPr>
              <w:pStyle w:val="Compact"/>
              <w:jc w:val="right"/>
            </w:pPr>
            <w:r>
              <w:t xml:space="preserve">NA</w:t>
            </w:r>
          </w:p>
        </w:tc>
        <w:tc>
          <w:tcPr/>
          <w:p>
            <w:pPr>
              <w:pStyle w:val="Compact"/>
              <w:jc w:val="right"/>
            </w:pPr>
            <w:r>
              <w:t xml:space="preserve">80.67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82-nmol/mol</w:t>
            </w:r>
          </w:p>
        </w:tc>
        <w:tc>
          <w:tcPr/>
          <w:p>
            <w:pPr>
              <w:pStyle w:val="Compact"/>
              <w:jc w:val="right"/>
            </w:pPr>
            <w:r>
              <w:t xml:space="preserve">NA</w:t>
            </w:r>
          </w:p>
        </w:tc>
        <w:tc>
          <w:tcPr/>
          <w:p>
            <w:pPr>
              <w:pStyle w:val="Compact"/>
              <w:jc w:val="right"/>
            </w:pPr>
            <w:r>
              <w:t xml:space="preserve">25.71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96.84</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3"/>
    <w:bookmarkStart w:id="14"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4"/>
    <w:bookmarkStart w:id="15"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MADe).</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M</m:t>
        </m:r>
        <m:r>
          <m:t>A</m:t>
        </m:r>
        <m:r>
          <m:t>D</m:t>
        </m:r>
        <m:r>
          <m:t>e</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5"/>
    <w:bookmarkStart w:id="16"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72"/>
        <w:gridCol w:w="633"/>
        <w:gridCol w:w="1372"/>
        <w:gridCol w:w="1056"/>
        <w:gridCol w:w="1900"/>
        <w:gridCol w:w="1584"/>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0-μmol/mol</w:t>
            </w:r>
          </w:p>
        </w:tc>
        <w:tc>
          <w:tcPr/>
          <w:p>
            <w:pPr>
              <w:pStyle w:val="Compact"/>
              <w:jc w:val="right"/>
            </w:pPr>
            <w:r>
              <w:t xml:space="preserve">-0.0301</w:t>
            </w:r>
          </w:p>
        </w:tc>
        <w:tc>
          <w:tcPr/>
          <w:p>
            <w:pPr>
              <w:pStyle w:val="Compact"/>
              <w:jc w:val="right"/>
            </w:pPr>
            <w:r>
              <w:t xml:space="preserve">-0.0179</w:t>
            </w:r>
          </w:p>
        </w:tc>
        <w:tc>
          <w:tcPr/>
          <w:p>
            <w:pPr>
              <w:pStyle w:val="Compact"/>
              <w:jc w:val="right"/>
            </w:pPr>
            <w:r>
              <w:t xml:space="preserve">0.0122</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2-μmol/mol</w:t>
            </w:r>
          </w:p>
        </w:tc>
        <w:tc>
          <w:tcPr/>
          <w:p>
            <w:pPr>
              <w:pStyle w:val="Compact"/>
              <w:jc w:val="right"/>
            </w:pPr>
            <w:r>
              <w:t xml:space="preserve">2.0142</w:t>
            </w:r>
          </w:p>
        </w:tc>
        <w:tc>
          <w:tcPr/>
          <w:p>
            <w:pPr>
              <w:pStyle w:val="Compact"/>
              <w:jc w:val="right"/>
            </w:pPr>
            <w:r>
              <w:t xml:space="preserve">2.0138</w:t>
            </w:r>
          </w:p>
        </w:tc>
        <w:tc>
          <w:tcPr/>
          <w:p>
            <w:pPr>
              <w:pStyle w:val="Compact"/>
              <w:jc w:val="right"/>
            </w:pPr>
            <w:r>
              <w:t xml:space="preserve">0.0004</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4-μmol/mol</w:t>
            </w:r>
          </w:p>
        </w:tc>
        <w:tc>
          <w:tcPr/>
          <w:p>
            <w:pPr>
              <w:pStyle w:val="Compact"/>
              <w:jc w:val="right"/>
            </w:pPr>
            <w:r>
              <w:t xml:space="preserve">4.0208</w:t>
            </w:r>
          </w:p>
        </w:tc>
        <w:tc>
          <w:tcPr/>
          <w:p>
            <w:pPr>
              <w:pStyle w:val="Compact"/>
              <w:jc w:val="right"/>
            </w:pPr>
            <w:r>
              <w:t xml:space="preserve">4.0233</w:t>
            </w:r>
          </w:p>
        </w:tc>
        <w:tc>
          <w:tcPr/>
          <w:p>
            <w:pPr>
              <w:pStyle w:val="Compact"/>
              <w:jc w:val="right"/>
            </w:pPr>
            <w:r>
              <w:t xml:space="preserve">0.0025</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6-μmol/mol</w:t>
            </w:r>
          </w:p>
        </w:tc>
        <w:tc>
          <w:tcPr/>
          <w:p>
            <w:pPr>
              <w:pStyle w:val="Compact"/>
              <w:jc w:val="right"/>
            </w:pPr>
            <w:r>
              <w:t xml:space="preserve">6.0707</w:t>
            </w:r>
          </w:p>
        </w:tc>
        <w:tc>
          <w:tcPr/>
          <w:p>
            <w:pPr>
              <w:pStyle w:val="Compact"/>
              <w:jc w:val="right"/>
            </w:pPr>
            <w:r>
              <w:t xml:space="preserve">6.0728</w:t>
            </w:r>
          </w:p>
        </w:tc>
        <w:tc>
          <w:tcPr/>
          <w:p>
            <w:pPr>
              <w:pStyle w:val="Compact"/>
              <w:jc w:val="right"/>
            </w:pPr>
            <w:r>
              <w:t xml:space="preserve">0.0022</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8-μmol/mol</w:t>
            </w:r>
          </w:p>
        </w:tc>
        <w:tc>
          <w:tcPr/>
          <w:p>
            <w:pPr>
              <w:pStyle w:val="Compact"/>
              <w:jc w:val="right"/>
            </w:pPr>
            <w:r>
              <w:t xml:space="preserve">8.0324</w:t>
            </w:r>
          </w:p>
        </w:tc>
        <w:tc>
          <w:tcPr/>
          <w:p>
            <w:pPr>
              <w:pStyle w:val="Compact"/>
              <w:jc w:val="right"/>
            </w:pPr>
            <w:r>
              <w:t xml:space="preserve">8.0396</w:t>
            </w:r>
          </w:p>
        </w:tc>
        <w:tc>
          <w:tcPr/>
          <w:p>
            <w:pPr>
              <w:pStyle w:val="Compact"/>
              <w:jc w:val="right"/>
            </w:pPr>
            <w:r>
              <w:t xml:space="preserve">0.0071</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0.5240</w:t>
            </w:r>
          </w:p>
        </w:tc>
        <w:tc>
          <w:tcPr/>
          <w:p>
            <w:pPr>
              <w:pStyle w:val="Compact"/>
              <w:jc w:val="right"/>
            </w:pPr>
            <w:r>
              <w:t xml:space="preserve">0.5718</w:t>
            </w:r>
          </w:p>
        </w:tc>
        <w:tc>
          <w:tcPr/>
          <w:p>
            <w:pPr>
              <w:pStyle w:val="Compact"/>
              <w:jc w:val="right"/>
            </w:pPr>
            <w:r>
              <w:t xml:space="preserve">0.0478</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121-nmol/mol</w:t>
            </w:r>
          </w:p>
        </w:tc>
        <w:tc>
          <w:tcPr/>
          <w:p>
            <w:pPr>
              <w:pStyle w:val="Compact"/>
              <w:jc w:val="right"/>
            </w:pPr>
            <w:r>
              <w:t xml:space="preserve">120.3547</w:t>
            </w:r>
          </w:p>
        </w:tc>
        <w:tc>
          <w:tcPr/>
          <w:p>
            <w:pPr>
              <w:pStyle w:val="Compact"/>
              <w:jc w:val="right"/>
            </w:pPr>
            <w:r>
              <w:t xml:space="preserve">120.3459</w:t>
            </w:r>
          </w:p>
        </w:tc>
        <w:tc>
          <w:tcPr/>
          <w:p>
            <w:pPr>
              <w:pStyle w:val="Compact"/>
              <w:jc w:val="right"/>
            </w:pPr>
            <w:r>
              <w:t xml:space="preserve">0.0088</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122-nmol/mol</w:t>
            </w:r>
          </w:p>
        </w:tc>
        <w:tc>
          <w:tcPr/>
          <w:p>
            <w:pPr>
              <w:pStyle w:val="Compact"/>
              <w:jc w:val="right"/>
            </w:pPr>
            <w:r>
              <w:t xml:space="preserve">40.7202</w:t>
            </w:r>
          </w:p>
        </w:tc>
        <w:tc>
          <w:tcPr/>
          <w:p>
            <w:pPr>
              <w:pStyle w:val="Compact"/>
              <w:jc w:val="right"/>
            </w:pPr>
            <w:r>
              <w:t xml:space="preserve">40.7279</w:t>
            </w:r>
          </w:p>
        </w:tc>
        <w:tc>
          <w:tcPr/>
          <w:p>
            <w:pPr>
              <w:pStyle w:val="Compact"/>
              <w:jc w:val="right"/>
            </w:pPr>
            <w:r>
              <w:t xml:space="preserve">0.0077</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182.2707</w:t>
            </w:r>
          </w:p>
        </w:tc>
        <w:tc>
          <w:tcPr/>
          <w:p>
            <w:pPr>
              <w:pStyle w:val="Compact"/>
              <w:jc w:val="right"/>
            </w:pPr>
            <w:r>
              <w:t xml:space="preserve">182.2484</w:t>
            </w:r>
          </w:p>
        </w:tc>
        <w:tc>
          <w:tcPr/>
          <w:p>
            <w:pPr>
              <w:pStyle w:val="Compact"/>
              <w:jc w:val="right"/>
            </w:pPr>
            <w:r>
              <w:t xml:space="preserve">0.0223</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181-nmol/mol</w:t>
            </w:r>
          </w:p>
        </w:tc>
        <w:tc>
          <w:tcPr/>
          <w:p>
            <w:pPr>
              <w:pStyle w:val="Compact"/>
              <w:jc w:val="right"/>
            </w:pPr>
            <w:r>
              <w:t xml:space="preserve">180.2043</w:t>
            </w:r>
          </w:p>
        </w:tc>
        <w:tc>
          <w:tcPr/>
          <w:p>
            <w:pPr>
              <w:pStyle w:val="Compact"/>
              <w:jc w:val="right"/>
            </w:pPr>
            <w:r>
              <w:t xml:space="preserve">180.1963</w:t>
            </w:r>
          </w:p>
        </w:tc>
        <w:tc>
          <w:tcPr/>
          <w:p>
            <w:pPr>
              <w:pStyle w:val="Compact"/>
              <w:jc w:val="right"/>
            </w:pPr>
            <w:r>
              <w:t xml:space="preserve">0.0080</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182-nmol/mol</w:t>
            </w:r>
          </w:p>
        </w:tc>
        <w:tc>
          <w:tcPr/>
          <w:p>
            <w:pPr>
              <w:pStyle w:val="Compact"/>
              <w:jc w:val="right"/>
            </w:pPr>
            <w:r>
              <w:t xml:space="preserve">76.1349</w:t>
            </w:r>
          </w:p>
        </w:tc>
        <w:tc>
          <w:tcPr/>
          <w:p>
            <w:pPr>
              <w:pStyle w:val="Compact"/>
              <w:jc w:val="right"/>
            </w:pPr>
            <w:r>
              <w:t xml:space="preserve">76.0879</w:t>
            </w:r>
          </w:p>
        </w:tc>
        <w:tc>
          <w:tcPr/>
          <w:p>
            <w:pPr>
              <w:pStyle w:val="Compact"/>
              <w:jc w:val="right"/>
            </w:pPr>
            <w:r>
              <w:t xml:space="preserve">0.0470</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42-nmol/mol</w:t>
            </w:r>
          </w:p>
        </w:tc>
        <w:tc>
          <w:tcPr/>
          <w:p>
            <w:pPr>
              <w:pStyle w:val="Compact"/>
              <w:jc w:val="right"/>
            </w:pPr>
            <w:r>
              <w:t xml:space="preserve">25.1649</w:t>
            </w:r>
          </w:p>
        </w:tc>
        <w:tc>
          <w:tcPr/>
          <w:p>
            <w:pPr>
              <w:pStyle w:val="Compact"/>
              <w:jc w:val="right"/>
            </w:pPr>
            <w:r>
              <w:t xml:space="preserve">24.7919</w:t>
            </w:r>
          </w:p>
        </w:tc>
        <w:tc>
          <w:tcPr/>
          <w:p>
            <w:pPr>
              <w:pStyle w:val="Compact"/>
              <w:jc w:val="right"/>
            </w:pPr>
            <w:r>
              <w:t xml:space="preserve">0.3731</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81-nmol/mol</w:t>
            </w:r>
          </w:p>
        </w:tc>
        <w:tc>
          <w:tcPr/>
          <w:p>
            <w:pPr>
              <w:pStyle w:val="Compact"/>
              <w:jc w:val="right"/>
            </w:pPr>
            <w:r>
              <w:t xml:space="preserve">80.6740</w:t>
            </w:r>
          </w:p>
        </w:tc>
        <w:tc>
          <w:tcPr/>
          <w:p>
            <w:pPr>
              <w:pStyle w:val="Compact"/>
              <w:jc w:val="right"/>
            </w:pPr>
            <w:r>
              <w:t xml:space="preserve">80.6850</w:t>
            </w:r>
          </w:p>
        </w:tc>
        <w:tc>
          <w:tcPr/>
          <w:p>
            <w:pPr>
              <w:pStyle w:val="Compact"/>
              <w:jc w:val="right"/>
            </w:pPr>
            <w:r>
              <w:t xml:space="preserve">0.0110</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82-nmol/mol</w:t>
            </w:r>
          </w:p>
        </w:tc>
        <w:tc>
          <w:tcPr/>
          <w:p>
            <w:pPr>
              <w:pStyle w:val="Compact"/>
              <w:jc w:val="right"/>
            </w:pPr>
            <w:r>
              <w:t xml:space="preserve">25.7123</w:t>
            </w:r>
          </w:p>
        </w:tc>
        <w:tc>
          <w:tcPr/>
          <w:p>
            <w:pPr>
              <w:pStyle w:val="Compact"/>
              <w:jc w:val="right"/>
            </w:pPr>
            <w:r>
              <w:t xml:space="preserve">25.6997</w:t>
            </w:r>
          </w:p>
        </w:tc>
        <w:tc>
          <w:tcPr/>
          <w:p>
            <w:pPr>
              <w:pStyle w:val="Compact"/>
              <w:jc w:val="right"/>
            </w:pPr>
            <w:r>
              <w:t xml:space="preserve">0.0126</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0.1531</w:t>
            </w:r>
          </w:p>
        </w:tc>
        <w:tc>
          <w:tcPr/>
          <w:p>
            <w:pPr>
              <w:pStyle w:val="Compact"/>
              <w:jc w:val="right"/>
            </w:pPr>
            <w:r>
              <w:t xml:space="preserve">0.1349</w:t>
            </w:r>
          </w:p>
        </w:tc>
        <w:tc>
          <w:tcPr/>
          <w:p>
            <w:pPr>
              <w:pStyle w:val="Compact"/>
              <w:jc w:val="right"/>
            </w:pPr>
            <w:r>
              <w:t xml:space="preserve">0.0182</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120-nmol/mol</w:t>
            </w:r>
          </w:p>
        </w:tc>
        <w:tc>
          <w:tcPr/>
          <w:p>
            <w:pPr>
              <w:pStyle w:val="Compact"/>
              <w:jc w:val="right"/>
            </w:pPr>
            <w:r>
              <w:t xml:space="preserve">122.8432</w:t>
            </w:r>
          </w:p>
        </w:tc>
        <w:tc>
          <w:tcPr/>
          <w:p>
            <w:pPr>
              <w:pStyle w:val="Compact"/>
              <w:jc w:val="right"/>
            </w:pPr>
            <w:r>
              <w:t xml:space="preserve">122.9698</w:t>
            </w:r>
          </w:p>
        </w:tc>
        <w:tc>
          <w:tcPr/>
          <w:p>
            <w:pPr>
              <w:pStyle w:val="Compact"/>
              <w:jc w:val="right"/>
            </w:pPr>
            <w:r>
              <w:t xml:space="preserve">0.1265</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30-nmol/mol</w:t>
            </w:r>
          </w:p>
        </w:tc>
        <w:tc>
          <w:tcPr/>
          <w:p>
            <w:pPr>
              <w:pStyle w:val="Compact"/>
              <w:jc w:val="right"/>
            </w:pPr>
            <w:r>
              <w:t xml:space="preserve">32.9074</w:t>
            </w:r>
          </w:p>
        </w:tc>
        <w:tc>
          <w:tcPr/>
          <w:p>
            <w:pPr>
              <w:pStyle w:val="Compact"/>
              <w:jc w:val="right"/>
            </w:pPr>
            <w:r>
              <w:t xml:space="preserve">32.9176</w:t>
            </w:r>
          </w:p>
        </w:tc>
        <w:tc>
          <w:tcPr/>
          <w:p>
            <w:pPr>
              <w:pStyle w:val="Compact"/>
              <w:jc w:val="right"/>
            </w:pPr>
            <w:r>
              <w:t xml:space="preserve">0.0102</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60-nmol/mol</w:t>
            </w:r>
          </w:p>
        </w:tc>
        <w:tc>
          <w:tcPr/>
          <w:p>
            <w:pPr>
              <w:pStyle w:val="Compact"/>
              <w:jc w:val="right"/>
            </w:pPr>
            <w:r>
              <w:t xml:space="preserve">64.9942</w:t>
            </w:r>
          </w:p>
        </w:tc>
        <w:tc>
          <w:tcPr/>
          <w:p>
            <w:pPr>
              <w:pStyle w:val="Compact"/>
              <w:jc w:val="right"/>
            </w:pPr>
            <w:r>
              <w:t xml:space="preserve">64.9774</w:t>
            </w:r>
          </w:p>
        </w:tc>
        <w:tc>
          <w:tcPr/>
          <w:p>
            <w:pPr>
              <w:pStyle w:val="Compact"/>
              <w:jc w:val="right"/>
            </w:pPr>
            <w:r>
              <w:t xml:space="preserve">0.0168</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90-nmol/mol</w:t>
            </w:r>
          </w:p>
        </w:tc>
        <w:tc>
          <w:tcPr/>
          <w:p>
            <w:pPr>
              <w:pStyle w:val="Compact"/>
              <w:jc w:val="right"/>
            </w:pPr>
            <w:r>
              <w:t xml:space="preserve">96.8389</w:t>
            </w:r>
          </w:p>
        </w:tc>
        <w:tc>
          <w:tcPr/>
          <w:p>
            <w:pPr>
              <w:pStyle w:val="Compact"/>
              <w:jc w:val="right"/>
            </w:pPr>
            <w:r>
              <w:t xml:space="preserve">96.8421</w:t>
            </w:r>
          </w:p>
        </w:tc>
        <w:tc>
          <w:tcPr/>
          <w:p>
            <w:pPr>
              <w:pStyle w:val="Compact"/>
              <w:jc w:val="right"/>
            </w:pPr>
            <w:r>
              <w:t xml:space="preserve">0.0032</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120-nmol/mol</w:t>
            </w:r>
          </w:p>
        </w:tc>
        <w:tc>
          <w:tcPr/>
          <w:p>
            <w:pPr>
              <w:pStyle w:val="Compact"/>
              <w:jc w:val="right"/>
            </w:pPr>
            <w:r>
              <w:t xml:space="preserve">120.0087</w:t>
            </w:r>
          </w:p>
        </w:tc>
        <w:tc>
          <w:tcPr/>
          <w:p>
            <w:pPr>
              <w:pStyle w:val="Compact"/>
              <w:jc w:val="right"/>
            </w:pPr>
            <w:r>
              <w:t xml:space="preserve">119.9402</w:t>
            </w:r>
          </w:p>
        </w:tc>
        <w:tc>
          <w:tcPr/>
          <w:p>
            <w:pPr>
              <w:pStyle w:val="Compact"/>
              <w:jc w:val="right"/>
            </w:pPr>
            <w:r>
              <w:t xml:space="preserve">0.0685</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177.6138</w:t>
            </w:r>
          </w:p>
        </w:tc>
        <w:tc>
          <w:tcPr/>
          <w:p>
            <w:pPr>
              <w:pStyle w:val="Compact"/>
              <w:jc w:val="right"/>
            </w:pPr>
            <w:r>
              <w:t xml:space="preserve">178.2090</w:t>
            </w:r>
          </w:p>
        </w:tc>
        <w:tc>
          <w:tcPr/>
          <w:p>
            <w:pPr>
              <w:pStyle w:val="Compact"/>
              <w:jc w:val="right"/>
            </w:pPr>
            <w:r>
              <w:t xml:space="preserve">0.5951</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40-nmol/mol</w:t>
            </w:r>
          </w:p>
        </w:tc>
        <w:tc>
          <w:tcPr/>
          <w:p>
            <w:pPr>
              <w:pStyle w:val="Compact"/>
              <w:jc w:val="right"/>
            </w:pPr>
            <w:r>
              <w:t xml:space="preserve">40.3741</w:t>
            </w:r>
          </w:p>
        </w:tc>
        <w:tc>
          <w:tcPr/>
          <w:p>
            <w:pPr>
              <w:pStyle w:val="Compact"/>
              <w:jc w:val="right"/>
            </w:pPr>
            <w:r>
              <w:t xml:space="preserve">40.5126</w:t>
            </w:r>
          </w:p>
        </w:tc>
        <w:tc>
          <w:tcPr/>
          <w:p>
            <w:pPr>
              <w:pStyle w:val="Compact"/>
              <w:jc w:val="right"/>
            </w:pPr>
            <w:r>
              <w:t xml:space="preserve">0.1385</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80-nmol/mol</w:t>
            </w:r>
          </w:p>
        </w:tc>
        <w:tc>
          <w:tcPr/>
          <w:p>
            <w:pPr>
              <w:pStyle w:val="Compact"/>
              <w:jc w:val="right"/>
            </w:pPr>
            <w:r>
              <w:t xml:space="preserve">79.8963</w:t>
            </w:r>
          </w:p>
        </w:tc>
        <w:tc>
          <w:tcPr/>
          <w:p>
            <w:pPr>
              <w:pStyle w:val="Compact"/>
              <w:jc w:val="right"/>
            </w:pPr>
            <w:r>
              <w:t xml:space="preserve">80.0715</w:t>
            </w:r>
          </w:p>
        </w:tc>
        <w:tc>
          <w:tcPr/>
          <w:p>
            <w:pPr>
              <w:pStyle w:val="Compact"/>
              <w:jc w:val="right"/>
            </w:pPr>
            <w:r>
              <w:t xml:space="preserve">0.1752</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0-nmol/mol</w:t>
            </w:r>
          </w:p>
        </w:tc>
        <w:tc>
          <w:tcPr/>
          <w:p>
            <w:pPr>
              <w:pStyle w:val="Compact"/>
              <w:jc w:val="right"/>
            </w:pPr>
            <w:r>
              <w:t xml:space="preserve">0.0274</w:t>
            </w:r>
          </w:p>
        </w:tc>
        <w:tc>
          <w:tcPr/>
          <w:p>
            <w:pPr>
              <w:pStyle w:val="Compact"/>
              <w:jc w:val="right"/>
            </w:pPr>
            <w:r>
              <w:t xml:space="preserve">0.0508</w:t>
            </w:r>
          </w:p>
        </w:tc>
        <w:tc>
          <w:tcPr/>
          <w:p>
            <w:pPr>
              <w:pStyle w:val="Compact"/>
              <w:jc w:val="right"/>
            </w:pPr>
            <w:r>
              <w:t xml:space="preserve">0.0233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100-nmol/mol</w:t>
            </w:r>
          </w:p>
        </w:tc>
        <w:tc>
          <w:tcPr/>
          <w:p>
            <w:pPr>
              <w:pStyle w:val="Compact"/>
              <w:jc w:val="right"/>
            </w:pPr>
            <w:r>
              <w:t xml:space="preserve">99.4241</w:t>
            </w:r>
          </w:p>
        </w:tc>
        <w:tc>
          <w:tcPr/>
          <w:p>
            <w:pPr>
              <w:pStyle w:val="Compact"/>
              <w:jc w:val="right"/>
            </w:pPr>
            <w:r>
              <w:t xml:space="preserve">99.5190</w:t>
            </w:r>
          </w:p>
        </w:tc>
        <w:tc>
          <w:tcPr/>
          <w:p>
            <w:pPr>
              <w:pStyle w:val="Compact"/>
              <w:jc w:val="right"/>
            </w:pPr>
            <w:r>
              <w:t xml:space="preserve">0.0949</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140-nmol/mol</w:t>
            </w:r>
          </w:p>
        </w:tc>
        <w:tc>
          <w:tcPr/>
          <w:p>
            <w:pPr>
              <w:pStyle w:val="Compact"/>
              <w:jc w:val="right"/>
            </w:pPr>
            <w:r>
              <w:t xml:space="preserve">139.1636</w:t>
            </w:r>
          </w:p>
        </w:tc>
        <w:tc>
          <w:tcPr/>
          <w:p>
            <w:pPr>
              <w:pStyle w:val="Compact"/>
              <w:jc w:val="right"/>
            </w:pPr>
            <w:r>
              <w:t xml:space="preserve">139.0982</w:t>
            </w:r>
          </w:p>
        </w:tc>
        <w:tc>
          <w:tcPr/>
          <w:p>
            <w:pPr>
              <w:pStyle w:val="Compact"/>
              <w:jc w:val="right"/>
            </w:pPr>
            <w:r>
              <w:t xml:space="preserve">0.0654</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180-nmol/mol</w:t>
            </w:r>
          </w:p>
        </w:tc>
        <w:tc>
          <w:tcPr/>
          <w:p>
            <w:pPr>
              <w:pStyle w:val="Compact"/>
              <w:jc w:val="right"/>
            </w:pPr>
            <w:r>
              <w:t xml:space="preserve">180.7332</w:t>
            </w:r>
          </w:p>
        </w:tc>
        <w:tc>
          <w:tcPr/>
          <w:p>
            <w:pPr>
              <w:pStyle w:val="Compact"/>
              <w:jc w:val="right"/>
            </w:pPr>
            <w:r>
              <w:t xml:space="preserve">180.5657</w:t>
            </w:r>
          </w:p>
        </w:tc>
        <w:tc>
          <w:tcPr/>
          <w:p>
            <w:pPr>
              <w:pStyle w:val="Compact"/>
              <w:jc w:val="right"/>
            </w:pPr>
            <w:r>
              <w:t xml:space="preserve">0.1675</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20-nmol/mol</w:t>
            </w:r>
          </w:p>
        </w:tc>
        <w:tc>
          <w:tcPr/>
          <w:p>
            <w:pPr>
              <w:pStyle w:val="Compact"/>
              <w:jc w:val="right"/>
            </w:pPr>
            <w:r>
              <w:t xml:space="preserve">19.7144</w:t>
            </w:r>
          </w:p>
        </w:tc>
        <w:tc>
          <w:tcPr/>
          <w:p>
            <w:pPr>
              <w:pStyle w:val="Compact"/>
              <w:jc w:val="right"/>
            </w:pPr>
            <w:r>
              <w:t xml:space="preserve">19.7293</w:t>
            </w:r>
          </w:p>
        </w:tc>
        <w:tc>
          <w:tcPr/>
          <w:p>
            <w:pPr>
              <w:pStyle w:val="Compact"/>
              <w:jc w:val="right"/>
            </w:pPr>
            <w:r>
              <w:t xml:space="preserve">0.0149</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60-nmol/mol</w:t>
            </w:r>
          </w:p>
        </w:tc>
        <w:tc>
          <w:tcPr/>
          <w:p>
            <w:pPr>
              <w:pStyle w:val="Compact"/>
              <w:jc w:val="right"/>
            </w:pPr>
            <w:r>
              <w:t xml:space="preserve">59.8991</w:t>
            </w:r>
          </w:p>
        </w:tc>
        <w:tc>
          <w:tcPr/>
          <w:p>
            <w:pPr>
              <w:pStyle w:val="Compact"/>
              <w:jc w:val="right"/>
            </w:pPr>
            <w:r>
              <w:t xml:space="preserve">59.8948</w:t>
            </w:r>
          </w:p>
        </w:tc>
        <w:tc>
          <w:tcPr/>
          <w:p>
            <w:pPr>
              <w:pStyle w:val="Compact"/>
              <w:jc w:val="right"/>
            </w:pPr>
            <w:r>
              <w:t xml:space="preserve">0.0043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61-nmol/mol</w:t>
            </w:r>
          </w:p>
        </w:tc>
        <w:tc>
          <w:tcPr/>
          <w:p>
            <w:pPr>
              <w:pStyle w:val="Compact"/>
              <w:jc w:val="right"/>
            </w:pPr>
            <w:r>
              <w:t xml:space="preserve">59.0557</w:t>
            </w:r>
          </w:p>
        </w:tc>
        <w:tc>
          <w:tcPr/>
          <w:p>
            <w:pPr>
              <w:pStyle w:val="Compact"/>
              <w:jc w:val="right"/>
            </w:pPr>
            <w:r>
              <w:t xml:space="preserve">59.0521</w:t>
            </w:r>
          </w:p>
        </w:tc>
        <w:tc>
          <w:tcPr/>
          <w:p>
            <w:pPr>
              <w:pStyle w:val="Compact"/>
              <w:jc w:val="right"/>
            </w:pPr>
            <w:r>
              <w:t xml:space="preserve">0.0036</w:t>
            </w:r>
          </w:p>
        </w:tc>
      </w:tr>
    </w:tbl>
    <w:bookmarkEnd w:id="16"/>
    <w:bookmarkEnd w:id="17"/>
    <w:bookmarkStart w:id="20" w:name="criterios-de-evaluación"/>
    <w:p>
      <w:pPr>
        <w:pStyle w:val="Heading1"/>
      </w:pPr>
      <w:r>
        <w:t xml:space="preserve">3. Criterios de Evaluación</w:t>
      </w:r>
    </w:p>
    <w:bookmarkStart w:id="18"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8"/>
    <w:bookmarkStart w:id="19"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12</w:t>
            </w:r>
          </w:p>
        </w:tc>
        <w:tc>
          <w:tcPr/>
          <w:p>
            <w:pPr>
              <w:pStyle w:val="Compact"/>
              <w:jc w:val="left"/>
            </w:pPr>
            <w:r>
              <w:t xml:space="preserve">0.4750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12</w:t>
            </w:r>
          </w:p>
        </w:tc>
        <w:tc>
          <w:tcPr/>
          <w:p>
            <w:pPr>
              <w:pStyle w:val="Compact"/>
              <w:jc w:val="left"/>
            </w:pPr>
            <w:r>
              <w:t xml:space="preserve">0.1242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12</w:t>
            </w:r>
          </w:p>
        </w:tc>
        <w:tc>
          <w:tcPr/>
          <w:p>
            <w:pPr>
              <w:pStyle w:val="Compact"/>
              <w:jc w:val="left"/>
            </w:pPr>
            <w:r>
              <w:t xml:space="preserve">0.3033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12</w:t>
            </w:r>
          </w:p>
        </w:tc>
        <w:tc>
          <w:tcPr/>
          <w:p>
            <w:pPr>
              <w:pStyle w:val="Compact"/>
              <w:jc w:val="left"/>
            </w:pPr>
            <w:r>
              <w:t xml:space="preserve">0.3305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12</w:t>
            </w:r>
          </w:p>
        </w:tc>
        <w:tc>
          <w:tcPr/>
          <w:p>
            <w:pPr>
              <w:pStyle w:val="Compact"/>
              <w:jc w:val="left"/>
            </w:pPr>
            <w:r>
              <w:t xml:space="preserve">0.4405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0.2149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w:t>
            </w:r>
          </w:p>
        </w:tc>
        <w:tc>
          <w:tcPr/>
          <w:p>
            <w:pPr>
              <w:pStyle w:val="Compact"/>
              <w:jc w:val="left"/>
            </w:pPr>
            <w:r>
              <w:t xml:space="preserve">0.9737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12</w:t>
            </w:r>
          </w:p>
        </w:tc>
        <w:tc>
          <w:tcPr/>
          <w:p>
            <w:pPr>
              <w:pStyle w:val="Compact"/>
              <w:jc w:val="left"/>
            </w:pPr>
            <w:r>
              <w:t xml:space="preserve">0.1111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0.3466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12</w:t>
            </w:r>
          </w:p>
        </w:tc>
        <w:tc>
          <w:tcPr/>
          <w:p>
            <w:pPr>
              <w:pStyle w:val="Compact"/>
              <w:jc w:val="left"/>
            </w:pPr>
            <w:r>
              <w:t xml:space="preserve">0.0999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12</w:t>
            </w:r>
          </w:p>
        </w:tc>
        <w:tc>
          <w:tcPr/>
          <w:p>
            <w:pPr>
              <w:pStyle w:val="Compact"/>
              <w:jc w:val="left"/>
            </w:pPr>
            <w:r>
              <w:t xml:space="preserve">0.1609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12</w:t>
            </w:r>
          </w:p>
        </w:tc>
        <w:tc>
          <w:tcPr/>
          <w:p>
            <w:pPr>
              <w:pStyle w:val="Compact"/>
              <w:jc w:val="left"/>
            </w:pPr>
            <w:r>
              <w:t xml:space="preserve">0.3079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12</w:t>
            </w:r>
          </w:p>
        </w:tc>
        <w:tc>
          <w:tcPr/>
          <w:p>
            <w:pPr>
              <w:pStyle w:val="Compact"/>
              <w:jc w:val="left"/>
            </w:pPr>
            <w:r>
              <w:t xml:space="preserve">0.1806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12</w:t>
            </w:r>
          </w:p>
        </w:tc>
        <w:tc>
          <w:tcPr/>
          <w:p>
            <w:pPr>
              <w:pStyle w:val="Compact"/>
              <w:jc w:val="left"/>
            </w:pPr>
            <w:r>
              <w:t xml:space="preserve">0.0611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0.1816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w:t>
            </w:r>
          </w:p>
        </w:tc>
        <w:tc>
          <w:tcPr/>
          <w:p>
            <w:pPr>
              <w:pStyle w:val="Compact"/>
              <w:jc w:val="left"/>
            </w:pPr>
            <w:r>
              <w:t xml:space="preserve">0.1843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12</w:t>
            </w:r>
          </w:p>
        </w:tc>
        <w:tc>
          <w:tcPr/>
          <w:p>
            <w:pPr>
              <w:pStyle w:val="Compact"/>
              <w:jc w:val="left"/>
            </w:pPr>
            <w:r>
              <w:t xml:space="preserve">0.5006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12</w:t>
            </w:r>
          </w:p>
        </w:tc>
        <w:tc>
          <w:tcPr/>
          <w:p>
            <w:pPr>
              <w:pStyle w:val="Compact"/>
              <w:jc w:val="left"/>
            </w:pPr>
            <w:r>
              <w:t xml:space="preserve">0.5332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12</w:t>
            </w:r>
          </w:p>
        </w:tc>
        <w:tc>
          <w:tcPr/>
          <w:p>
            <w:pPr>
              <w:pStyle w:val="Compact"/>
              <w:jc w:val="left"/>
            </w:pPr>
            <w:r>
              <w:t xml:space="preserve">0.3698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0.2842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w:t>
            </w:r>
          </w:p>
        </w:tc>
        <w:tc>
          <w:tcPr/>
          <w:p>
            <w:pPr>
              <w:pStyle w:val="Compact"/>
              <w:jc w:val="left"/>
            </w:pPr>
            <w:r>
              <w:t xml:space="preserve">0.2412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0.0693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12</w:t>
            </w:r>
          </w:p>
        </w:tc>
        <w:tc>
          <w:tcPr/>
          <w:p>
            <w:pPr>
              <w:pStyle w:val="Compact"/>
              <w:jc w:val="left"/>
            </w:pPr>
            <w:r>
              <w:t xml:space="preserve">0.2445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12</w:t>
            </w:r>
          </w:p>
        </w:tc>
        <w:tc>
          <w:tcPr/>
          <w:p>
            <w:pPr>
              <w:pStyle w:val="Compact"/>
              <w:jc w:val="left"/>
            </w:pPr>
            <w:r>
              <w:t xml:space="preserve">0.5467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12</w:t>
            </w:r>
          </w:p>
        </w:tc>
        <w:tc>
          <w:tcPr/>
          <w:p>
            <w:pPr>
              <w:pStyle w:val="Compact"/>
              <w:jc w:val="left"/>
            </w:pPr>
            <w:r>
              <w:t xml:space="preserve">0.1519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12</w:t>
            </w:r>
          </w:p>
        </w:tc>
        <w:tc>
          <w:tcPr/>
          <w:p>
            <w:pPr>
              <w:pStyle w:val="Compact"/>
              <w:jc w:val="left"/>
            </w:pPr>
            <w:r>
              <w:t xml:space="preserve">0.4681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12</w:t>
            </w:r>
          </w:p>
        </w:tc>
        <w:tc>
          <w:tcPr/>
          <w:p>
            <w:pPr>
              <w:pStyle w:val="Compact"/>
              <w:jc w:val="left"/>
            </w:pPr>
            <w:r>
              <w:t xml:space="preserve">0.0697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12</w:t>
            </w:r>
          </w:p>
        </w:tc>
        <w:tc>
          <w:tcPr/>
          <w:p>
            <w:pPr>
              <w:pStyle w:val="Compact"/>
              <w:jc w:val="left"/>
            </w:pPr>
            <w:r>
              <w:t xml:space="preserve">0.1297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12</w:t>
            </w:r>
          </w:p>
        </w:tc>
        <w:tc>
          <w:tcPr/>
          <w:p>
            <w:pPr>
              <w:pStyle w:val="Compact"/>
              <w:jc w:val="left"/>
            </w:pPr>
            <w:r>
              <w:t xml:space="preserve">0.0615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12</w:t>
            </w:r>
          </w:p>
        </w:tc>
        <w:tc>
          <w:tcPr/>
          <w:p>
            <w:pPr>
              <w:pStyle w:val="Compact"/>
              <w:jc w:val="left"/>
            </w:pPr>
            <w:r>
              <w:t xml:space="preserve">0.3572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12</w:t>
            </w:r>
          </w:p>
        </w:tc>
        <w:tc>
          <w:tcPr/>
          <w:p>
            <w:pPr>
              <w:pStyle w:val="Compact"/>
              <w:jc w:val="left"/>
            </w:pPr>
            <w:r>
              <w:t xml:space="preserve">0.0364</w:t>
            </w:r>
          </w:p>
        </w:tc>
        <w:tc>
          <w:tcPr/>
          <w:p>
            <w:pPr>
              <w:pStyle w:val="Compact"/>
              <w:jc w:val="right"/>
            </w:pPr>
            <w:r>
              <w:t xml:space="preserve">1</w:t>
            </w:r>
          </w:p>
        </w:tc>
        <w:tc>
          <w:tcPr/>
          <w:p>
            <w:pPr>
              <w:pStyle w:val="Compact"/>
              <w:jc w:val="left"/>
            </w:pPr>
            <w:r>
              <w:t xml:space="preserve">part_5</w:t>
            </w:r>
          </w:p>
        </w:tc>
        <w:tc>
          <w:tcPr/>
          <w:p>
            <w:pPr>
              <w:pStyle w:val="Compact"/>
              <w:jc w:val="left"/>
            </w:pPr>
            <w:r>
              <w:t xml:space="preserve">59.066</w:t>
            </w:r>
          </w:p>
        </w:tc>
      </w:tr>
    </w:tbl>
    <w:bookmarkEnd w:id="19"/>
    <w:bookmarkEnd w:id="20"/>
    <w:bookmarkStart w:id="43" w:name="resultados-y-discusión"/>
    <w:p>
      <w:pPr>
        <w:pStyle w:val="Heading1"/>
      </w:pPr>
      <w:r>
        <w:t xml:space="preserve">4. Resultados y Discusión</w:t>
      </w:r>
    </w:p>
    <w:bookmarkStart w:id="21" w:name="resumen-general-del-desempeño"/>
    <w:p>
      <w:pPr>
        <w:pStyle w:val="Heading2"/>
      </w:pPr>
      <w:r>
        <w:t xml:space="preserve">4.1. Resumen General del Desempeño</w:t>
      </w:r>
    </w:p>
    <w:p>
      <w:pPr>
        <w:pStyle w:val="FirstParagraph"/>
      </w:pPr>
      <w:r>
        <w:t xml:space="preserve">En esta ronda del EA, participaron 13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58</w:t>
            </w:r>
          </w:p>
        </w:tc>
        <w:tc>
          <w:tcPr/>
          <w:p>
            <w:pPr>
              <w:pStyle w:val="Compact"/>
              <w:jc w:val="left"/>
            </w:pPr>
            <w:r>
              <w:t xml:space="preserve">98</w:t>
            </w:r>
          </w:p>
        </w:tc>
        <w:tc>
          <w:tcPr/>
          <w:p>
            <w:pPr>
              <w:pStyle w:val="Compact"/>
              <w:jc w:val="left"/>
            </w:pPr>
            <w:r>
              <w:t xml:space="preserve">58</w:t>
            </w:r>
          </w:p>
        </w:tc>
        <w:tc>
          <w:tcPr/>
          <w:p>
            <w:pPr>
              <w:pStyle w:val="Compact"/>
              <w:jc w:val="left"/>
            </w:pPr>
            <w:r>
              <w:t xml:space="preserve">56</w:t>
            </w:r>
          </w:p>
        </w:tc>
        <w:tc>
          <w:tcPr/>
          <w:p>
            <w:pPr>
              <w:pStyle w:val="Compact"/>
              <w:jc w:val="left"/>
            </w:pPr>
            <w:r>
              <w:t xml:space="preserve">74</w:t>
            </w:r>
          </w:p>
        </w:tc>
        <w:tc>
          <w:tcPr/>
          <w:p>
            <w:pPr>
              <w:pStyle w:val="Compact"/>
              <w:jc w:val="right"/>
            </w:pPr>
            <w:r>
              <w:t xml:space="preserve">344</w:t>
            </w:r>
          </w:p>
        </w:tc>
        <w:tc>
          <w:tcPr/>
          <w:p>
            <w:pPr>
              <w:pStyle w:val="Compact"/>
              <w:jc w:val="left"/>
            </w:pPr>
            <w:r>
              <w:t xml:space="preserve">92.47%</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2</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8</w:t>
            </w:r>
          </w:p>
        </w:tc>
        <w:tc>
          <w:tcPr/>
          <w:p>
            <w:pPr>
              <w:pStyle w:val="Compact"/>
              <w:jc w:val="right"/>
            </w:pPr>
            <w:r>
              <w:t xml:space="preserve">20</w:t>
            </w:r>
          </w:p>
        </w:tc>
        <w:tc>
          <w:tcPr/>
          <w:p>
            <w:pPr>
              <w:pStyle w:val="Compact"/>
              <w:jc w:val="left"/>
            </w:pPr>
            <w:r>
              <w:t xml:space="preserve">5.38%</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right"/>
            </w:pPr>
            <w:r>
              <w:t xml:space="preserve">8</w:t>
            </w:r>
          </w:p>
        </w:tc>
        <w:tc>
          <w:tcPr/>
          <w:p>
            <w:pPr>
              <w:pStyle w:val="Compact"/>
              <w:jc w:val="left"/>
            </w:pPr>
            <w:r>
              <w:t xml:space="preserve">2.15%</w:t>
            </w:r>
          </w:p>
        </w:tc>
      </w:tr>
    </w:tbl>
    <w:bookmarkEnd w:id="21"/>
    <w:bookmarkStart w:id="42"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5" w:name="resultados-para-co"/>
    <w:p>
      <w:pPr>
        <w:pStyle w:val="Heading3"/>
      </w:pPr>
      <w:r>
        <w:t xml:space="preserve">Resultados para CO</w:t>
      </w:r>
    </w:p>
    <w:p>
      <w:pPr>
        <w:pStyle w:val="FirstParagraph"/>
      </w:pPr>
      <w:r>
        <w:drawing>
          <wp:inline>
            <wp:extent cx="5334000" cy="2667000"/>
            <wp:effectExtent b="0" l="0" r="0" t="0"/>
            <wp:docPr descr="" title="" id="23" name="Picture"/>
            <a:graphic>
              <a:graphicData uri="http://schemas.openxmlformats.org/drawingml/2006/picture">
                <pic:pic>
                  <pic:nvPicPr>
                    <pic:cNvPr descr="/tmp/RtmpZ48L1s/file245e65ab2f77a_files/figure-docx/heatmaps_loop-1.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5"/>
    <w:bookmarkStart w:id="29" w:name="resultados-para-no"/>
    <w:p>
      <w:pPr>
        <w:pStyle w:val="Heading3"/>
      </w:pPr>
      <w:r>
        <w:t xml:space="preserve">Resultados para NO</w:t>
      </w:r>
    </w:p>
    <w:p>
      <w:pPr>
        <w:pStyle w:val="FirstParagraph"/>
      </w:pPr>
      <w:r>
        <w:drawing>
          <wp:inline>
            <wp:extent cx="5334000" cy="2667000"/>
            <wp:effectExtent b="0" l="0" r="0" t="0"/>
            <wp:docPr descr="" title="" id="27" name="Picture"/>
            <a:graphic>
              <a:graphicData uri="http://schemas.openxmlformats.org/drawingml/2006/picture">
                <pic:pic>
                  <pic:nvPicPr>
                    <pic:cNvPr descr="/tmp/RtmpZ48L1s/file245e65ab2f77a_files/figure-docx/heatmaps_loop-2.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29"/>
    <w:bookmarkStart w:id="33" w:name="resultados-para-no2"/>
    <w:p>
      <w:pPr>
        <w:pStyle w:val="Heading3"/>
      </w:pPr>
      <w:r>
        <w:t xml:space="preserve">Resultados para NO2</w:t>
      </w:r>
    </w:p>
    <w:p>
      <w:pPr>
        <w:pStyle w:val="FirstParagraph"/>
      </w:pPr>
      <w:r>
        <w:drawing>
          <wp:inline>
            <wp:extent cx="5334000" cy="2667000"/>
            <wp:effectExtent b="0" l="0" r="0" t="0"/>
            <wp:docPr descr="" title="" id="31" name="Picture"/>
            <a:graphic>
              <a:graphicData uri="http://schemas.openxmlformats.org/drawingml/2006/picture">
                <pic:pic>
                  <pic:nvPicPr>
                    <pic:cNvPr descr="/tmp/RtmpZ48L1s/file245e65ab2f77a_files/figure-docx/heatmaps_loop-3.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33"/>
    <w:bookmarkStart w:id="37" w:name="resultados-para-o3"/>
    <w:p>
      <w:pPr>
        <w:pStyle w:val="Heading3"/>
      </w:pPr>
      <w:r>
        <w:t xml:space="preserve">Resultados para O3</w:t>
      </w:r>
    </w:p>
    <w:p>
      <w:pPr>
        <w:pStyle w:val="FirstParagraph"/>
      </w:pPr>
      <w:r>
        <w:drawing>
          <wp:inline>
            <wp:extent cx="5334000" cy="2667000"/>
            <wp:effectExtent b="0" l="0" r="0" t="0"/>
            <wp:docPr descr="" title="" id="35" name="Picture"/>
            <a:graphic>
              <a:graphicData uri="http://schemas.openxmlformats.org/drawingml/2006/picture">
                <pic:pic>
                  <pic:nvPicPr>
                    <pic:cNvPr descr="/tmp/RtmpZ48L1s/file245e65ab2f77a_files/figure-docx/heatmaps_loop-4.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37"/>
    <w:bookmarkStart w:id="41" w:name="resultados-para-so2"/>
    <w:p>
      <w:pPr>
        <w:pStyle w:val="Heading3"/>
      </w:pPr>
      <w:r>
        <w:t xml:space="preserve">Resultados para SO2</w:t>
      </w:r>
    </w:p>
    <w:p>
      <w:pPr>
        <w:pStyle w:val="FirstParagraph"/>
      </w:pPr>
      <w:r>
        <w:drawing>
          <wp:inline>
            <wp:extent cx="5334000" cy="2667000"/>
            <wp:effectExtent b="0" l="0" r="0" t="0"/>
            <wp:docPr descr="" title="" id="39" name="Picture"/>
            <a:graphic>
              <a:graphicData uri="http://schemas.openxmlformats.org/drawingml/2006/picture">
                <pic:pic>
                  <pic:nvPicPr>
                    <pic:cNvPr descr="/tmp/RtmpZ48L1s/file245e65ab2f77a_files/figure-docx/heatmaps_loop-5.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1"/>
    <w:bookmarkEnd w:id="42"/>
    <w:bookmarkEnd w:id="43"/>
    <w:bookmarkStart w:id="44"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44"/>
    <w:bookmarkStart w:id="45"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71"/>
        <w:gridCol w:w="971"/>
        <w:gridCol w:w="1046"/>
        <w:gridCol w:w="1643"/>
        <w:gridCol w:w="1643"/>
        <w:gridCol w:w="1643"/>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0-μmol/mol</w:t>
            </w:r>
          </w:p>
        </w:tc>
        <w:tc>
          <w:tcPr/>
          <w:p>
            <w:pPr>
              <w:pStyle w:val="Compact"/>
              <w:jc w:val="left"/>
            </w:pPr>
            <w:r>
              <w:t xml:space="preserve">Consenso MADe</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0.0078</w:t>
            </w:r>
          </w:p>
        </w:tc>
      </w:tr>
      <w:tr>
        <w:tc>
          <w:tcPr/>
          <w:p>
            <w:pPr>
              <w:pStyle w:val="Compact"/>
              <w:jc w:val="left"/>
            </w:pPr>
            <w:r>
              <w:t xml:space="preserve">co</w:t>
            </w:r>
          </w:p>
        </w:tc>
        <w:tc>
          <w:tcPr/>
          <w:p>
            <w:pPr>
              <w:pStyle w:val="Compact"/>
              <w:jc w:val="left"/>
            </w:pPr>
            <w:r>
              <w:t xml:space="preserve">2-μmol/mol</w:t>
            </w:r>
          </w:p>
        </w:tc>
        <w:tc>
          <w:tcPr/>
          <w:p>
            <w:pPr>
              <w:pStyle w:val="Compact"/>
              <w:jc w:val="left"/>
            </w:pPr>
            <w:r>
              <w:t xml:space="preserve">Consenso MADe</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0.0007</w:t>
            </w:r>
          </w:p>
        </w:tc>
      </w:tr>
      <w:tr>
        <w:tc>
          <w:tcPr/>
          <w:p>
            <w:pPr>
              <w:pStyle w:val="Compact"/>
              <w:jc w:val="left"/>
            </w:pPr>
            <w:r>
              <w:t xml:space="preserve">co</w:t>
            </w:r>
          </w:p>
        </w:tc>
        <w:tc>
          <w:tcPr/>
          <w:p>
            <w:pPr>
              <w:pStyle w:val="Compact"/>
              <w:jc w:val="left"/>
            </w:pPr>
            <w:r>
              <w:t xml:space="preserve">4-μmol/mol</w:t>
            </w:r>
          </w:p>
        </w:tc>
        <w:tc>
          <w:tcPr/>
          <w:p>
            <w:pPr>
              <w:pStyle w:val="Compact"/>
              <w:jc w:val="left"/>
            </w:pPr>
            <w:r>
              <w:t xml:space="preserve">Consenso MADe</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0.0023</w:t>
            </w:r>
          </w:p>
        </w:tc>
      </w:tr>
      <w:tr>
        <w:tc>
          <w:tcPr/>
          <w:p>
            <w:pPr>
              <w:pStyle w:val="Compact"/>
              <w:jc w:val="left"/>
            </w:pPr>
            <w:r>
              <w:t xml:space="preserve">co</w:t>
            </w:r>
          </w:p>
        </w:tc>
        <w:tc>
          <w:tcPr/>
          <w:p>
            <w:pPr>
              <w:pStyle w:val="Compact"/>
              <w:jc w:val="left"/>
            </w:pPr>
            <w:r>
              <w:t xml:space="preserve">6-μmol/mol</w:t>
            </w:r>
          </w:p>
        </w:tc>
        <w:tc>
          <w:tcPr/>
          <w:p>
            <w:pPr>
              <w:pStyle w:val="Compact"/>
              <w:jc w:val="left"/>
            </w:pPr>
            <w:r>
              <w:t xml:space="preserve">Consenso MADe</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0.0017</w:t>
            </w:r>
          </w:p>
        </w:tc>
      </w:tr>
      <w:tr>
        <w:tc>
          <w:tcPr/>
          <w:p>
            <w:pPr>
              <w:pStyle w:val="Compact"/>
              <w:jc w:val="left"/>
            </w:pPr>
            <w:r>
              <w:t xml:space="preserve">co</w:t>
            </w:r>
          </w:p>
        </w:tc>
        <w:tc>
          <w:tcPr/>
          <w:p>
            <w:pPr>
              <w:pStyle w:val="Compact"/>
              <w:jc w:val="left"/>
            </w:pPr>
            <w:r>
              <w:t xml:space="preserve">8-μmol/mol</w:t>
            </w:r>
          </w:p>
        </w:tc>
        <w:tc>
          <w:tcPr/>
          <w:p>
            <w:pPr>
              <w:pStyle w:val="Compact"/>
              <w:jc w:val="left"/>
            </w:pPr>
            <w:r>
              <w:t xml:space="preserve">Consenso MADe</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0.0162</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0.0152</w:t>
            </w:r>
          </w:p>
        </w:tc>
      </w:tr>
      <w:tr>
        <w:tc>
          <w:tcPr/>
          <w:p>
            <w:pPr>
              <w:pStyle w:val="Compact"/>
              <w:jc w:val="left"/>
            </w:pPr>
            <w:r>
              <w:t xml:space="preserve">no</w:t>
            </w:r>
          </w:p>
        </w:tc>
        <w:tc>
          <w:tcPr/>
          <w:p>
            <w:pPr>
              <w:pStyle w:val="Compact"/>
              <w:jc w:val="left"/>
            </w:pPr>
            <w:r>
              <w:t xml:space="preserve">121-nmol/mol</w:t>
            </w:r>
          </w:p>
        </w:tc>
        <w:tc>
          <w:tcPr/>
          <w:p>
            <w:pPr>
              <w:pStyle w:val="Compact"/>
              <w:jc w:val="left"/>
            </w:pPr>
            <w:r>
              <w:t xml:space="preserve">Consenso MADe</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0.0131</w:t>
            </w:r>
          </w:p>
        </w:tc>
      </w:tr>
      <w:tr>
        <w:tc>
          <w:tcPr/>
          <w:p>
            <w:pPr>
              <w:pStyle w:val="Compact"/>
              <w:jc w:val="left"/>
            </w:pPr>
            <w:r>
              <w:t xml:space="preserve">no</w:t>
            </w:r>
          </w:p>
        </w:tc>
        <w:tc>
          <w:tcPr/>
          <w:p>
            <w:pPr>
              <w:pStyle w:val="Compact"/>
              <w:jc w:val="left"/>
            </w:pPr>
            <w:r>
              <w:t xml:space="preserve">122-nmol/mol</w:t>
            </w:r>
          </w:p>
        </w:tc>
        <w:tc>
          <w:tcPr/>
          <w:p>
            <w:pPr>
              <w:pStyle w:val="Compact"/>
              <w:jc w:val="left"/>
            </w:pPr>
            <w:r>
              <w:t xml:space="preserve">Consenso MADe</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0.0069</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0.0687</w:t>
            </w:r>
          </w:p>
        </w:tc>
      </w:tr>
      <w:tr>
        <w:tc>
          <w:tcPr/>
          <w:p>
            <w:pPr>
              <w:pStyle w:val="Compact"/>
              <w:jc w:val="left"/>
            </w:pPr>
            <w:r>
              <w:t xml:space="preserve">no</w:t>
            </w:r>
          </w:p>
        </w:tc>
        <w:tc>
          <w:tcPr/>
          <w:p>
            <w:pPr>
              <w:pStyle w:val="Compact"/>
              <w:jc w:val="left"/>
            </w:pPr>
            <w:r>
              <w:t xml:space="preserve">181-nmol/mol</w:t>
            </w:r>
          </w:p>
        </w:tc>
        <w:tc>
          <w:tcPr/>
          <w:p>
            <w:pPr>
              <w:pStyle w:val="Compact"/>
              <w:jc w:val="left"/>
            </w:pPr>
            <w:r>
              <w:t xml:space="preserve">Consenso MADe</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0.0155</w:t>
            </w:r>
          </w:p>
        </w:tc>
      </w:tr>
      <w:tr>
        <w:tc>
          <w:tcPr/>
          <w:p>
            <w:pPr>
              <w:pStyle w:val="Compact"/>
              <w:jc w:val="left"/>
            </w:pPr>
            <w:r>
              <w:t xml:space="preserve">no</w:t>
            </w:r>
          </w:p>
        </w:tc>
        <w:tc>
          <w:tcPr/>
          <w:p>
            <w:pPr>
              <w:pStyle w:val="Compact"/>
              <w:jc w:val="left"/>
            </w:pPr>
            <w:r>
              <w:t xml:space="preserve">182-nmol/mol</w:t>
            </w:r>
          </w:p>
        </w:tc>
        <w:tc>
          <w:tcPr/>
          <w:p>
            <w:pPr>
              <w:pStyle w:val="Compact"/>
              <w:jc w:val="left"/>
            </w:pPr>
            <w:r>
              <w:t xml:space="preserve">Consenso MADe</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0.0665</w:t>
            </w:r>
          </w:p>
        </w:tc>
      </w:tr>
      <w:tr>
        <w:tc>
          <w:tcPr/>
          <w:p>
            <w:pPr>
              <w:pStyle w:val="Compact"/>
              <w:jc w:val="left"/>
            </w:pPr>
            <w:r>
              <w:t xml:space="preserve">no</w:t>
            </w:r>
          </w:p>
        </w:tc>
        <w:tc>
          <w:tcPr/>
          <w:p>
            <w:pPr>
              <w:pStyle w:val="Compact"/>
              <w:jc w:val="left"/>
            </w:pPr>
            <w:r>
              <w:t xml:space="preserve">42-nmol/mol</w:t>
            </w:r>
          </w:p>
        </w:tc>
        <w:tc>
          <w:tcPr/>
          <w:p>
            <w:pPr>
              <w:pStyle w:val="Compact"/>
              <w:jc w:val="left"/>
            </w:pPr>
            <w:r>
              <w:t xml:space="preserve">Consenso MADe</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0.0893</w:t>
            </w:r>
          </w:p>
        </w:tc>
      </w:tr>
      <w:tr>
        <w:tc>
          <w:tcPr/>
          <w:p>
            <w:pPr>
              <w:pStyle w:val="Compact"/>
              <w:jc w:val="left"/>
            </w:pPr>
            <w:r>
              <w:t xml:space="preserve">no</w:t>
            </w:r>
          </w:p>
        </w:tc>
        <w:tc>
          <w:tcPr/>
          <w:p>
            <w:pPr>
              <w:pStyle w:val="Compact"/>
              <w:jc w:val="left"/>
            </w:pPr>
            <w:r>
              <w:t xml:space="preserve">81-nmol/mol</w:t>
            </w:r>
          </w:p>
        </w:tc>
        <w:tc>
          <w:tcPr/>
          <w:p>
            <w:pPr>
              <w:pStyle w:val="Compact"/>
              <w:jc w:val="left"/>
            </w:pPr>
            <w:r>
              <w:t xml:space="preserve">Consenso MADe</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0.0076</w:t>
            </w:r>
          </w:p>
        </w:tc>
      </w:tr>
      <w:tr>
        <w:tc>
          <w:tcPr/>
          <w:p>
            <w:pPr>
              <w:pStyle w:val="Compact"/>
              <w:jc w:val="left"/>
            </w:pPr>
            <w:r>
              <w:t xml:space="preserve">no</w:t>
            </w:r>
          </w:p>
        </w:tc>
        <w:tc>
          <w:tcPr/>
          <w:p>
            <w:pPr>
              <w:pStyle w:val="Compact"/>
              <w:jc w:val="left"/>
            </w:pPr>
            <w:r>
              <w:t xml:space="preserve">82-nmol/mol</w:t>
            </w:r>
          </w:p>
        </w:tc>
        <w:tc>
          <w:tcPr/>
          <w:p>
            <w:pPr>
              <w:pStyle w:val="Compact"/>
              <w:jc w:val="left"/>
            </w:pPr>
            <w:r>
              <w:t xml:space="preserve">Consenso MADe</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0.0179</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0.0360</w:t>
            </w:r>
          </w:p>
        </w:tc>
      </w:tr>
      <w:tr>
        <w:tc>
          <w:tcPr/>
          <w:p>
            <w:pPr>
              <w:pStyle w:val="Compact"/>
              <w:jc w:val="left"/>
            </w:pPr>
            <w:r>
              <w:t xml:space="preserve">no2</w:t>
            </w:r>
          </w:p>
        </w:tc>
        <w:tc>
          <w:tcPr/>
          <w:p>
            <w:pPr>
              <w:pStyle w:val="Compact"/>
              <w:jc w:val="left"/>
            </w:pPr>
            <w:r>
              <w:t xml:space="preserve">120-nmol/mol</w:t>
            </w:r>
          </w:p>
        </w:tc>
        <w:tc>
          <w:tcPr/>
          <w:p>
            <w:pPr>
              <w:pStyle w:val="Compact"/>
              <w:jc w:val="left"/>
            </w:pPr>
            <w:r>
              <w:t xml:space="preserve">Consenso MADe</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0.0842</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Consenso MADe</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0.0062</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Consenso MADe</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0.0665</w:t>
            </w:r>
          </w:p>
        </w:tc>
      </w:tr>
      <w:tr>
        <w:tc>
          <w:tcPr/>
          <w:p>
            <w:pPr>
              <w:pStyle w:val="Compact"/>
              <w:jc w:val="left"/>
            </w:pPr>
            <w:r>
              <w:t xml:space="preserve">no2</w:t>
            </w:r>
          </w:p>
        </w:tc>
        <w:tc>
          <w:tcPr/>
          <w:p>
            <w:pPr>
              <w:pStyle w:val="Compact"/>
              <w:jc w:val="left"/>
            </w:pPr>
            <w:r>
              <w:t xml:space="preserve">90-nmol/mol</w:t>
            </w:r>
          </w:p>
        </w:tc>
        <w:tc>
          <w:tcPr/>
          <w:p>
            <w:pPr>
              <w:pStyle w:val="Compact"/>
              <w:jc w:val="left"/>
            </w:pPr>
            <w:r>
              <w:t xml:space="preserve">Consenso MADe</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0.0091</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Consenso MADe</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0.1755</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0.3247</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Consenso MADe</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0.0757</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Consenso MADe</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0.0893</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Consenso MADe</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0.0073</w:t>
            </w:r>
          </w:p>
        </w:tc>
      </w:tr>
      <w:tr>
        <w:tc>
          <w:tcPr/>
          <w:p>
            <w:pPr>
              <w:pStyle w:val="Compact"/>
              <w:jc w:val="left"/>
            </w:pPr>
            <w:r>
              <w:t xml:space="preserve">so2</w:t>
            </w:r>
          </w:p>
        </w:tc>
        <w:tc>
          <w:tcPr/>
          <w:p>
            <w:pPr>
              <w:pStyle w:val="Compact"/>
              <w:jc w:val="left"/>
            </w:pPr>
            <w:r>
              <w:t xml:space="preserve">100-nmol/mol</w:t>
            </w:r>
          </w:p>
        </w:tc>
        <w:tc>
          <w:tcPr/>
          <w:p>
            <w:pPr>
              <w:pStyle w:val="Compact"/>
              <w:jc w:val="left"/>
            </w:pPr>
            <w:r>
              <w:t xml:space="preserve">Consenso MADe</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0.1278</w:t>
            </w:r>
          </w:p>
        </w:tc>
      </w:tr>
      <w:tr>
        <w:tc>
          <w:tcPr/>
          <w:p>
            <w:pPr>
              <w:pStyle w:val="Compact"/>
              <w:jc w:val="left"/>
            </w:pPr>
            <w:r>
              <w:t xml:space="preserve">so2</w:t>
            </w:r>
          </w:p>
        </w:tc>
        <w:tc>
          <w:tcPr/>
          <w:p>
            <w:pPr>
              <w:pStyle w:val="Compact"/>
              <w:jc w:val="left"/>
            </w:pPr>
            <w:r>
              <w:t xml:space="preserve">140-nmol/mol</w:t>
            </w:r>
          </w:p>
        </w:tc>
        <w:tc>
          <w:tcPr/>
          <w:p>
            <w:pPr>
              <w:pStyle w:val="Compact"/>
              <w:jc w:val="left"/>
            </w:pPr>
            <w:r>
              <w:t xml:space="preserve">Consenso MADe</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0.0669</w:t>
            </w:r>
          </w:p>
        </w:tc>
      </w:tr>
      <w:tr>
        <w:tc>
          <w:tcPr/>
          <w:p>
            <w:pPr>
              <w:pStyle w:val="Compact"/>
              <w:jc w:val="left"/>
            </w:pPr>
            <w:r>
              <w:t xml:space="preserve">so2</w:t>
            </w:r>
          </w:p>
        </w:tc>
        <w:tc>
          <w:tcPr/>
          <w:p>
            <w:pPr>
              <w:pStyle w:val="Compact"/>
              <w:jc w:val="left"/>
            </w:pPr>
            <w:r>
              <w:t xml:space="preserve">180-nmol/mol</w:t>
            </w:r>
          </w:p>
        </w:tc>
        <w:tc>
          <w:tcPr/>
          <w:p>
            <w:pPr>
              <w:pStyle w:val="Compact"/>
              <w:jc w:val="left"/>
            </w:pPr>
            <w:r>
              <w:t xml:space="preserve">Consenso MADe</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0.0548</w:t>
            </w:r>
          </w:p>
        </w:tc>
      </w:tr>
      <w:tr>
        <w:tc>
          <w:tcPr/>
          <w:p>
            <w:pPr>
              <w:pStyle w:val="Compact"/>
              <w:jc w:val="left"/>
            </w:pPr>
            <w:r>
              <w:t xml:space="preserve">so2</w:t>
            </w:r>
          </w:p>
        </w:tc>
        <w:tc>
          <w:tcPr/>
          <w:p>
            <w:pPr>
              <w:pStyle w:val="Compact"/>
              <w:jc w:val="left"/>
            </w:pPr>
            <w:r>
              <w:t xml:space="preserve">20-nmol/mol</w:t>
            </w:r>
          </w:p>
        </w:tc>
        <w:tc>
          <w:tcPr/>
          <w:p>
            <w:pPr>
              <w:pStyle w:val="Compact"/>
              <w:jc w:val="left"/>
            </w:pPr>
            <w:r>
              <w:t xml:space="preserve">Consenso MADe</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0.0022</w:t>
            </w:r>
          </w:p>
        </w:tc>
      </w:tr>
      <w:tr>
        <w:tc>
          <w:tcPr/>
          <w:p>
            <w:pPr>
              <w:pStyle w:val="Compact"/>
              <w:jc w:val="left"/>
            </w:pPr>
            <w:r>
              <w:t xml:space="preserve">so2</w:t>
            </w:r>
          </w:p>
        </w:tc>
        <w:tc>
          <w:tcPr/>
          <w:p>
            <w:pPr>
              <w:pStyle w:val="Compact"/>
              <w:jc w:val="left"/>
            </w:pPr>
            <w:r>
              <w:t xml:space="preserve">60-nmol/mol</w:t>
            </w:r>
          </w:p>
        </w:tc>
        <w:tc>
          <w:tcPr/>
          <w:p>
            <w:pPr>
              <w:pStyle w:val="Compact"/>
              <w:jc w:val="left"/>
            </w:pPr>
            <w:r>
              <w:t xml:space="preserve">Consenso MADe</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0.0032</w:t>
            </w:r>
          </w:p>
        </w:tc>
      </w:tr>
      <w:tr>
        <w:tc>
          <w:tcPr/>
          <w:p>
            <w:pPr>
              <w:pStyle w:val="Compact"/>
              <w:jc w:val="left"/>
            </w:pPr>
            <w:r>
              <w:t xml:space="preserve">so2</w:t>
            </w:r>
          </w:p>
        </w:tc>
        <w:tc>
          <w:tcPr/>
          <w:p>
            <w:pPr>
              <w:pStyle w:val="Compact"/>
              <w:jc w:val="left"/>
            </w:pPr>
            <w:r>
              <w:t xml:space="preserve">61-nmol/mol</w:t>
            </w:r>
          </w:p>
        </w:tc>
        <w:tc>
          <w:tcPr/>
          <w:p>
            <w:pPr>
              <w:pStyle w:val="Compact"/>
              <w:jc w:val="left"/>
            </w:pPr>
            <w:r>
              <w:t xml:space="preserve">Consenso MADe</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0.0056</w:t>
            </w:r>
          </w:p>
        </w:tc>
      </w:tr>
    </w:tbl>
    <w:bookmarkEnd w:id="45"/>
    <w:bookmarkStart w:id="48" w:name="X402f2fe7bb49b71c0ece8af43818eecddaccc4b"/>
    <w:p>
      <w:pPr>
        <w:pStyle w:val="Heading1"/>
      </w:pPr>
      <w:r>
        <w:t xml:space="preserve">Anexo B: Resumen de Homogeneidad y Estabilidad</w:t>
      </w:r>
    </w:p>
    <w:bookmarkStart w:id="46"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34"/>
        <w:gridCol w:w="434"/>
        <w:gridCol w:w="200"/>
        <w:gridCol w:w="300"/>
        <w:gridCol w:w="300"/>
        <w:gridCol w:w="267"/>
        <w:gridCol w:w="267"/>
        <w:gridCol w:w="300"/>
        <w:gridCol w:w="367"/>
        <w:gridCol w:w="233"/>
        <w:gridCol w:w="481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17.6624</w:t>
            </w:r>
          </w:p>
        </w:tc>
        <w:tc>
          <w:tcPr/>
          <w:p>
            <w:pPr>
              <w:pStyle w:val="Compact"/>
              <w:jc w:val="right"/>
            </w:pPr>
            <w:r>
              <w:t xml:space="preserve">25.0192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(17.6624) &gt; c_criterion (0.0101): NO CUMPLE CRITERIO HOMOGENEIDAD</w:t>
            </w:r>
            <w:r>
              <w:t xml:space="preserve">ss (17.6624) &lt;= c_expanded (25.1440): CUMPLE CRITERIO EXP HOMOGENEIDAD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87.3841</w:t>
            </w:r>
          </w:p>
        </w:tc>
        <w:tc>
          <w:tcPr/>
          <w:p>
            <w:pPr>
              <w:pStyle w:val="Compact"/>
              <w:jc w:val="right"/>
            </w:pPr>
            <w:r>
              <w:t xml:space="preserve">123.5879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(87.3841) &gt; c_criterion (0.0189): NO CUMPLE CRITERIO HOMOGENEIDAD</w:t>
            </w:r>
            <w:r>
              <w:t xml:space="preserve">ss (87.3841) &lt;= c_expanded (124.2043): CUMPLE CRITERIO EXP HOMOGENEIDAD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35.4292</w:t>
            </w:r>
          </w:p>
        </w:tc>
        <w:tc>
          <w:tcPr/>
          <w:p>
            <w:pPr>
              <w:pStyle w:val="Compact"/>
              <w:jc w:val="right"/>
            </w:pPr>
            <w:r>
              <w:t xml:space="preserve">50.1282</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(35.4292) &gt; c_criterion (0.1115): NO CUMPLE CRITERIO HOMOGENEIDAD</w:t>
            </w:r>
            <w:r>
              <w:t xml:space="preserve">ss (35.4292) &lt;= c_expanded (50.3784): CUMPLE CRITERIO EXP HOMOGENEIDAD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10.1961</w:t>
            </w:r>
          </w:p>
        </w:tc>
        <w:tc>
          <w:tcPr/>
          <w:p>
            <w:pPr>
              <w:pStyle w:val="Compact"/>
              <w:jc w:val="right"/>
            </w:pPr>
            <w:r>
              <w:t xml:space="preserve">14.4888</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(10.1961) &gt; c_criterion (0.0192): NO CUMPLE CRITERIO HOMOGENEIDAD</w:t>
            </w:r>
            <w:r>
              <w:t xml:space="preserve">ss (10.1961) &lt;= c_expanded (14.5610): CUMPLE CRITERIO EXP HOMOGENEIDAD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0.0357</w:t>
            </w:r>
          </w:p>
        </w:tc>
        <w:tc>
          <w:tcPr/>
          <w:p>
            <w:pPr>
              <w:pStyle w:val="Compact"/>
              <w:jc w:val="right"/>
            </w:pPr>
            <w:r>
              <w:t xml:space="preserve">0.0141</w:t>
            </w:r>
          </w:p>
        </w:tc>
        <w:tc>
          <w:tcPr/>
          <w:p>
            <w:pPr>
              <w:pStyle w:val="Compact"/>
              <w:jc w:val="right"/>
            </w:pPr>
            <w:r>
              <w:t xml:space="preserve">26.8005</w:t>
            </w:r>
          </w:p>
        </w:tc>
        <w:tc>
          <w:tcPr/>
          <w:p>
            <w:pPr>
              <w:pStyle w:val="Compact"/>
              <w:jc w:val="right"/>
            </w:pPr>
            <w:r>
              <w:t xml:space="preserve">37.9287</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(26.8005) &gt; c_criterion (0.0107): NO CUMPLE CRITERIO HOMOGENEIDAD</w:t>
            </w:r>
            <w:r>
              <w:t xml:space="preserve">ss (26.8005) &lt;= c_expanded (38.1179): CUMPLE CRITERIO EXP HOMOGENEIDAD</w:t>
            </w:r>
          </w:p>
        </w:tc>
      </w:tr>
    </w:tbl>
    <w:bookmarkEnd w:id="46"/>
    <w:bookmarkStart w:id="47"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53"/>
        <w:gridCol w:w="453"/>
        <w:gridCol w:w="209"/>
        <w:gridCol w:w="314"/>
        <w:gridCol w:w="314"/>
        <w:gridCol w:w="279"/>
        <w:gridCol w:w="383"/>
        <w:gridCol w:w="383"/>
        <w:gridCol w:w="244"/>
        <w:gridCol w:w="488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0.0229</w:t>
            </w:r>
          </w:p>
        </w:tc>
        <w:tc>
          <w:tcPr/>
          <w:p>
            <w:pPr>
              <w:pStyle w:val="Compact"/>
              <w:jc w:val="right"/>
            </w:pPr>
            <w:r>
              <w:t xml:space="preserve">0.0202</w:t>
            </w:r>
          </w:p>
        </w:tc>
        <w:tc>
          <w:tcPr/>
          <w:p>
            <w:pPr>
              <w:pStyle w:val="Compact"/>
              <w:jc w:val="right"/>
            </w:pPr>
            <w:r>
              <w:t xml:space="preserve">1.3340</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(1.3340) &gt; c_criterion (0.0107): NO CUMPLE CRITERIO ESTABILIDAD</w:t>
            </w:r>
            <w:r>
              <w:t xml:space="preserve">ss (1.3340) &lt;= c_expanded (25.6530): CUMPLE CRITERIO EXP ESTABILIDAD</w:t>
            </w:r>
          </w:p>
        </w:tc>
      </w:tr>
    </w:tbl>
    <w:bookmarkEnd w:id="47"/>
    <w:bookmarkEnd w:id="48"/>
    <w:bookmarkStart w:id="109"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53" w:name="código-part_1"/>
    <w:p>
      <w:pPr>
        <w:pStyle w:val="Heading2"/>
      </w:pPr>
      <w:r>
        <w:t xml:space="preserve">Código: part_1</w:t>
      </w:r>
    </w:p>
    <w:p>
      <w:pPr>
        <w:pStyle w:val="FirstParagraph"/>
      </w:pPr>
      <w:r>
        <w:drawing>
          <wp:inline>
            <wp:extent cx="5334000" cy="2667000"/>
            <wp:effectExtent b="0" l="0" r="0" t="0"/>
            <wp:docPr descr="" title="" id="50" name="Picture"/>
            <a:graphic>
              <a:graphicData uri="http://schemas.openxmlformats.org/drawingml/2006/picture">
                <pic:pic>
                  <pic:nvPicPr>
                    <pic:cNvPr descr="/tmp/RtmpZ48L1s/file245e65ab2f77a_files/figure-docx/participant_results_loop-1.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52"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-0.0292</w:t>
            </w:r>
          </w:p>
        </w:tc>
        <w:tc>
          <w:tcPr/>
          <w:p>
            <w:pPr>
              <w:pStyle w:val="Compact"/>
              <w:jc w:val="right"/>
            </w:pPr>
            <w:r>
              <w:t xml:space="preserve">0.0262</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-1.4479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2.0140</w:t>
            </w:r>
          </w:p>
        </w:tc>
        <w:tc>
          <w:tcPr/>
          <w:p>
            <w:pPr>
              <w:pStyle w:val="Compact"/>
              <w:jc w:val="right"/>
            </w:pPr>
            <w:r>
              <w:t xml:space="preserve">0.0042</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0.3787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4.0256</w:t>
            </w:r>
          </w:p>
        </w:tc>
        <w:tc>
          <w:tcPr/>
          <w:p>
            <w:pPr>
              <w:pStyle w:val="Compact"/>
              <w:jc w:val="right"/>
            </w:pPr>
            <w:r>
              <w:t xml:space="preserve">0.0119</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1.0287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6.0710</w:t>
            </w:r>
          </w:p>
        </w:tc>
        <w:tc>
          <w:tcPr/>
          <w:p>
            <w:pPr>
              <w:pStyle w:val="Compact"/>
              <w:jc w:val="right"/>
            </w:pPr>
            <w:r>
              <w:t xml:space="preserve">0.0129</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-1.1038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8.0207</w:t>
            </w:r>
          </w:p>
        </w:tc>
        <w:tc>
          <w:tcPr/>
          <w:p>
            <w:pPr>
              <w:pStyle w:val="Compact"/>
              <w:jc w:val="right"/>
            </w:pPr>
            <w:r>
              <w:t xml:space="preserve">0.0580</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-1.1626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0.5747</w:t>
            </w:r>
          </w:p>
        </w:tc>
        <w:tc>
          <w:tcPr/>
          <w:p>
            <w:pPr>
              <w:pStyle w:val="Compact"/>
              <w:jc w:val="right"/>
            </w:pPr>
            <w:r>
              <w:t xml:space="preserve">0.1302</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0.1927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120.3326</w:t>
            </w:r>
          </w:p>
        </w:tc>
        <w:tc>
          <w:tcPr/>
          <w:p>
            <w:pPr>
              <w:pStyle w:val="Compact"/>
              <w:jc w:val="right"/>
            </w:pPr>
            <w:r>
              <w:t xml:space="preserve">0.0635</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-1.0170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40.7302</w:t>
            </w:r>
          </w:p>
        </w:tc>
        <w:tc>
          <w:tcPr/>
          <w:p>
            <w:pPr>
              <w:pStyle w:val="Compact"/>
              <w:jc w:val="right"/>
            </w:pPr>
            <w:r>
              <w:t xml:space="preserve">0.0588</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0.3355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182.1980</w:t>
            </w:r>
          </w:p>
        </w:tc>
        <w:tc>
          <w:tcPr/>
          <w:p>
            <w:pPr>
              <w:pStyle w:val="Compact"/>
              <w:jc w:val="right"/>
            </w:pPr>
            <w:r>
              <w:t xml:space="preserve">0.2477</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-0.7339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180.1954</w:t>
            </w:r>
          </w:p>
        </w:tc>
        <w:tc>
          <w:tcPr/>
          <w:p>
            <w:pPr>
              <w:pStyle w:val="Compact"/>
              <w:jc w:val="right"/>
            </w:pPr>
            <w:r>
              <w:t xml:space="preserve">0.0946</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-0.0609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76.1397</w:t>
            </w:r>
          </w:p>
        </w:tc>
        <w:tc>
          <w:tcPr/>
          <w:p>
            <w:pPr>
              <w:pStyle w:val="Compact"/>
              <w:jc w:val="right"/>
            </w:pPr>
            <w:r>
              <w:t xml:space="preserve">0.2913</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0.7793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24.7521</w:t>
            </w:r>
          </w:p>
        </w:tc>
        <w:tc>
          <w:tcPr/>
          <w:p>
            <w:pPr>
              <w:pStyle w:val="Compact"/>
              <w:jc w:val="right"/>
            </w:pPr>
            <w:r>
              <w:t xml:space="preserve">0.9881</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-0.4448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80.6809</w:t>
            </w:r>
          </w:p>
        </w:tc>
        <w:tc>
          <w:tcPr/>
          <w:p>
            <w:pPr>
              <w:pStyle w:val="Compact"/>
              <w:jc w:val="right"/>
            </w:pPr>
            <w:r>
              <w:t xml:space="preserve">0.0410</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-0.5385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25.6984</w:t>
            </w:r>
          </w:p>
        </w:tc>
        <w:tc>
          <w:tcPr/>
          <w:p>
            <w:pPr>
              <w:pStyle w:val="Compact"/>
              <w:jc w:val="right"/>
            </w:pPr>
            <w:r>
              <w:t xml:space="preserve">0.1014</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-0.0716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0.1584</w:t>
            </w:r>
          </w:p>
        </w:tc>
        <w:tc>
          <w:tcPr/>
          <w:p>
            <w:pPr>
              <w:pStyle w:val="Compact"/>
              <w:jc w:val="right"/>
            </w:pPr>
            <w:r>
              <w:t xml:space="preserve">0.1622</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0.6539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122.9928</w:t>
            </w:r>
          </w:p>
        </w:tc>
        <w:tc>
          <w:tcPr/>
          <w:p>
            <w:pPr>
              <w:pStyle w:val="Compact"/>
              <w:jc w:val="right"/>
            </w:pPr>
            <w:r>
              <w:t xml:space="preserve">0.3532</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0.2740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32.9130</w:t>
            </w:r>
          </w:p>
        </w:tc>
        <w:tc>
          <w:tcPr/>
          <w:p>
            <w:pPr>
              <w:pStyle w:val="Compact"/>
              <w:jc w:val="right"/>
            </w:pPr>
            <w:r>
              <w:t xml:space="preserve">0.0323</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-0.7555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65.0168</w:t>
            </w:r>
          </w:p>
        </w:tc>
        <w:tc>
          <w:tcPr/>
          <w:p>
            <w:pPr>
              <w:pStyle w:val="Compact"/>
              <w:jc w:val="right"/>
            </w:pPr>
            <w:r>
              <w:t xml:space="preserve">0.2491</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0.5929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96.8445</w:t>
            </w:r>
          </w:p>
        </w:tc>
        <w:tc>
          <w:tcPr/>
          <w:p>
            <w:pPr>
              <w:pStyle w:val="Compact"/>
              <w:jc w:val="right"/>
            </w:pPr>
            <w:r>
              <w:t xml:space="preserve">0.0382</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0.2627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1.4329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120.0517</w:t>
            </w:r>
          </w:p>
        </w:tc>
        <w:tc>
          <w:tcPr/>
          <w:p>
            <w:pPr>
              <w:pStyle w:val="Compact"/>
              <w:jc w:val="right"/>
            </w:pPr>
            <w:r>
              <w:t xml:space="preserve">0.8193</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0.6350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178.7225</w:t>
            </w:r>
          </w:p>
        </w:tc>
        <w:tc>
          <w:tcPr/>
          <w:p>
            <w:pPr>
              <w:pStyle w:val="Compact"/>
              <w:jc w:val="right"/>
            </w:pPr>
            <w:r>
              <w:t xml:space="preserve">1.9628</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1.5813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40.5762</w:t>
            </w:r>
          </w:p>
        </w:tc>
        <w:tc>
          <w:tcPr/>
          <w:p>
            <w:pPr>
              <w:pStyle w:val="Compact"/>
              <w:jc w:val="right"/>
            </w:pPr>
            <w:r>
              <w:t xml:space="preserve">0.3328</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0.8402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80.2291</w:t>
            </w:r>
          </w:p>
        </w:tc>
        <w:tc>
          <w:tcPr/>
          <w:p>
            <w:pPr>
              <w:pStyle w:val="Compact"/>
              <w:jc w:val="right"/>
            </w:pPr>
            <w:r>
              <w:t xml:space="preserve">0.5707</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1.7641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0.0484</w:t>
            </w:r>
          </w:p>
        </w:tc>
        <w:tc>
          <w:tcPr/>
          <w:p>
            <w:pPr>
              <w:pStyle w:val="Compact"/>
              <w:jc w:val="right"/>
            </w:pPr>
            <w:r>
              <w:t xml:space="preserve">0.0457</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-0.3178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99.6998</w:t>
            </w:r>
          </w:p>
        </w:tc>
        <w:tc>
          <w:tcPr/>
          <w:p>
            <w:pPr>
              <w:pStyle w:val="Compact"/>
              <w:jc w:val="right"/>
            </w:pPr>
            <w:r>
              <w:t xml:space="preserve">0.5387</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1.4153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139.1184</w:t>
            </w:r>
          </w:p>
        </w:tc>
        <w:tc>
          <w:tcPr/>
          <w:p>
            <w:pPr>
              <w:pStyle w:val="Compact"/>
              <w:jc w:val="right"/>
            </w:pPr>
            <w:r>
              <w:t xml:space="preserve">0.4911</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0.3019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180.4680</w:t>
            </w:r>
          </w:p>
        </w:tc>
        <w:tc>
          <w:tcPr/>
          <w:p>
            <w:pPr>
              <w:pStyle w:val="Compact"/>
              <w:jc w:val="right"/>
            </w:pPr>
            <w:r>
              <w:t xml:space="preserve">0.4045</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-1.7822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19.7281</w:t>
            </w:r>
          </w:p>
        </w:tc>
        <w:tc>
          <w:tcPr/>
          <w:p>
            <w:pPr>
              <w:pStyle w:val="Compact"/>
              <w:jc w:val="right"/>
            </w:pPr>
            <w:r>
              <w:t xml:space="preserve">0.0326</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-0.5590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59.9029</w:t>
            </w:r>
          </w:p>
        </w:tc>
        <w:tc>
          <w:tcPr/>
          <w:p>
            <w:pPr>
              <w:pStyle w:val="Compact"/>
              <w:jc w:val="right"/>
            </w:pPr>
            <w:r>
              <w:t xml:space="preserve">0.0368</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2.4927</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59.0525</w:t>
            </w:r>
          </w:p>
        </w:tc>
        <w:tc>
          <w:tcPr/>
          <w:p>
            <w:pPr>
              <w:pStyle w:val="Compact"/>
              <w:jc w:val="right"/>
            </w:pPr>
            <w:r>
              <w:t xml:space="preserve">0.0350</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0.0693</w:t>
            </w:r>
          </w:p>
        </w:tc>
        <w:tc>
          <w:tcPr/>
          <w:p>
            <w:pPr>
              <w:pStyle w:val="Compact"/>
              <w:jc w:val="left"/>
            </w:pPr>
            <w:r>
              <w:t xml:space="preserve">Satisfactorio</w:t>
            </w:r>
          </w:p>
        </w:tc>
      </w:tr>
    </w:tbl>
    <w:p>
      <w:r>
        <w:br w:type="page"/>
      </w:r>
    </w:p>
    <w:bookmarkEnd w:id="52"/>
    <w:bookmarkEnd w:id="53"/>
    <w:bookmarkStart w:id="58" w:name="código-part_10"/>
    <w:p>
      <w:pPr>
        <w:pStyle w:val="Heading2"/>
      </w:pPr>
      <w:r>
        <w:t xml:space="preserve">Código: part_10</w:t>
      </w:r>
    </w:p>
    <w:p>
      <w:pPr>
        <w:pStyle w:val="FirstParagraph"/>
      </w:pPr>
      <w:r>
        <w:drawing>
          <wp:inline>
            <wp:extent cx="5334000" cy="2667000"/>
            <wp:effectExtent b="0" l="0" r="0" t="0"/>
            <wp:docPr descr="" title="" id="55" name="Picture"/>
            <a:graphic>
              <a:graphicData uri="http://schemas.openxmlformats.org/drawingml/2006/picture">
                <pic:pic>
                  <pic:nvPicPr>
                    <pic:cNvPr descr="/tmp/RtmpZ48L1s/file245e65ab2f77a_files/figure-docx/participant_results_loop-2.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part_10</w:t>
      </w:r>
    </w:p>
    <w:bookmarkStart w:id="57" w:name="tabla-de-resultados-1"/>
    <w:p>
      <w:pPr>
        <w:pStyle w:val="Heading3"/>
      </w:pPr>
      <w:r>
        <w:t xml:space="preserve">Tabla de Resultados</w:t>
      </w:r>
    </w:p>
    <w:p>
      <w:pPr>
        <w:pStyle w:val="TableCaption"/>
      </w:pPr>
      <w:r>
        <w:t xml:space="preserve">Resultados detallados - Participante part_10</w:t>
      </w:r>
    </w:p>
    <w:tbl>
      <w:tblPr>
        <w:tblStyle w:val="Table"/>
        <w:tblW w:type="pct" w:w="5000"/>
        <w:tblLayout w:type="fixed"/>
        <w:tblLook w:firstRow="1" w:lastRow="0" w:firstColumn="0" w:lastColumn="0" w:noHBand="0" w:noVBand="0" w:val="0020"/>
        <w:tblCaption w:val="Resultados detallados - Participante part_10"/>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-0.0099</w:t>
            </w:r>
          </w:p>
        </w:tc>
        <w:tc>
          <w:tcPr/>
          <w:p>
            <w:pPr>
              <w:pStyle w:val="Compact"/>
              <w:jc w:val="right"/>
            </w:pPr>
            <w:r>
              <w:t xml:space="preserve">0.0239</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1.0210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2.0144</w:t>
            </w:r>
          </w:p>
        </w:tc>
        <w:tc>
          <w:tcPr/>
          <w:p>
            <w:pPr>
              <w:pStyle w:val="Compact"/>
              <w:jc w:val="right"/>
            </w:pPr>
            <w:r>
              <w:t xml:space="preserve">0.0050</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0.9583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4.0244</w:t>
            </w:r>
          </w:p>
        </w:tc>
        <w:tc>
          <w:tcPr/>
          <w:p>
            <w:pPr>
              <w:pStyle w:val="Compact"/>
              <w:jc w:val="right"/>
            </w:pPr>
            <w:r>
              <w:t xml:space="preserve">0.0111</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0.4960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6.0729</w:t>
            </w:r>
          </w:p>
        </w:tc>
        <w:tc>
          <w:tcPr/>
          <w:p>
            <w:pPr>
              <w:pStyle w:val="Compact"/>
              <w:jc w:val="right"/>
            </w:pPr>
            <w:r>
              <w:t xml:space="preserve">0.0136</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0.0246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8.0416</w:t>
            </w:r>
          </w:p>
        </w:tc>
        <w:tc>
          <w:tcPr/>
          <w:p>
            <w:pPr>
              <w:pStyle w:val="Compact"/>
              <w:jc w:val="right"/>
            </w:pPr>
            <w:r>
              <w:t xml:space="preserve">0.0485</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0.1294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0.5869</w:t>
            </w:r>
          </w:p>
        </w:tc>
        <w:tc>
          <w:tcPr/>
          <w:p>
            <w:pPr>
              <w:pStyle w:val="Compact"/>
              <w:jc w:val="right"/>
            </w:pPr>
            <w:r>
              <w:t xml:space="preserve">0.1312</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0.9995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120.3507</w:t>
            </w:r>
          </w:p>
        </w:tc>
        <w:tc>
          <w:tcPr/>
          <w:p>
            <w:pPr>
              <w:pStyle w:val="Compact"/>
              <w:jc w:val="right"/>
            </w:pPr>
            <w:r>
              <w:t xml:space="preserve">0.0692</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0.3729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40.7259</w:t>
            </w:r>
          </w:p>
        </w:tc>
        <w:tc>
          <w:tcPr/>
          <w:p>
            <w:pPr>
              <w:pStyle w:val="Compact"/>
              <w:jc w:val="right"/>
            </w:pPr>
            <w:r>
              <w:t xml:space="preserve">0.0535</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-0.2848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182.2437</w:t>
            </w:r>
          </w:p>
        </w:tc>
        <w:tc>
          <w:tcPr/>
          <w:p>
            <w:pPr>
              <w:pStyle w:val="Compact"/>
              <w:jc w:val="right"/>
            </w:pPr>
            <w:r>
              <w:t xml:space="preserve">0.2521</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-0.0683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180.1790</w:t>
            </w:r>
          </w:p>
        </w:tc>
        <w:tc>
          <w:tcPr/>
          <w:p>
            <w:pPr>
              <w:pStyle w:val="Compact"/>
              <w:jc w:val="right"/>
            </w:pPr>
            <w:r>
              <w:t xml:space="preserve">0.0647</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-1.1192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75.9531</w:t>
            </w:r>
          </w:p>
        </w:tc>
        <w:tc>
          <w:tcPr/>
          <w:p>
            <w:pPr>
              <w:pStyle w:val="Compact"/>
              <w:jc w:val="right"/>
            </w:pPr>
            <w:r>
              <w:t xml:space="preserve">0.3703</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-2.0274</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24.7558</w:t>
            </w:r>
          </w:p>
        </w:tc>
        <w:tc>
          <w:tcPr/>
          <w:p>
            <w:pPr>
              <w:pStyle w:val="Compact"/>
              <w:jc w:val="right"/>
            </w:pPr>
            <w:r>
              <w:t xml:space="preserve">1.1569</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-0.4044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80.6844</w:t>
            </w:r>
          </w:p>
        </w:tc>
        <w:tc>
          <w:tcPr/>
          <w:p>
            <w:pPr>
              <w:pStyle w:val="Compact"/>
              <w:jc w:val="right"/>
            </w:pPr>
            <w:r>
              <w:t xml:space="preserve">0.0461</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-0.0864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25.6877</w:t>
            </w:r>
          </w:p>
        </w:tc>
        <w:tc>
          <w:tcPr/>
          <w:p>
            <w:pPr>
              <w:pStyle w:val="Compact"/>
              <w:jc w:val="right"/>
            </w:pPr>
            <w:r>
              <w:t xml:space="preserve">0.1286</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-0.6677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0.1179</w:t>
            </w:r>
          </w:p>
        </w:tc>
        <w:tc>
          <w:tcPr/>
          <w:p>
            <w:pPr>
              <w:pStyle w:val="Compact"/>
              <w:jc w:val="right"/>
            </w:pPr>
            <w:r>
              <w:t xml:space="preserve">0.1698</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-0.4701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122.9471</w:t>
            </w:r>
          </w:p>
        </w:tc>
        <w:tc>
          <w:tcPr/>
          <w:p>
            <w:pPr>
              <w:pStyle w:val="Compact"/>
              <w:jc w:val="right"/>
            </w:pPr>
            <w:r>
              <w:t xml:space="preserve">0.3019</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-0.2695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32.9205</w:t>
            </w:r>
          </w:p>
        </w:tc>
        <w:tc>
          <w:tcPr/>
          <w:p>
            <w:pPr>
              <w:pStyle w:val="Compact"/>
              <w:jc w:val="right"/>
            </w:pPr>
            <w:r>
              <w:t xml:space="preserve">0.0377</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0.4649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65.0276</w:t>
            </w:r>
          </w:p>
        </w:tc>
        <w:tc>
          <w:tcPr/>
          <w:p>
            <w:pPr>
              <w:pStyle w:val="Compact"/>
              <w:jc w:val="right"/>
            </w:pPr>
            <w:r>
              <w:t xml:space="preserve">0.2563</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0.7557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96.8550</w:t>
            </w:r>
          </w:p>
        </w:tc>
        <w:tc>
          <w:tcPr/>
          <w:p>
            <w:pPr>
              <w:pStyle w:val="Compact"/>
              <w:jc w:val="right"/>
            </w:pPr>
            <w:r>
              <w:t xml:space="preserve">0.0420</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1.4229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-0.2529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119.9088</w:t>
            </w:r>
          </w:p>
        </w:tc>
        <w:tc>
          <w:tcPr/>
          <w:p>
            <w:pPr>
              <w:pStyle w:val="Compact"/>
              <w:jc w:val="right"/>
            </w:pPr>
            <w:r>
              <w:t xml:space="preserve">0.8324</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-0.1792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177.9815</w:t>
            </w:r>
          </w:p>
        </w:tc>
        <w:tc>
          <w:tcPr/>
          <w:p>
            <w:pPr>
              <w:pStyle w:val="Compact"/>
              <w:jc w:val="right"/>
            </w:pPr>
            <w:r>
              <w:t xml:space="preserve">2.0000</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-0.7005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40.5881</w:t>
            </w:r>
          </w:p>
        </w:tc>
        <w:tc>
          <w:tcPr/>
          <w:p>
            <w:pPr>
              <w:pStyle w:val="Compact"/>
              <w:jc w:val="right"/>
            </w:pPr>
            <w:r>
              <w:t xml:space="preserve">0.3125</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0.9974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80.0858</w:t>
            </w:r>
          </w:p>
        </w:tc>
        <w:tc>
          <w:tcPr/>
          <w:p>
            <w:pPr>
              <w:pStyle w:val="Compact"/>
              <w:jc w:val="right"/>
            </w:pPr>
            <w:r>
              <w:t xml:space="preserve">0.5873</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0.1601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0.0559</w:t>
            </w:r>
          </w:p>
        </w:tc>
        <w:tc>
          <w:tcPr/>
          <w:p>
            <w:pPr>
              <w:pStyle w:val="Compact"/>
              <w:jc w:val="right"/>
            </w:pPr>
            <w:r>
              <w:t xml:space="preserve">0.0404</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0.7044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99.4264</w:t>
            </w:r>
          </w:p>
        </w:tc>
        <w:tc>
          <w:tcPr/>
          <w:p>
            <w:pPr>
              <w:pStyle w:val="Compact"/>
              <w:jc w:val="right"/>
            </w:pPr>
            <w:r>
              <w:t xml:space="preserve">0.4821</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-0.7245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139.1413</w:t>
            </w:r>
          </w:p>
        </w:tc>
        <w:tc>
          <w:tcPr/>
          <w:p>
            <w:pPr>
              <w:pStyle w:val="Compact"/>
              <w:jc w:val="right"/>
            </w:pPr>
            <w:r>
              <w:t xml:space="preserve">0.4800</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0.6437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180.5220</w:t>
            </w:r>
          </w:p>
        </w:tc>
        <w:tc>
          <w:tcPr/>
          <w:p>
            <w:pPr>
              <w:pStyle w:val="Compact"/>
              <w:jc w:val="right"/>
            </w:pPr>
            <w:r>
              <w:t xml:space="preserve">0.3163</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-0.7962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19.7358</w:t>
            </w:r>
          </w:p>
        </w:tc>
        <w:tc>
          <w:tcPr/>
          <w:p>
            <w:pPr>
              <w:pStyle w:val="Compact"/>
              <w:jc w:val="right"/>
            </w:pPr>
            <w:r>
              <w:t xml:space="preserve">0.0382</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2.9545</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59.9010</w:t>
            </w:r>
          </w:p>
        </w:tc>
        <w:tc>
          <w:tcPr/>
          <w:p>
            <w:pPr>
              <w:pStyle w:val="Compact"/>
              <w:jc w:val="right"/>
            </w:pPr>
            <w:r>
              <w:t xml:space="preserve">0.0363</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1.9290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59.0460</w:t>
            </w:r>
          </w:p>
        </w:tc>
        <w:tc>
          <w:tcPr/>
          <w:p>
            <w:pPr>
              <w:pStyle w:val="Compact"/>
              <w:jc w:val="right"/>
            </w:pPr>
            <w:r>
              <w:t xml:space="preserve">0.0291</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-1.0825</w:t>
            </w:r>
          </w:p>
        </w:tc>
        <w:tc>
          <w:tcPr/>
          <w:p>
            <w:pPr>
              <w:pStyle w:val="Compact"/>
              <w:jc w:val="left"/>
            </w:pPr>
            <w:r>
              <w:t xml:space="preserve">Satisfactorio</w:t>
            </w:r>
          </w:p>
        </w:tc>
      </w:tr>
    </w:tbl>
    <w:p>
      <w:r>
        <w:br w:type="page"/>
      </w:r>
    </w:p>
    <w:bookmarkEnd w:id="57"/>
    <w:bookmarkEnd w:id="58"/>
    <w:bookmarkStart w:id="63" w:name="código-part_11"/>
    <w:p>
      <w:pPr>
        <w:pStyle w:val="Heading2"/>
      </w:pPr>
      <w:r>
        <w:t xml:space="preserve">Código: part_11</w:t>
      </w:r>
    </w:p>
    <w:p>
      <w:pPr>
        <w:pStyle w:val="FirstParagraph"/>
      </w:pPr>
      <w:r>
        <w:drawing>
          <wp:inline>
            <wp:extent cx="5334000" cy="2667000"/>
            <wp:effectExtent b="0" l="0" r="0" t="0"/>
            <wp:docPr descr="" title="" id="60" name="Picture"/>
            <a:graphic>
              <a:graphicData uri="http://schemas.openxmlformats.org/drawingml/2006/picture">
                <pic:pic>
                  <pic:nvPicPr>
                    <pic:cNvPr descr="/tmp/RtmpZ48L1s/file245e65ab2f77a_files/figure-docx/participant_results_loop-3.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part_11</w:t>
      </w:r>
    </w:p>
    <w:bookmarkStart w:id="62" w:name="tabla-de-resultados-2"/>
    <w:p>
      <w:pPr>
        <w:pStyle w:val="Heading3"/>
      </w:pPr>
      <w:r>
        <w:t xml:space="preserve">Tabla de Resultados</w:t>
      </w:r>
    </w:p>
    <w:p>
      <w:pPr>
        <w:pStyle w:val="TableCaption"/>
      </w:pPr>
      <w:r>
        <w:t xml:space="preserve">Resultados detallados - Participante part_11</w:t>
      </w:r>
    </w:p>
    <w:tbl>
      <w:tblPr>
        <w:tblStyle w:val="Table"/>
        <w:tblW w:type="pct" w:w="5000"/>
        <w:tblLayout w:type="fixed"/>
        <w:tblLook w:firstRow="1" w:lastRow="0" w:firstColumn="0" w:lastColumn="0" w:noHBand="0" w:noVBand="0" w:val="0020"/>
        <w:tblCaption w:val="Resultados detallados - Participante part_11"/>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-0.0169</w:t>
            </w:r>
          </w:p>
        </w:tc>
        <w:tc>
          <w:tcPr/>
          <w:p>
            <w:pPr>
              <w:pStyle w:val="Compact"/>
              <w:jc w:val="right"/>
            </w:pPr>
            <w:r>
              <w:t xml:space="preserve">0.0274</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0.1254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2.0132</w:t>
            </w:r>
          </w:p>
        </w:tc>
        <w:tc>
          <w:tcPr/>
          <w:p>
            <w:pPr>
              <w:pStyle w:val="Compact"/>
              <w:jc w:val="right"/>
            </w:pPr>
            <w:r>
              <w:t xml:space="preserve">0.0040</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-0.8645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4.0189</w:t>
            </w:r>
          </w:p>
        </w:tc>
        <w:tc>
          <w:tcPr/>
          <w:p>
            <w:pPr>
              <w:pStyle w:val="Compact"/>
              <w:jc w:val="right"/>
            </w:pPr>
            <w:r>
              <w:t xml:space="preserve">0.0128</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-1.9292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6.0722</w:t>
            </w:r>
          </w:p>
        </w:tc>
        <w:tc>
          <w:tcPr/>
          <w:p>
            <w:pPr>
              <w:pStyle w:val="Compact"/>
              <w:jc w:val="right"/>
            </w:pPr>
            <w:r>
              <w:t xml:space="preserve">0.0134</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-0.3814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8.0290</w:t>
            </w:r>
          </w:p>
        </w:tc>
        <w:tc>
          <w:tcPr/>
          <w:p>
            <w:pPr>
              <w:pStyle w:val="Compact"/>
              <w:jc w:val="right"/>
            </w:pPr>
            <w:r>
              <w:t xml:space="preserve">0.0593</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-0.6483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0.5330</w:t>
            </w:r>
          </w:p>
        </w:tc>
        <w:tc>
          <w:tcPr/>
          <w:p>
            <w:pPr>
              <w:pStyle w:val="Compact"/>
              <w:jc w:val="right"/>
            </w:pPr>
            <w:r>
              <w:t xml:space="preserve">0.1189</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-2.5521</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120.3543</w:t>
            </w:r>
          </w:p>
        </w:tc>
        <w:tc>
          <w:tcPr/>
          <w:p>
            <w:pPr>
              <w:pStyle w:val="Compact"/>
              <w:jc w:val="right"/>
            </w:pPr>
            <w:r>
              <w:t xml:space="preserve">0.0704</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0.6491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40.7359</w:t>
            </w:r>
          </w:p>
        </w:tc>
        <w:tc>
          <w:tcPr/>
          <w:p>
            <w:pPr>
              <w:pStyle w:val="Compact"/>
              <w:jc w:val="right"/>
            </w:pPr>
            <w:r>
              <w:t xml:space="preserve">0.0488</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1.1691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182.3080</w:t>
            </w:r>
          </w:p>
        </w:tc>
        <w:tc>
          <w:tcPr/>
          <w:p>
            <w:pPr>
              <w:pStyle w:val="Compact"/>
              <w:jc w:val="right"/>
            </w:pPr>
            <w:r>
              <w:t xml:space="preserve">0.2507</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0.8677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180.2101</w:t>
            </w:r>
          </w:p>
        </w:tc>
        <w:tc>
          <w:tcPr/>
          <w:p>
            <w:pPr>
              <w:pStyle w:val="Compact"/>
              <w:jc w:val="right"/>
            </w:pPr>
            <w:r>
              <w:t xml:space="preserve">0.0639</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0.8897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76.2548</w:t>
            </w:r>
          </w:p>
        </w:tc>
        <w:tc>
          <w:tcPr/>
          <w:p>
            <w:pPr>
              <w:pStyle w:val="Compact"/>
              <w:jc w:val="right"/>
            </w:pPr>
            <w:r>
              <w:t xml:space="preserve">0.3438</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2.5104</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24.7589</w:t>
            </w:r>
          </w:p>
        </w:tc>
        <w:tc>
          <w:tcPr/>
          <w:p>
            <w:pPr>
              <w:pStyle w:val="Compact"/>
              <w:jc w:val="right"/>
            </w:pPr>
            <w:r>
              <w:t xml:space="preserve">1.0873</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-0.3695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80.6867</w:t>
            </w:r>
          </w:p>
        </w:tc>
        <w:tc>
          <w:tcPr/>
          <w:p>
            <w:pPr>
              <w:pStyle w:val="Compact"/>
              <w:jc w:val="right"/>
            </w:pPr>
            <w:r>
              <w:t xml:space="preserve">0.0417</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0.2222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25.6863</w:t>
            </w:r>
          </w:p>
        </w:tc>
        <w:tc>
          <w:tcPr/>
          <w:p>
            <w:pPr>
              <w:pStyle w:val="Compact"/>
              <w:jc w:val="right"/>
            </w:pPr>
            <w:r>
              <w:t xml:space="preserve">0.1202</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-0.7484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0.1530</w:t>
            </w:r>
          </w:p>
        </w:tc>
        <w:tc>
          <w:tcPr/>
          <w:p>
            <w:pPr>
              <w:pStyle w:val="Compact"/>
              <w:jc w:val="right"/>
            </w:pPr>
            <w:r>
              <w:t xml:space="preserve">0.1537</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0.5024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123.0232</w:t>
            </w:r>
          </w:p>
        </w:tc>
        <w:tc>
          <w:tcPr/>
          <w:p>
            <w:pPr>
              <w:pStyle w:val="Compact"/>
              <w:jc w:val="right"/>
            </w:pPr>
            <w:r>
              <w:t xml:space="preserve">0.3048</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0.6350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32.9126</w:t>
            </w:r>
          </w:p>
        </w:tc>
        <w:tc>
          <w:tcPr/>
          <w:p>
            <w:pPr>
              <w:pStyle w:val="Compact"/>
              <w:jc w:val="right"/>
            </w:pPr>
            <w:r>
              <w:t xml:space="preserve">0.0416</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-0.8064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64.8921</w:t>
            </w:r>
          </w:p>
        </w:tc>
        <w:tc>
          <w:tcPr/>
          <w:p>
            <w:pPr>
              <w:pStyle w:val="Compact"/>
              <w:jc w:val="right"/>
            </w:pPr>
            <w:r>
              <w:t xml:space="preserve">0.2516</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-1.2837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96.8385</w:t>
            </w:r>
          </w:p>
        </w:tc>
        <w:tc>
          <w:tcPr/>
          <w:p>
            <w:pPr>
              <w:pStyle w:val="Compact"/>
              <w:jc w:val="right"/>
            </w:pPr>
            <w:r>
              <w:t xml:space="preserve">0.0352</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-0.3981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-1.6015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119.7968</w:t>
            </w:r>
          </w:p>
        </w:tc>
        <w:tc>
          <w:tcPr/>
          <w:p>
            <w:pPr>
              <w:pStyle w:val="Compact"/>
              <w:jc w:val="right"/>
            </w:pPr>
            <w:r>
              <w:t xml:space="preserve">0.8050</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-0.8175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179.6101</w:t>
            </w:r>
          </w:p>
        </w:tc>
        <w:tc>
          <w:tcPr/>
          <w:p>
            <w:pPr>
              <w:pStyle w:val="Compact"/>
              <w:jc w:val="right"/>
            </w:pPr>
            <w:r>
              <w:t xml:space="preserve">1.3004</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4.3149</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40.4011</w:t>
            </w:r>
          </w:p>
        </w:tc>
        <w:tc>
          <w:tcPr/>
          <w:p>
            <w:pPr>
              <w:pStyle w:val="Compact"/>
              <w:jc w:val="right"/>
            </w:pPr>
            <w:r>
              <w:t xml:space="preserve">0.3071</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-1.4735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80.0560</w:t>
            </w:r>
          </w:p>
        </w:tc>
        <w:tc>
          <w:tcPr/>
          <w:p>
            <w:pPr>
              <w:pStyle w:val="Compact"/>
              <w:jc w:val="right"/>
            </w:pPr>
            <w:r>
              <w:t xml:space="preserve">0.5582</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-0.1735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0.0518</w:t>
            </w:r>
          </w:p>
        </w:tc>
        <w:tc>
          <w:tcPr/>
          <w:p>
            <w:pPr>
              <w:pStyle w:val="Compact"/>
              <w:jc w:val="right"/>
            </w:pPr>
            <w:r>
              <w:t xml:space="preserve">0.0464</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0.1460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99.5460</w:t>
            </w:r>
          </w:p>
        </w:tc>
        <w:tc>
          <w:tcPr/>
          <w:p>
            <w:pPr>
              <w:pStyle w:val="Compact"/>
              <w:jc w:val="right"/>
            </w:pPr>
            <w:r>
              <w:t xml:space="preserve">0.4916</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0.2112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139.0200</w:t>
            </w:r>
          </w:p>
        </w:tc>
        <w:tc>
          <w:tcPr/>
          <w:p>
            <w:pPr>
              <w:pStyle w:val="Compact"/>
              <w:jc w:val="right"/>
            </w:pPr>
            <w:r>
              <w:t xml:space="preserve">0.4890</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-1.1706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180.5191</w:t>
            </w:r>
          </w:p>
        </w:tc>
        <w:tc>
          <w:tcPr/>
          <w:p>
            <w:pPr>
              <w:pStyle w:val="Compact"/>
              <w:jc w:val="right"/>
            </w:pPr>
            <w:r>
              <w:t xml:space="preserve">0.4100</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-0.8501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19.7416</w:t>
            </w:r>
          </w:p>
        </w:tc>
        <w:tc>
          <w:tcPr/>
          <w:p>
            <w:pPr>
              <w:pStyle w:val="Compact"/>
              <w:jc w:val="right"/>
            </w:pPr>
            <w:r>
              <w:t xml:space="preserve">0.0364</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5.5630</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59.8926</w:t>
            </w:r>
          </w:p>
        </w:tc>
        <w:tc>
          <w:tcPr/>
          <w:p>
            <w:pPr>
              <w:pStyle w:val="Compact"/>
              <w:jc w:val="right"/>
            </w:pPr>
            <w:r>
              <w:t xml:space="preserve">0.0369</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-0.6688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59.0558</w:t>
            </w:r>
          </w:p>
        </w:tc>
        <w:tc>
          <w:tcPr/>
          <w:p>
            <w:pPr>
              <w:pStyle w:val="Compact"/>
              <w:jc w:val="right"/>
            </w:pPr>
            <w:r>
              <w:t xml:space="preserve">0.0409</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0.6597</w:t>
            </w:r>
          </w:p>
        </w:tc>
        <w:tc>
          <w:tcPr/>
          <w:p>
            <w:pPr>
              <w:pStyle w:val="Compact"/>
              <w:jc w:val="left"/>
            </w:pPr>
            <w:r>
              <w:t xml:space="preserve">Satisfactorio</w:t>
            </w:r>
          </w:p>
        </w:tc>
      </w:tr>
    </w:tbl>
    <w:p>
      <w:r>
        <w:br w:type="page"/>
      </w:r>
    </w:p>
    <w:bookmarkEnd w:id="62"/>
    <w:bookmarkEnd w:id="63"/>
    <w:bookmarkStart w:id="68" w:name="código-part_12"/>
    <w:p>
      <w:pPr>
        <w:pStyle w:val="Heading2"/>
      </w:pPr>
      <w:r>
        <w:t xml:space="preserve">Código: part_12</w:t>
      </w:r>
    </w:p>
    <w:p>
      <w:pPr>
        <w:pStyle w:val="FirstParagraph"/>
      </w:pPr>
      <w:r>
        <w:drawing>
          <wp:inline>
            <wp:extent cx="5334000" cy="2667000"/>
            <wp:effectExtent b="0" l="0" r="0" t="0"/>
            <wp:docPr descr="" title="" id="65" name="Picture"/>
            <a:graphic>
              <a:graphicData uri="http://schemas.openxmlformats.org/drawingml/2006/picture">
                <pic:pic>
                  <pic:nvPicPr>
                    <pic:cNvPr descr="/tmp/RtmpZ48L1s/file245e65ab2f77a_files/figure-docx/participant_results_loop-4.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part_12</w:t>
      </w:r>
    </w:p>
    <w:bookmarkStart w:id="67" w:name="tabla-de-resultados-3"/>
    <w:p>
      <w:pPr>
        <w:pStyle w:val="Heading3"/>
      </w:pPr>
      <w:r>
        <w:t xml:space="preserve">Tabla de Resultados</w:t>
      </w:r>
    </w:p>
    <w:p>
      <w:pPr>
        <w:pStyle w:val="TableCaption"/>
      </w:pPr>
      <w:r>
        <w:t xml:space="preserve">Resultados detallados - Participante part_12</w:t>
      </w:r>
    </w:p>
    <w:tbl>
      <w:tblPr>
        <w:tblStyle w:val="Table"/>
        <w:tblW w:type="pct" w:w="5000"/>
        <w:tblLayout w:type="fixed"/>
        <w:tblLook w:firstRow="1" w:lastRow="0" w:firstColumn="0" w:lastColumn="0" w:noHBand="0" w:noVBand="0" w:val="0020"/>
        <w:tblCaption w:val="Resultados detallados - Participante part_12"/>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-0.0241</w:t>
            </w:r>
          </w:p>
        </w:tc>
        <w:tc>
          <w:tcPr/>
          <w:p>
            <w:pPr>
              <w:pStyle w:val="Compact"/>
              <w:jc w:val="right"/>
            </w:pPr>
            <w:r>
              <w:t xml:space="preserve">0.0279</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-0.8002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2.0141</w:t>
            </w:r>
          </w:p>
        </w:tc>
        <w:tc>
          <w:tcPr/>
          <w:p>
            <w:pPr>
              <w:pStyle w:val="Compact"/>
              <w:jc w:val="right"/>
            </w:pPr>
            <w:r>
              <w:t xml:space="preserve">0.0041</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0.5298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4.0220</w:t>
            </w:r>
          </w:p>
        </w:tc>
        <w:tc>
          <w:tcPr/>
          <w:p>
            <w:pPr>
              <w:pStyle w:val="Compact"/>
              <w:jc w:val="right"/>
            </w:pPr>
            <w:r>
              <w:t xml:space="preserve">0.0124</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-0.5457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6.0749</w:t>
            </w:r>
          </w:p>
        </w:tc>
        <w:tc>
          <w:tcPr/>
          <w:p>
            <w:pPr>
              <w:pStyle w:val="Compact"/>
              <w:jc w:val="right"/>
            </w:pPr>
            <w:r>
              <w:t xml:space="preserve">0.0133</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1.2739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8.0686</w:t>
            </w:r>
          </w:p>
        </w:tc>
        <w:tc>
          <w:tcPr/>
          <w:p>
            <w:pPr>
              <w:pStyle w:val="Compact"/>
              <w:jc w:val="right"/>
            </w:pPr>
            <w:r>
              <w:t xml:space="preserve">0.0461</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1.7897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0.5476</w:t>
            </w:r>
          </w:p>
        </w:tc>
        <w:tc>
          <w:tcPr/>
          <w:p>
            <w:pPr>
              <w:pStyle w:val="Compact"/>
              <w:jc w:val="right"/>
            </w:pPr>
            <w:r>
              <w:t xml:space="preserve">0.1323</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-1.5933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120.3335</w:t>
            </w:r>
          </w:p>
        </w:tc>
        <w:tc>
          <w:tcPr/>
          <w:p>
            <w:pPr>
              <w:pStyle w:val="Compact"/>
              <w:jc w:val="right"/>
            </w:pPr>
            <w:r>
              <w:t xml:space="preserve">0.0859</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-0.9495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40.7167</w:t>
            </w:r>
          </w:p>
        </w:tc>
        <w:tc>
          <w:tcPr/>
          <w:p>
            <w:pPr>
              <w:pStyle w:val="Compact"/>
              <w:jc w:val="right"/>
            </w:pPr>
            <w:r>
              <w:t xml:space="preserve">0.0566</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-1.6267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182.3333</w:t>
            </w:r>
          </w:p>
        </w:tc>
        <w:tc>
          <w:tcPr/>
          <w:p>
            <w:pPr>
              <w:pStyle w:val="Compact"/>
              <w:jc w:val="right"/>
            </w:pPr>
            <w:r>
              <w:t xml:space="preserve">0.2557</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1.2360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180.2047</w:t>
            </w:r>
          </w:p>
        </w:tc>
        <w:tc>
          <w:tcPr/>
          <w:p>
            <w:pPr>
              <w:pStyle w:val="Compact"/>
              <w:jc w:val="right"/>
            </w:pPr>
            <w:r>
              <w:t xml:space="preserve">0.0854</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0.5409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76.0401</w:t>
            </w:r>
          </w:p>
        </w:tc>
        <w:tc>
          <w:tcPr/>
          <w:p>
            <w:pPr>
              <w:pStyle w:val="Compact"/>
              <w:jc w:val="right"/>
            </w:pPr>
            <w:r>
              <w:t xml:space="preserve">0.2763</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-0.7199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24.5037</w:t>
            </w:r>
          </w:p>
        </w:tc>
        <w:tc>
          <w:tcPr/>
          <w:p>
            <w:pPr>
              <w:pStyle w:val="Compact"/>
              <w:jc w:val="right"/>
            </w:pPr>
            <w:r>
              <w:t xml:space="preserve">1.3379</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-3.2269</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80.6991</w:t>
            </w:r>
          </w:p>
        </w:tc>
        <w:tc>
          <w:tcPr/>
          <w:p>
            <w:pPr>
              <w:pStyle w:val="Compact"/>
              <w:jc w:val="right"/>
            </w:pPr>
            <w:r>
              <w:t xml:space="preserve">0.0525</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1.8568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25.7010</w:t>
            </w:r>
          </w:p>
        </w:tc>
        <w:tc>
          <w:tcPr/>
          <w:p>
            <w:pPr>
              <w:pStyle w:val="Compact"/>
              <w:jc w:val="right"/>
            </w:pPr>
            <w:r>
              <w:t xml:space="preserve">0.1167</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0.0716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0.1740</w:t>
            </w:r>
          </w:p>
        </w:tc>
        <w:tc>
          <w:tcPr/>
          <w:p>
            <w:pPr>
              <w:pStyle w:val="Compact"/>
              <w:jc w:val="right"/>
            </w:pPr>
            <w:r>
              <w:t xml:space="preserve">0.1637</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1.0859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122.9641</w:t>
            </w:r>
          </w:p>
        </w:tc>
        <w:tc>
          <w:tcPr/>
          <w:p>
            <w:pPr>
              <w:pStyle w:val="Compact"/>
              <w:jc w:val="right"/>
            </w:pPr>
            <w:r>
              <w:t xml:space="preserve">0.4506</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-0.0669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32.9127</w:t>
            </w:r>
          </w:p>
        </w:tc>
        <w:tc>
          <w:tcPr/>
          <w:p>
            <w:pPr>
              <w:pStyle w:val="Compact"/>
              <w:jc w:val="right"/>
            </w:pPr>
            <w:r>
              <w:t xml:space="preserve">0.0365</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-0.7922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64.9819</w:t>
            </w:r>
          </w:p>
        </w:tc>
        <w:tc>
          <w:tcPr/>
          <w:p>
            <w:pPr>
              <w:pStyle w:val="Compact"/>
              <w:jc w:val="right"/>
            </w:pPr>
            <w:r>
              <w:t xml:space="preserve">0.3017</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0.0675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96.8328</w:t>
            </w:r>
          </w:p>
        </w:tc>
        <w:tc>
          <w:tcPr/>
          <w:p>
            <w:pPr>
              <w:pStyle w:val="Compact"/>
              <w:jc w:val="right"/>
            </w:pPr>
            <w:r>
              <w:t xml:space="preserve">0.0448</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-1.0371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0.7586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119.7286</w:t>
            </w:r>
          </w:p>
        </w:tc>
        <w:tc>
          <w:tcPr/>
          <w:p>
            <w:pPr>
              <w:pStyle w:val="Compact"/>
              <w:jc w:val="right"/>
            </w:pPr>
            <w:r>
              <w:t xml:space="preserve">0.8323</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-1.2062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178.6694</w:t>
            </w:r>
          </w:p>
        </w:tc>
        <w:tc>
          <w:tcPr/>
          <w:p>
            <w:pPr>
              <w:pStyle w:val="Compact"/>
              <w:jc w:val="right"/>
            </w:pPr>
            <w:r>
              <w:t xml:space="preserve">2.0055</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1.4179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40.5036</w:t>
            </w:r>
          </w:p>
        </w:tc>
        <w:tc>
          <w:tcPr/>
          <w:p>
            <w:pPr>
              <w:pStyle w:val="Compact"/>
              <w:jc w:val="right"/>
            </w:pPr>
            <w:r>
              <w:t xml:space="preserve">0.3370</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-0.1193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80.0311</w:t>
            </w:r>
          </w:p>
        </w:tc>
        <w:tc>
          <w:tcPr/>
          <w:p>
            <w:pPr>
              <w:pStyle w:val="Compact"/>
              <w:jc w:val="right"/>
            </w:pPr>
            <w:r>
              <w:t xml:space="preserve">0.5753</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-0.4526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0.0421</w:t>
            </w:r>
          </w:p>
        </w:tc>
        <w:tc>
          <w:tcPr/>
          <w:p>
            <w:pPr>
              <w:pStyle w:val="Compact"/>
              <w:jc w:val="right"/>
            </w:pPr>
            <w:r>
              <w:t xml:space="preserve">0.0430</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-1.1854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99.4081</w:t>
            </w:r>
          </w:p>
        </w:tc>
        <w:tc>
          <w:tcPr/>
          <w:p>
            <w:pPr>
              <w:pStyle w:val="Compact"/>
              <w:jc w:val="right"/>
            </w:pPr>
            <w:r>
              <w:t xml:space="preserve">0.5662</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-0.8674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139.2904</w:t>
            </w:r>
          </w:p>
        </w:tc>
        <w:tc>
          <w:tcPr/>
          <w:p>
            <w:pPr>
              <w:pStyle w:val="Compact"/>
              <w:jc w:val="right"/>
            </w:pPr>
            <w:r>
              <w:t xml:space="preserve">0.4133</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2.8735</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180.5443</w:t>
            </w:r>
          </w:p>
        </w:tc>
        <w:tc>
          <w:tcPr/>
          <w:p>
            <w:pPr>
              <w:pStyle w:val="Compact"/>
              <w:jc w:val="right"/>
            </w:pPr>
            <w:r>
              <w:t xml:space="preserve">0.4165</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-0.3908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19.7292</w:t>
            </w:r>
          </w:p>
        </w:tc>
        <w:tc>
          <w:tcPr/>
          <w:p>
            <w:pPr>
              <w:pStyle w:val="Compact"/>
              <w:jc w:val="right"/>
            </w:pPr>
            <w:r>
              <w:t xml:space="preserve">0.0422</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-0.0621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59.8977</w:t>
            </w:r>
          </w:p>
        </w:tc>
        <w:tc>
          <w:tcPr/>
          <w:p>
            <w:pPr>
              <w:pStyle w:val="Compact"/>
              <w:jc w:val="right"/>
            </w:pPr>
            <w:r>
              <w:t xml:space="preserve">0.0341</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0.9120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59.0560</w:t>
            </w:r>
          </w:p>
        </w:tc>
        <w:tc>
          <w:tcPr/>
          <w:p>
            <w:pPr>
              <w:pStyle w:val="Compact"/>
              <w:jc w:val="right"/>
            </w:pPr>
            <w:r>
              <w:t xml:space="preserve">0.0235</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0.6889</w:t>
            </w:r>
          </w:p>
        </w:tc>
        <w:tc>
          <w:tcPr/>
          <w:p>
            <w:pPr>
              <w:pStyle w:val="Compact"/>
              <w:jc w:val="left"/>
            </w:pPr>
            <w:r>
              <w:t xml:space="preserve">Satisfactorio</w:t>
            </w:r>
          </w:p>
        </w:tc>
      </w:tr>
    </w:tbl>
    <w:p>
      <w:r>
        <w:br w:type="page"/>
      </w:r>
    </w:p>
    <w:bookmarkEnd w:id="67"/>
    <w:bookmarkEnd w:id="68"/>
    <w:bookmarkStart w:id="73" w:name="código-part_2"/>
    <w:p>
      <w:pPr>
        <w:pStyle w:val="Heading2"/>
      </w:pPr>
      <w:r>
        <w:t xml:space="preserve">Código: part_2</w:t>
      </w:r>
    </w:p>
    <w:p>
      <w:pPr>
        <w:pStyle w:val="FirstParagraph"/>
      </w:pPr>
      <w:r>
        <w:drawing>
          <wp:inline>
            <wp:extent cx="5334000" cy="2667000"/>
            <wp:effectExtent b="0" l="0" r="0" t="0"/>
            <wp:docPr descr="" title="" id="70" name="Picture"/>
            <a:graphic>
              <a:graphicData uri="http://schemas.openxmlformats.org/drawingml/2006/picture">
                <pic:pic>
                  <pic:nvPicPr>
                    <pic:cNvPr descr="/tmp/RtmpZ48L1s/file245e65ab2f77a_files/figure-docx/participant_results_loop-5.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72" w:name="tabla-de-resultados-4"/>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-0.0170</w:t>
            </w:r>
          </w:p>
        </w:tc>
        <w:tc>
          <w:tcPr/>
          <w:p>
            <w:pPr>
              <w:pStyle w:val="Compact"/>
              <w:jc w:val="right"/>
            </w:pPr>
            <w:r>
              <w:t xml:space="preserve">0.0267</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0.1097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2.0131</w:t>
            </w:r>
          </w:p>
        </w:tc>
        <w:tc>
          <w:tcPr/>
          <w:p>
            <w:pPr>
              <w:pStyle w:val="Compact"/>
              <w:jc w:val="right"/>
            </w:pPr>
            <w:r>
              <w:t xml:space="preserve">0.0050</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-1.0025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4.0213</w:t>
            </w:r>
          </w:p>
        </w:tc>
        <w:tc>
          <w:tcPr/>
          <w:p>
            <w:pPr>
              <w:pStyle w:val="Compact"/>
              <w:jc w:val="right"/>
            </w:pPr>
            <w:r>
              <w:t xml:space="preserve">0.0117</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-0.8685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6.0715</w:t>
            </w:r>
          </w:p>
        </w:tc>
        <w:tc>
          <w:tcPr/>
          <w:p>
            <w:pPr>
              <w:pStyle w:val="Compact"/>
              <w:jc w:val="right"/>
            </w:pPr>
            <w:r>
              <w:t xml:space="preserve">0.0129</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-0.7849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8.0534</w:t>
            </w:r>
          </w:p>
        </w:tc>
        <w:tc>
          <w:tcPr/>
          <w:p>
            <w:pPr>
              <w:pStyle w:val="Compact"/>
              <w:jc w:val="right"/>
            </w:pPr>
            <w:r>
              <w:t xml:space="preserve">0.0552</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0.8523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0.5686</w:t>
            </w:r>
          </w:p>
        </w:tc>
        <w:tc>
          <w:tcPr/>
          <w:p>
            <w:pPr>
              <w:pStyle w:val="Compact"/>
              <w:jc w:val="right"/>
            </w:pPr>
            <w:r>
              <w:t xml:space="preserve">0.1478</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-0.2080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120.3350</w:t>
            </w:r>
          </w:p>
        </w:tc>
        <w:tc>
          <w:tcPr/>
          <w:p>
            <w:pPr>
              <w:pStyle w:val="Compact"/>
              <w:jc w:val="right"/>
            </w:pPr>
            <w:r>
              <w:t xml:space="preserve">0.0706</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-0.8305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40.7231</w:t>
            </w:r>
          </w:p>
        </w:tc>
        <w:tc>
          <w:tcPr/>
          <w:p>
            <w:pPr>
              <w:pStyle w:val="Compact"/>
              <w:jc w:val="right"/>
            </w:pPr>
            <w:r>
              <w:t xml:space="preserve">0.0405</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-0.6985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182.2321</w:t>
            </w:r>
          </w:p>
        </w:tc>
        <w:tc>
          <w:tcPr/>
          <w:p>
            <w:pPr>
              <w:pStyle w:val="Compact"/>
              <w:jc w:val="right"/>
            </w:pPr>
            <w:r>
              <w:t xml:space="preserve">0.2431</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-0.2377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180.2078</w:t>
            </w:r>
          </w:p>
        </w:tc>
        <w:tc>
          <w:tcPr/>
          <w:p>
            <w:pPr>
              <w:pStyle w:val="Compact"/>
              <w:jc w:val="right"/>
            </w:pPr>
            <w:r>
              <w:t xml:space="preserve">0.0832</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0.7445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76.1725</w:t>
            </w:r>
          </w:p>
        </w:tc>
        <w:tc>
          <w:tcPr/>
          <w:p>
            <w:pPr>
              <w:pStyle w:val="Compact"/>
              <w:jc w:val="right"/>
            </w:pPr>
            <w:r>
              <w:t xml:space="preserve">0.3106</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1.2715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24.6684</w:t>
            </w:r>
          </w:p>
        </w:tc>
        <w:tc>
          <w:tcPr/>
          <w:p>
            <w:pPr>
              <w:pStyle w:val="Compact"/>
              <w:jc w:val="right"/>
            </w:pPr>
            <w:r>
              <w:t xml:space="preserve">1.1903</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-1.3831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80.6739</w:t>
            </w:r>
          </w:p>
        </w:tc>
        <w:tc>
          <w:tcPr/>
          <w:p>
            <w:pPr>
              <w:pStyle w:val="Compact"/>
              <w:jc w:val="right"/>
            </w:pPr>
            <w:r>
              <w:t xml:space="preserve">0.0442</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-1.4595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25.6958</w:t>
            </w:r>
          </w:p>
        </w:tc>
        <w:tc>
          <w:tcPr/>
          <w:p>
            <w:pPr>
              <w:pStyle w:val="Compact"/>
              <w:jc w:val="right"/>
            </w:pPr>
            <w:r>
              <w:t xml:space="preserve">0.0936</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-0.2164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0.1303</w:t>
            </w:r>
          </w:p>
        </w:tc>
        <w:tc>
          <w:tcPr/>
          <w:p>
            <w:pPr>
              <w:pStyle w:val="Compact"/>
              <w:jc w:val="right"/>
            </w:pPr>
            <w:r>
              <w:t xml:space="preserve">0.1747</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122.9754</w:t>
            </w:r>
          </w:p>
        </w:tc>
        <w:tc>
          <w:tcPr/>
          <w:p>
            <w:pPr>
              <w:pStyle w:val="Compact"/>
              <w:jc w:val="right"/>
            </w:pPr>
            <w:r>
              <w:t xml:space="preserve">0.3401</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0.0669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32.9224</w:t>
            </w:r>
          </w:p>
        </w:tc>
        <w:tc>
          <w:tcPr/>
          <w:p>
            <w:pPr>
              <w:pStyle w:val="Compact"/>
              <w:jc w:val="right"/>
            </w:pPr>
            <w:r>
              <w:t xml:space="preserve">0.0404</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0.7716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64.9148</w:t>
            </w:r>
          </w:p>
        </w:tc>
        <w:tc>
          <w:tcPr/>
          <w:p>
            <w:pPr>
              <w:pStyle w:val="Compact"/>
              <w:jc w:val="right"/>
            </w:pPr>
            <w:r>
              <w:t xml:space="preserve">0.2637</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-0.9419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96.8520</w:t>
            </w:r>
          </w:p>
        </w:tc>
        <w:tc>
          <w:tcPr/>
          <w:p>
            <w:pPr>
              <w:pStyle w:val="Compact"/>
              <w:jc w:val="right"/>
            </w:pPr>
            <w:r>
              <w:t xml:space="preserve">0.0345</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1.0906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0.5900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120.1143</w:t>
            </w:r>
          </w:p>
        </w:tc>
        <w:tc>
          <w:tcPr/>
          <w:p>
            <w:pPr>
              <w:pStyle w:val="Compact"/>
              <w:jc w:val="right"/>
            </w:pPr>
            <w:r>
              <w:t xml:space="preserve">0.7984</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0.9920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177.8491</w:t>
            </w:r>
          </w:p>
        </w:tc>
        <w:tc>
          <w:tcPr/>
          <w:p>
            <w:pPr>
              <w:pStyle w:val="Compact"/>
              <w:jc w:val="right"/>
            </w:pPr>
            <w:r>
              <w:t xml:space="preserve">2.0000</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-1.1083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40.5073</w:t>
            </w:r>
          </w:p>
        </w:tc>
        <w:tc>
          <w:tcPr/>
          <w:p>
            <w:pPr>
              <w:pStyle w:val="Compact"/>
              <w:jc w:val="right"/>
            </w:pPr>
            <w:r>
              <w:t xml:space="preserve">0.2843</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-0.0708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80.0572</w:t>
            </w:r>
          </w:p>
        </w:tc>
        <w:tc>
          <w:tcPr/>
          <w:p>
            <w:pPr>
              <w:pStyle w:val="Compact"/>
              <w:jc w:val="right"/>
            </w:pPr>
            <w:r>
              <w:t xml:space="preserve">0.5453</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-0.1601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0.0580</w:t>
            </w:r>
          </w:p>
        </w:tc>
        <w:tc>
          <w:tcPr/>
          <w:p>
            <w:pPr>
              <w:pStyle w:val="Compact"/>
              <w:jc w:val="right"/>
            </w:pPr>
            <w:r>
              <w:t xml:space="preserve">0.0396</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0.9878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99.5794</w:t>
            </w:r>
          </w:p>
        </w:tc>
        <w:tc>
          <w:tcPr/>
          <w:p>
            <w:pPr>
              <w:pStyle w:val="Compact"/>
              <w:jc w:val="right"/>
            </w:pPr>
            <w:r>
              <w:t xml:space="preserve">0.5566</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0.4726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139.0714</w:t>
            </w:r>
          </w:p>
        </w:tc>
        <w:tc>
          <w:tcPr/>
          <w:p>
            <w:pPr>
              <w:pStyle w:val="Compact"/>
              <w:jc w:val="right"/>
            </w:pPr>
            <w:r>
              <w:t xml:space="preserve">0.4954</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-0.4009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180.6414</w:t>
            </w:r>
          </w:p>
        </w:tc>
        <w:tc>
          <w:tcPr/>
          <w:p>
            <w:pPr>
              <w:pStyle w:val="Compact"/>
              <w:jc w:val="right"/>
            </w:pPr>
            <w:r>
              <w:t xml:space="preserve">0.4040</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1.3812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19.7311</w:t>
            </w:r>
          </w:p>
        </w:tc>
        <w:tc>
          <w:tcPr/>
          <w:p>
            <w:pPr>
              <w:pStyle w:val="Compact"/>
              <w:jc w:val="right"/>
            </w:pPr>
            <w:r>
              <w:t xml:space="preserve">0.0302</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0.7897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59.8968</w:t>
            </w:r>
          </w:p>
        </w:tc>
        <w:tc>
          <w:tcPr/>
          <w:p>
            <w:pPr>
              <w:pStyle w:val="Compact"/>
              <w:jc w:val="right"/>
            </w:pPr>
            <w:r>
              <w:t xml:space="preserve">0.0393</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0.6135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59.0540</w:t>
            </w:r>
          </w:p>
        </w:tc>
        <w:tc>
          <w:tcPr/>
          <w:p>
            <w:pPr>
              <w:pStyle w:val="Compact"/>
              <w:jc w:val="right"/>
            </w:pPr>
            <w:r>
              <w:t xml:space="preserve">0.0375</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0.3390</w:t>
            </w:r>
          </w:p>
        </w:tc>
        <w:tc>
          <w:tcPr/>
          <w:p>
            <w:pPr>
              <w:pStyle w:val="Compact"/>
              <w:jc w:val="left"/>
            </w:pPr>
            <w:r>
              <w:t xml:space="preserve">Satisfactorio</w:t>
            </w:r>
          </w:p>
        </w:tc>
      </w:tr>
    </w:tbl>
    <w:p>
      <w:r>
        <w:br w:type="page"/>
      </w:r>
    </w:p>
    <w:bookmarkEnd w:id="72"/>
    <w:bookmarkEnd w:id="73"/>
    <w:bookmarkStart w:id="78" w:name="código-part_3"/>
    <w:p>
      <w:pPr>
        <w:pStyle w:val="Heading2"/>
      </w:pPr>
      <w:r>
        <w:t xml:space="preserve">Código: part_3</w:t>
      </w:r>
    </w:p>
    <w:p>
      <w:pPr>
        <w:pStyle w:val="FirstParagraph"/>
      </w:pPr>
      <w:r>
        <w:drawing>
          <wp:inline>
            <wp:extent cx="5334000" cy="2667000"/>
            <wp:effectExtent b="0" l="0" r="0" t="0"/>
            <wp:docPr descr="" title="" id="75" name="Picture"/>
            <a:graphic>
              <a:graphicData uri="http://schemas.openxmlformats.org/drawingml/2006/picture">
                <pic:pic>
                  <pic:nvPicPr>
                    <pic:cNvPr descr="/tmp/RtmpZ48L1s/file245e65ab2f77a_files/figure-docx/participant_results_loop-6.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7" w:name="tabla-de-resultados-5"/>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-0.0157</w:t>
            </w:r>
          </w:p>
        </w:tc>
        <w:tc>
          <w:tcPr/>
          <w:p>
            <w:pPr>
              <w:pStyle w:val="Compact"/>
              <w:jc w:val="right"/>
            </w:pPr>
            <w:r>
              <w:t xml:space="preserve">0.0274</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0.2792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2.0143</w:t>
            </w:r>
          </w:p>
        </w:tc>
        <w:tc>
          <w:tcPr/>
          <w:p>
            <w:pPr>
              <w:pStyle w:val="Compact"/>
              <w:jc w:val="right"/>
            </w:pPr>
            <w:r>
              <w:t xml:space="preserve">0.0040</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0.6924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4.0231</w:t>
            </w:r>
          </w:p>
        </w:tc>
        <w:tc>
          <w:tcPr/>
          <w:p>
            <w:pPr>
              <w:pStyle w:val="Compact"/>
              <w:jc w:val="right"/>
            </w:pPr>
            <w:r>
              <w:t xml:space="preserve">0.0118</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-0.0678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6.0738</w:t>
            </w:r>
          </w:p>
        </w:tc>
        <w:tc>
          <w:tcPr/>
          <w:p>
            <w:pPr>
              <w:pStyle w:val="Compact"/>
              <w:jc w:val="right"/>
            </w:pPr>
            <w:r>
              <w:t xml:space="preserve">0.0133</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0.5637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8.0482</w:t>
            </w:r>
          </w:p>
        </w:tc>
        <w:tc>
          <w:tcPr/>
          <w:p>
            <w:pPr>
              <w:pStyle w:val="Compact"/>
              <w:jc w:val="right"/>
            </w:pPr>
            <w:r>
              <w:t xml:space="preserve">0.0584</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0.5327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0.5549</w:t>
            </w:r>
          </w:p>
        </w:tc>
        <w:tc>
          <w:tcPr/>
          <w:p>
            <w:pPr>
              <w:pStyle w:val="Compact"/>
              <w:jc w:val="right"/>
            </w:pPr>
            <w:r>
              <w:t xml:space="preserve">0.1121</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-1.1129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120.3446</w:t>
            </w:r>
          </w:p>
        </w:tc>
        <w:tc>
          <w:tcPr/>
          <w:p>
            <w:pPr>
              <w:pStyle w:val="Compact"/>
              <w:jc w:val="right"/>
            </w:pPr>
            <w:r>
              <w:t xml:space="preserve">0.0637</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-0.0947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40.7364</w:t>
            </w:r>
          </w:p>
        </w:tc>
        <w:tc>
          <w:tcPr/>
          <w:p>
            <w:pPr>
              <w:pStyle w:val="Compact"/>
              <w:jc w:val="right"/>
            </w:pPr>
            <w:r>
              <w:t xml:space="preserve">0.0484</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1.2282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182.1874</w:t>
            </w:r>
          </w:p>
        </w:tc>
        <w:tc>
          <w:tcPr/>
          <w:p>
            <w:pPr>
              <w:pStyle w:val="Compact"/>
              <w:jc w:val="right"/>
            </w:pPr>
            <w:r>
              <w:t xml:space="preserve">0.2607</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-0.8882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180.1870</w:t>
            </w:r>
          </w:p>
        </w:tc>
        <w:tc>
          <w:tcPr/>
          <w:p>
            <w:pPr>
              <w:pStyle w:val="Compact"/>
              <w:jc w:val="right"/>
            </w:pPr>
            <w:r>
              <w:t xml:space="preserve">0.0786</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-0.6041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76.0768</w:t>
            </w:r>
          </w:p>
        </w:tc>
        <w:tc>
          <w:tcPr/>
          <w:p>
            <w:pPr>
              <w:pStyle w:val="Compact"/>
              <w:jc w:val="right"/>
            </w:pPr>
            <w:r>
              <w:t xml:space="preserve">0.3256</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-0.1670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25.1216</w:t>
            </w:r>
          </w:p>
        </w:tc>
        <w:tc>
          <w:tcPr/>
          <w:p>
            <w:pPr>
              <w:pStyle w:val="Compact"/>
              <w:jc w:val="right"/>
            </w:pPr>
            <w:r>
              <w:t xml:space="preserve">1.1120</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3.6926</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80.6878</w:t>
            </w:r>
          </w:p>
        </w:tc>
        <w:tc>
          <w:tcPr/>
          <w:p>
            <w:pPr>
              <w:pStyle w:val="Compact"/>
              <w:jc w:val="right"/>
            </w:pPr>
            <w:r>
              <w:t xml:space="preserve">0.0469</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0.3614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25.7119</w:t>
            </w:r>
          </w:p>
        </w:tc>
        <w:tc>
          <w:tcPr/>
          <w:p>
            <w:pPr>
              <w:pStyle w:val="Compact"/>
              <w:jc w:val="right"/>
            </w:pPr>
            <w:r>
              <w:t xml:space="preserve">0.1144</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0.6810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0.1395</w:t>
            </w:r>
          </w:p>
        </w:tc>
        <w:tc>
          <w:tcPr/>
          <w:p>
            <w:pPr>
              <w:pStyle w:val="Compact"/>
              <w:jc w:val="right"/>
            </w:pPr>
            <w:r>
              <w:t xml:space="preserve">0.1817</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123.0031</w:t>
            </w:r>
          </w:p>
        </w:tc>
        <w:tc>
          <w:tcPr/>
          <w:p>
            <w:pPr>
              <w:pStyle w:val="Compact"/>
              <w:jc w:val="right"/>
            </w:pPr>
            <w:r>
              <w:t xml:space="preserve">0.3326</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0.3958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32.9087</w:t>
            </w:r>
          </w:p>
        </w:tc>
        <w:tc>
          <w:tcPr/>
          <w:p>
            <w:pPr>
              <w:pStyle w:val="Compact"/>
              <w:jc w:val="right"/>
            </w:pPr>
            <w:r>
              <w:t xml:space="preserve">0.0300</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-1.4424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65.0366</w:t>
            </w:r>
          </w:p>
        </w:tc>
        <w:tc>
          <w:tcPr/>
          <w:p>
            <w:pPr>
              <w:pStyle w:val="Compact"/>
              <w:jc w:val="right"/>
            </w:pPr>
            <w:r>
              <w:t xml:space="preserve">0.2437</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0.8907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96.8489</w:t>
            </w:r>
          </w:p>
        </w:tc>
        <w:tc>
          <w:tcPr/>
          <w:p>
            <w:pPr>
              <w:pStyle w:val="Compact"/>
              <w:jc w:val="right"/>
            </w:pPr>
            <w:r>
              <w:t xml:space="preserve">0.0303</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0.7441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-2.1072</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120.0655</w:t>
            </w:r>
          </w:p>
        </w:tc>
        <w:tc>
          <w:tcPr/>
          <w:p>
            <w:pPr>
              <w:pStyle w:val="Compact"/>
              <w:jc w:val="right"/>
            </w:pPr>
            <w:r>
              <w:t xml:space="preserve">0.7326</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0.7137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178.0394</w:t>
            </w:r>
          </w:p>
        </w:tc>
        <w:tc>
          <w:tcPr/>
          <w:p>
            <w:pPr>
              <w:pStyle w:val="Compact"/>
              <w:jc w:val="right"/>
            </w:pPr>
            <w:r>
              <w:t xml:space="preserve">2.0653</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-0.5222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40.4833</w:t>
            </w:r>
          </w:p>
        </w:tc>
        <w:tc>
          <w:tcPr/>
          <w:p>
            <w:pPr>
              <w:pStyle w:val="Compact"/>
              <w:jc w:val="right"/>
            </w:pPr>
            <w:r>
              <w:t xml:space="preserve">0.3261</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-0.3876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79.9838</w:t>
            </w:r>
          </w:p>
        </w:tc>
        <w:tc>
          <w:tcPr/>
          <w:p>
            <w:pPr>
              <w:pStyle w:val="Compact"/>
              <w:jc w:val="right"/>
            </w:pPr>
            <w:r>
              <w:t xml:space="preserve">0.5674</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-0.9825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0.0460</w:t>
            </w:r>
          </w:p>
        </w:tc>
        <w:tc>
          <w:tcPr/>
          <w:p>
            <w:pPr>
              <w:pStyle w:val="Compact"/>
              <w:jc w:val="right"/>
            </w:pPr>
            <w:r>
              <w:t xml:space="preserve">0.0397</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-0.6442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99.2903</w:t>
            </w:r>
          </w:p>
        </w:tc>
        <w:tc>
          <w:tcPr/>
          <w:p>
            <w:pPr>
              <w:pStyle w:val="Compact"/>
              <w:jc w:val="right"/>
            </w:pPr>
            <w:r>
              <w:t xml:space="preserve">0.5342</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-1.7898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139.1227</w:t>
            </w:r>
          </w:p>
        </w:tc>
        <w:tc>
          <w:tcPr/>
          <w:p>
            <w:pPr>
              <w:pStyle w:val="Compact"/>
              <w:jc w:val="right"/>
            </w:pPr>
            <w:r>
              <w:t xml:space="preserve">0.4268</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0.3665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180.4198</w:t>
            </w:r>
          </w:p>
        </w:tc>
        <w:tc>
          <w:tcPr/>
          <w:p>
            <w:pPr>
              <w:pStyle w:val="Compact"/>
              <w:jc w:val="right"/>
            </w:pPr>
            <w:r>
              <w:t xml:space="preserve">0.3872</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-2.6611</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19.7324</w:t>
            </w:r>
          </w:p>
        </w:tc>
        <w:tc>
          <w:tcPr/>
          <w:p>
            <w:pPr>
              <w:pStyle w:val="Compact"/>
              <w:jc w:val="right"/>
            </w:pPr>
            <w:r>
              <w:t xml:space="preserve">0.0359</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1.3752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59.8926</w:t>
            </w:r>
          </w:p>
        </w:tc>
        <w:tc>
          <w:tcPr/>
          <w:p>
            <w:pPr>
              <w:pStyle w:val="Compact"/>
              <w:jc w:val="right"/>
            </w:pPr>
            <w:r>
              <w:t xml:space="preserve">0.0314</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-0.6798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59.0464</w:t>
            </w:r>
          </w:p>
        </w:tc>
        <w:tc>
          <w:tcPr/>
          <w:p>
            <w:pPr>
              <w:pStyle w:val="Compact"/>
              <w:jc w:val="right"/>
            </w:pPr>
            <w:r>
              <w:t xml:space="preserve">0.0374</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-1.0169</w:t>
            </w:r>
          </w:p>
        </w:tc>
        <w:tc>
          <w:tcPr/>
          <w:p>
            <w:pPr>
              <w:pStyle w:val="Compact"/>
              <w:jc w:val="left"/>
            </w:pPr>
            <w:r>
              <w:t xml:space="preserve">Satisfactorio</w:t>
            </w:r>
          </w:p>
        </w:tc>
      </w:tr>
    </w:tbl>
    <w:p>
      <w:r>
        <w:br w:type="page"/>
      </w:r>
    </w:p>
    <w:bookmarkEnd w:id="77"/>
    <w:bookmarkEnd w:id="78"/>
    <w:bookmarkStart w:id="83" w:name="código-part_4"/>
    <w:p>
      <w:pPr>
        <w:pStyle w:val="Heading2"/>
      </w:pPr>
      <w:r>
        <w:t xml:space="preserve">Código: part_4</w:t>
      </w:r>
    </w:p>
    <w:p>
      <w:pPr>
        <w:pStyle w:val="FirstParagraph"/>
      </w:pPr>
      <w:r>
        <w:drawing>
          <wp:inline>
            <wp:extent cx="5334000" cy="2667000"/>
            <wp:effectExtent b="0" l="0" r="0" t="0"/>
            <wp:docPr descr="" title="" id="80" name="Picture"/>
            <a:graphic>
              <a:graphicData uri="http://schemas.openxmlformats.org/drawingml/2006/picture">
                <pic:pic>
                  <pic:nvPicPr>
                    <pic:cNvPr descr="/tmp/RtmpZ48L1s/file245e65ab2f77a_files/figure-docx/participant_results_loop-7.png" id="81"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82" w:name="tabla-de-resultados-6"/>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-0.0119</w:t>
            </w:r>
          </w:p>
        </w:tc>
        <w:tc>
          <w:tcPr/>
          <w:p>
            <w:pPr>
              <w:pStyle w:val="Compact"/>
              <w:jc w:val="right"/>
            </w:pPr>
            <w:r>
              <w:t xml:space="preserve">0.0199</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0.7640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2.0142</w:t>
            </w:r>
          </w:p>
        </w:tc>
        <w:tc>
          <w:tcPr/>
          <w:p>
            <w:pPr>
              <w:pStyle w:val="Compact"/>
              <w:jc w:val="right"/>
            </w:pPr>
            <w:r>
              <w:t xml:space="preserve">0.0049</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0.6562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4.0185</w:t>
            </w:r>
          </w:p>
        </w:tc>
        <w:tc>
          <w:tcPr/>
          <w:p>
            <w:pPr>
              <w:pStyle w:val="Compact"/>
              <w:jc w:val="right"/>
            </w:pPr>
            <w:r>
              <w:t xml:space="preserve">0.0124</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-2.1132</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6.0736</w:t>
            </w:r>
          </w:p>
        </w:tc>
        <w:tc>
          <w:tcPr/>
          <w:p>
            <w:pPr>
              <w:pStyle w:val="Compact"/>
              <w:jc w:val="right"/>
            </w:pPr>
            <w:r>
              <w:t xml:space="preserve">0.0139</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0.4477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8.0521</w:t>
            </w:r>
          </w:p>
        </w:tc>
        <w:tc>
          <w:tcPr/>
          <w:p>
            <w:pPr>
              <w:pStyle w:val="Compact"/>
              <w:jc w:val="right"/>
            </w:pPr>
            <w:r>
              <w:t xml:space="preserve">0.0624</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0.7732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0.6031</w:t>
            </w:r>
          </w:p>
        </w:tc>
        <w:tc>
          <w:tcPr/>
          <w:p>
            <w:pPr>
              <w:pStyle w:val="Compact"/>
              <w:jc w:val="right"/>
            </w:pPr>
            <w:r>
              <w:t xml:space="preserve">0.1534</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2.0703</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120.3344</w:t>
            </w:r>
          </w:p>
        </w:tc>
        <w:tc>
          <w:tcPr/>
          <w:p>
            <w:pPr>
              <w:pStyle w:val="Compact"/>
              <w:jc w:val="right"/>
            </w:pPr>
            <w:r>
              <w:t xml:space="preserve">0.0821</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-0.8789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40.7491</w:t>
            </w:r>
          </w:p>
        </w:tc>
        <w:tc>
          <w:tcPr/>
          <w:p>
            <w:pPr>
              <w:pStyle w:val="Compact"/>
              <w:jc w:val="right"/>
            </w:pPr>
            <w:r>
              <w:t xml:space="preserve">0.0400</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3.0772</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182.2911</w:t>
            </w:r>
          </w:p>
        </w:tc>
        <w:tc>
          <w:tcPr/>
          <w:p>
            <w:pPr>
              <w:pStyle w:val="Compact"/>
              <w:jc w:val="right"/>
            </w:pPr>
            <w:r>
              <w:t xml:space="preserve">0.2440</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0.6205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180.1972</w:t>
            </w:r>
          </w:p>
        </w:tc>
        <w:tc>
          <w:tcPr/>
          <w:p>
            <w:pPr>
              <w:pStyle w:val="Compact"/>
              <w:jc w:val="right"/>
            </w:pPr>
            <w:r>
              <w:t xml:space="preserve">0.0646</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0.0609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76.1297</w:t>
            </w:r>
          </w:p>
        </w:tc>
        <w:tc>
          <w:tcPr/>
          <w:p>
            <w:pPr>
              <w:pStyle w:val="Compact"/>
              <w:jc w:val="right"/>
            </w:pPr>
            <w:r>
              <w:t xml:space="preserve">0.2764</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0.6287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24.8090</w:t>
            </w:r>
          </w:p>
        </w:tc>
        <w:tc>
          <w:tcPr/>
          <w:p>
            <w:pPr>
              <w:pStyle w:val="Compact"/>
              <w:jc w:val="right"/>
            </w:pPr>
            <w:r>
              <w:t xml:space="preserve">1.0826</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0.1920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80.6789</w:t>
            </w:r>
          </w:p>
        </w:tc>
        <w:tc>
          <w:tcPr/>
          <w:p>
            <w:pPr>
              <w:pStyle w:val="Compact"/>
              <w:jc w:val="right"/>
            </w:pPr>
            <w:r>
              <w:t xml:space="preserve">0.0444</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-0.8101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25.7026</w:t>
            </w:r>
          </w:p>
        </w:tc>
        <w:tc>
          <w:tcPr/>
          <w:p>
            <w:pPr>
              <w:pStyle w:val="Compact"/>
              <w:jc w:val="right"/>
            </w:pPr>
            <w:r>
              <w:t xml:space="preserve">0.1274</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0.1595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0.0595</w:t>
            </w:r>
          </w:p>
        </w:tc>
        <w:tc>
          <w:tcPr/>
          <w:p>
            <w:pPr>
              <w:pStyle w:val="Compact"/>
              <w:jc w:val="right"/>
            </w:pPr>
            <w:r>
              <w:t xml:space="preserve">0.1494</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-2.0924</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122.8798</w:t>
            </w:r>
          </w:p>
        </w:tc>
        <w:tc>
          <w:tcPr/>
          <w:p>
            <w:pPr>
              <w:pStyle w:val="Compact"/>
              <w:jc w:val="right"/>
            </w:pPr>
            <w:r>
              <w:t xml:space="preserve">0.3746</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-1.0686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32.9213</w:t>
            </w:r>
          </w:p>
        </w:tc>
        <w:tc>
          <w:tcPr/>
          <w:p>
            <w:pPr>
              <w:pStyle w:val="Compact"/>
              <w:jc w:val="right"/>
            </w:pPr>
            <w:r>
              <w:t xml:space="preserve">0.0341</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0.5931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64.9512</w:t>
            </w:r>
          </w:p>
        </w:tc>
        <w:tc>
          <w:tcPr/>
          <w:p>
            <w:pPr>
              <w:pStyle w:val="Compact"/>
              <w:jc w:val="right"/>
            </w:pPr>
            <w:r>
              <w:t xml:space="preserve">0.1826</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-0.3939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96.8458</w:t>
            </w:r>
          </w:p>
        </w:tc>
        <w:tc>
          <w:tcPr/>
          <w:p>
            <w:pPr>
              <w:pStyle w:val="Compact"/>
              <w:jc w:val="right"/>
            </w:pPr>
            <w:r>
              <w:t xml:space="preserve">0.0401</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0.3994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-0.4214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120.0052</w:t>
            </w:r>
          </w:p>
        </w:tc>
        <w:tc>
          <w:tcPr/>
          <w:p>
            <w:pPr>
              <w:pStyle w:val="Compact"/>
              <w:jc w:val="right"/>
            </w:pPr>
            <w:r>
              <w:t xml:space="preserve">0.8071</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0.3699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179.1977</w:t>
            </w:r>
          </w:p>
        </w:tc>
        <w:tc>
          <w:tcPr/>
          <w:p>
            <w:pPr>
              <w:pStyle w:val="Compact"/>
              <w:jc w:val="right"/>
            </w:pPr>
            <w:r>
              <w:t xml:space="preserve">1.8920</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3.0447</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40.5674</w:t>
            </w:r>
          </w:p>
        </w:tc>
        <w:tc>
          <w:tcPr/>
          <w:p>
            <w:pPr>
              <w:pStyle w:val="Compact"/>
              <w:jc w:val="right"/>
            </w:pPr>
            <w:r>
              <w:t xml:space="preserve">0.3167</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0.7236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80.0909</w:t>
            </w:r>
          </w:p>
        </w:tc>
        <w:tc>
          <w:tcPr/>
          <w:p>
            <w:pPr>
              <w:pStyle w:val="Compact"/>
              <w:jc w:val="right"/>
            </w:pPr>
            <w:r>
              <w:t xml:space="preserve">0.5676</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0.2170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0.0684</w:t>
            </w:r>
          </w:p>
        </w:tc>
        <w:tc>
          <w:tcPr/>
          <w:p>
            <w:pPr>
              <w:pStyle w:val="Compact"/>
              <w:jc w:val="right"/>
            </w:pPr>
            <w:r>
              <w:t xml:space="preserve">0.0320</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2.4138</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99.4942</w:t>
            </w:r>
          </w:p>
        </w:tc>
        <w:tc>
          <w:tcPr/>
          <w:p>
            <w:pPr>
              <w:pStyle w:val="Compact"/>
              <w:jc w:val="right"/>
            </w:pPr>
            <w:r>
              <w:t xml:space="preserve">0.5735</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-0.1938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139.0959</w:t>
            </w:r>
          </w:p>
        </w:tc>
        <w:tc>
          <w:tcPr/>
          <w:p>
            <w:pPr>
              <w:pStyle w:val="Compact"/>
              <w:jc w:val="right"/>
            </w:pPr>
            <w:r>
              <w:t xml:space="preserve">0.4869</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-0.0344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180.5823</w:t>
            </w:r>
          </w:p>
        </w:tc>
        <w:tc>
          <w:tcPr/>
          <w:p>
            <w:pPr>
              <w:pStyle w:val="Compact"/>
              <w:jc w:val="right"/>
            </w:pPr>
            <w:r>
              <w:t xml:space="preserve">0.4264</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0.3034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19.7302</w:t>
            </w:r>
          </w:p>
        </w:tc>
        <w:tc>
          <w:tcPr/>
          <w:p>
            <w:pPr>
              <w:pStyle w:val="Compact"/>
              <w:jc w:val="right"/>
            </w:pPr>
            <w:r>
              <w:t xml:space="preserve">0.0348</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0.3993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59.8950</w:t>
            </w:r>
          </w:p>
        </w:tc>
        <w:tc>
          <w:tcPr/>
          <w:p>
            <w:pPr>
              <w:pStyle w:val="Compact"/>
              <w:jc w:val="right"/>
            </w:pPr>
            <w:r>
              <w:t xml:space="preserve">0.0370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0.0608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59.0470</w:t>
            </w:r>
          </w:p>
        </w:tc>
        <w:tc>
          <w:tcPr/>
          <w:p>
            <w:pPr>
              <w:pStyle w:val="Compact"/>
              <w:jc w:val="right"/>
            </w:pPr>
            <w:r>
              <w:t xml:space="preserve">0.0265</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-0.9003</w:t>
            </w:r>
          </w:p>
        </w:tc>
        <w:tc>
          <w:tcPr/>
          <w:p>
            <w:pPr>
              <w:pStyle w:val="Compact"/>
              <w:jc w:val="left"/>
            </w:pPr>
            <w:r>
              <w:t xml:space="preserve">Satisfactorio</w:t>
            </w:r>
          </w:p>
        </w:tc>
      </w:tr>
    </w:tbl>
    <w:p>
      <w:r>
        <w:br w:type="page"/>
      </w:r>
    </w:p>
    <w:bookmarkEnd w:id="82"/>
    <w:bookmarkEnd w:id="83"/>
    <w:bookmarkStart w:id="88" w:name="código-part_5"/>
    <w:p>
      <w:pPr>
        <w:pStyle w:val="Heading2"/>
      </w:pPr>
      <w:r>
        <w:t xml:space="preserve">Código: part_5</w:t>
      </w:r>
    </w:p>
    <w:p>
      <w:pPr>
        <w:pStyle w:val="FirstParagraph"/>
      </w:pPr>
      <w:r>
        <w:drawing>
          <wp:inline>
            <wp:extent cx="5334000" cy="2667000"/>
            <wp:effectExtent b="0" l="0" r="0" t="0"/>
            <wp:docPr descr="" title="" id="85" name="Picture"/>
            <a:graphic>
              <a:graphicData uri="http://schemas.openxmlformats.org/drawingml/2006/picture">
                <pic:pic>
                  <pic:nvPicPr>
                    <pic:cNvPr descr="/tmp/RtmpZ48L1s/file245e65ab2f77a_files/figure-docx/participant_results_loop-8.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87" w:name="tabla-de-resultados-7"/>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-0.0258</w:t>
            </w:r>
          </w:p>
        </w:tc>
        <w:tc>
          <w:tcPr/>
          <w:p>
            <w:pPr>
              <w:pStyle w:val="Compact"/>
              <w:jc w:val="right"/>
            </w:pPr>
            <w:r>
              <w:t xml:space="preserve">0.0283</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-1.0130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2.0123</w:t>
            </w:r>
          </w:p>
        </w:tc>
        <w:tc>
          <w:tcPr/>
          <w:p>
            <w:pPr>
              <w:pStyle w:val="Compact"/>
              <w:jc w:val="right"/>
            </w:pPr>
            <w:r>
              <w:t xml:space="preserve">0.0037</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-2.0985</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4.0265</w:t>
            </w:r>
          </w:p>
        </w:tc>
        <w:tc>
          <w:tcPr/>
          <w:p>
            <w:pPr>
              <w:pStyle w:val="Compact"/>
              <w:jc w:val="right"/>
            </w:pPr>
            <w:r>
              <w:t xml:space="preserve">0.0123</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1.4162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6.0728</w:t>
            </w:r>
          </w:p>
        </w:tc>
        <w:tc>
          <w:tcPr/>
          <w:p>
            <w:pPr>
              <w:pStyle w:val="Compact"/>
              <w:jc w:val="right"/>
            </w:pPr>
            <w:r>
              <w:t xml:space="preserve">0.0132</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-0.0246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8.0282</w:t>
            </w:r>
          </w:p>
        </w:tc>
        <w:tc>
          <w:tcPr/>
          <w:p>
            <w:pPr>
              <w:pStyle w:val="Compact"/>
              <w:jc w:val="right"/>
            </w:pPr>
            <w:r>
              <w:t xml:space="preserve">0.0589</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-0.7003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0.5689</w:t>
            </w:r>
          </w:p>
        </w:tc>
        <w:tc>
          <w:tcPr/>
          <w:p>
            <w:pPr>
              <w:pStyle w:val="Compact"/>
              <w:jc w:val="right"/>
            </w:pPr>
            <w:r>
              <w:t xml:space="preserve">0.1299</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-0.1853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120.3488</w:t>
            </w:r>
          </w:p>
        </w:tc>
        <w:tc>
          <w:tcPr/>
          <w:p>
            <w:pPr>
              <w:pStyle w:val="Compact"/>
              <w:jc w:val="right"/>
            </w:pPr>
            <w:r>
              <w:t xml:space="preserve">0.0666</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0.2228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40.7283</w:t>
            </w:r>
          </w:p>
        </w:tc>
        <w:tc>
          <w:tcPr/>
          <w:p>
            <w:pPr>
              <w:pStyle w:val="Compact"/>
              <w:jc w:val="right"/>
            </w:pPr>
            <w:r>
              <w:t xml:space="preserve">0.0472</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0.0568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182.2531</w:t>
            </w:r>
          </w:p>
        </w:tc>
        <w:tc>
          <w:tcPr/>
          <w:p>
            <w:pPr>
              <w:pStyle w:val="Compact"/>
              <w:jc w:val="right"/>
            </w:pPr>
            <w:r>
              <w:t xml:space="preserve">0.2234</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0.0683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180.1791</w:t>
            </w:r>
          </w:p>
        </w:tc>
        <w:tc>
          <w:tcPr/>
          <w:p>
            <w:pPr>
              <w:pStyle w:val="Compact"/>
              <w:jc w:val="right"/>
            </w:pPr>
            <w:r>
              <w:t xml:space="preserve">0.0774</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-1.1145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76.0692</w:t>
            </w:r>
          </w:p>
        </w:tc>
        <w:tc>
          <w:tcPr/>
          <w:p>
            <w:pPr>
              <w:pStyle w:val="Compact"/>
              <w:jc w:val="right"/>
            </w:pPr>
            <w:r>
              <w:t xml:space="preserve">0.2566</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-0.2824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25.1377</w:t>
            </w:r>
          </w:p>
        </w:tc>
        <w:tc>
          <w:tcPr/>
          <w:p>
            <w:pPr>
              <w:pStyle w:val="Compact"/>
              <w:jc w:val="right"/>
            </w:pPr>
            <w:r>
              <w:t xml:space="preserve">1.4070</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3.8733</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80.6779</w:t>
            </w:r>
          </w:p>
        </w:tc>
        <w:tc>
          <w:tcPr/>
          <w:p>
            <w:pPr>
              <w:pStyle w:val="Compact"/>
              <w:jc w:val="right"/>
            </w:pPr>
            <w:r>
              <w:t xml:space="preserve">0.0291</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-0.9349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25.7165</w:t>
            </w:r>
          </w:p>
        </w:tc>
        <w:tc>
          <w:tcPr/>
          <w:p>
            <w:pPr>
              <w:pStyle w:val="Compact"/>
              <w:jc w:val="right"/>
            </w:pPr>
            <w:r>
              <w:t xml:space="preserve">0.0939</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0.9385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0.2261</w:t>
            </w:r>
          </w:p>
        </w:tc>
        <w:tc>
          <w:tcPr/>
          <w:p>
            <w:pPr>
              <w:pStyle w:val="Compact"/>
              <w:jc w:val="right"/>
            </w:pPr>
            <w:r>
              <w:t xml:space="preserve">0.1500</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2.5332</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122.9083</w:t>
            </w:r>
          </w:p>
        </w:tc>
        <w:tc>
          <w:tcPr/>
          <w:p>
            <w:pPr>
              <w:pStyle w:val="Compact"/>
              <w:jc w:val="right"/>
            </w:pPr>
            <w:r>
              <w:t xml:space="preserve">0.3389</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-0.7307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32.9211</w:t>
            </w:r>
          </w:p>
        </w:tc>
        <w:tc>
          <w:tcPr/>
          <w:p>
            <w:pPr>
              <w:pStyle w:val="Compact"/>
              <w:jc w:val="right"/>
            </w:pPr>
            <w:r>
              <w:t xml:space="preserve">0.0383</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0.5693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64.9206</w:t>
            </w:r>
          </w:p>
        </w:tc>
        <w:tc>
          <w:tcPr/>
          <w:p>
            <w:pPr>
              <w:pStyle w:val="Compact"/>
              <w:jc w:val="right"/>
            </w:pPr>
            <w:r>
              <w:t xml:space="preserve">0.2343</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-0.8549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96.8405</w:t>
            </w:r>
          </w:p>
        </w:tc>
        <w:tc>
          <w:tcPr/>
          <w:p>
            <w:pPr>
              <w:pStyle w:val="Compact"/>
              <w:jc w:val="right"/>
            </w:pPr>
            <w:r>
              <w:t xml:space="preserve">0.0349</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-0.1809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0.7586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119.8311</w:t>
            </w:r>
          </w:p>
        </w:tc>
        <w:tc>
          <w:tcPr/>
          <w:p>
            <w:pPr>
              <w:pStyle w:val="Compact"/>
              <w:jc w:val="right"/>
            </w:pPr>
            <w:r>
              <w:t xml:space="preserve">0.8241</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-0.6221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178.0349</w:t>
            </w:r>
          </w:p>
        </w:tc>
        <w:tc>
          <w:tcPr/>
          <w:p>
            <w:pPr>
              <w:pStyle w:val="Compact"/>
              <w:jc w:val="right"/>
            </w:pPr>
            <w:r>
              <w:t xml:space="preserve">2.0265</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-0.5360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40.5943</w:t>
            </w:r>
          </w:p>
        </w:tc>
        <w:tc>
          <w:tcPr/>
          <w:p>
            <w:pPr>
              <w:pStyle w:val="Compact"/>
              <w:jc w:val="right"/>
            </w:pPr>
            <w:r>
              <w:t xml:space="preserve">0.3248</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1.0786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80.1580</w:t>
            </w:r>
          </w:p>
        </w:tc>
        <w:tc>
          <w:tcPr/>
          <w:p>
            <w:pPr>
              <w:pStyle w:val="Compact"/>
              <w:jc w:val="right"/>
            </w:pPr>
            <w:r>
              <w:t xml:space="preserve">0.5701</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0.9679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0.0540</w:t>
            </w:r>
          </w:p>
        </w:tc>
        <w:tc>
          <w:tcPr/>
          <w:p>
            <w:pPr>
              <w:pStyle w:val="Compact"/>
              <w:jc w:val="right"/>
            </w:pPr>
            <w:r>
              <w:t xml:space="preserve">0.0385</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0.4381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99.5437</w:t>
            </w:r>
          </w:p>
        </w:tc>
        <w:tc>
          <w:tcPr/>
          <w:p>
            <w:pPr>
              <w:pStyle w:val="Compact"/>
              <w:jc w:val="right"/>
            </w:pPr>
            <w:r>
              <w:t xml:space="preserve">0.5642</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0.1938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139.2070</w:t>
            </w:r>
          </w:p>
        </w:tc>
        <w:tc>
          <w:tcPr/>
          <w:p>
            <w:pPr>
              <w:pStyle w:val="Compact"/>
              <w:jc w:val="right"/>
            </w:pPr>
            <w:r>
              <w:t xml:space="preserve">0.4597</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1.6272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180.5935</w:t>
            </w:r>
          </w:p>
        </w:tc>
        <w:tc>
          <w:tcPr/>
          <w:p>
            <w:pPr>
              <w:pStyle w:val="Compact"/>
              <w:jc w:val="right"/>
            </w:pPr>
            <w:r>
              <w:t xml:space="preserve">0.4208</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0.5072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19.7246</w:t>
            </w:r>
          </w:p>
        </w:tc>
        <w:tc>
          <w:tcPr/>
          <w:p>
            <w:pPr>
              <w:pStyle w:val="Compact"/>
              <w:jc w:val="right"/>
            </w:pPr>
            <w:r>
              <w:t xml:space="preserve">0.0386</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-2.1205</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59.8959</w:t>
            </w:r>
          </w:p>
        </w:tc>
        <w:tc>
          <w:tcPr/>
          <w:p>
            <w:pPr>
              <w:pStyle w:val="Compact"/>
              <w:jc w:val="right"/>
            </w:pPr>
            <w:r>
              <w:t xml:space="preserve">0.0350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0.3482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59.0660</w:t>
            </w:r>
          </w:p>
        </w:tc>
        <w:tc>
          <w:tcPr/>
          <w:p>
            <w:pPr>
              <w:pStyle w:val="Compact"/>
              <w:jc w:val="right"/>
            </w:pPr>
            <w:r>
              <w:t xml:space="preserve">0.0394</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2.4603</w:t>
            </w:r>
          </w:p>
        </w:tc>
        <w:tc>
          <w:tcPr/>
          <w:p>
            <w:pPr>
              <w:pStyle w:val="Compact"/>
              <w:jc w:val="left"/>
            </w:pPr>
            <w:r>
              <w:t xml:space="preserve">Cuestionable</w:t>
            </w:r>
          </w:p>
        </w:tc>
      </w:tr>
    </w:tbl>
    <w:p>
      <w:r>
        <w:br w:type="page"/>
      </w:r>
    </w:p>
    <w:bookmarkEnd w:id="87"/>
    <w:bookmarkEnd w:id="88"/>
    <w:bookmarkStart w:id="93" w:name="código-part_6"/>
    <w:p>
      <w:pPr>
        <w:pStyle w:val="Heading2"/>
      </w:pPr>
      <w:r>
        <w:t xml:space="preserve">Código: part_6</w:t>
      </w:r>
    </w:p>
    <w:p>
      <w:pPr>
        <w:pStyle w:val="FirstParagraph"/>
      </w:pPr>
      <w:r>
        <w:drawing>
          <wp:inline>
            <wp:extent cx="5334000" cy="2667000"/>
            <wp:effectExtent b="0" l="0" r="0" t="0"/>
            <wp:docPr descr="" title="" id="90" name="Picture"/>
            <a:graphic>
              <a:graphicData uri="http://schemas.openxmlformats.org/drawingml/2006/picture">
                <pic:pic>
                  <pic:nvPicPr>
                    <pic:cNvPr descr="/tmp/RtmpZ48L1s/file245e65ab2f77a_files/figure-docx/participant_results_loop-9.png" id="91"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92" w:name="tabla-de-resultados-8"/>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-0.0187</w:t>
            </w:r>
          </w:p>
        </w:tc>
        <w:tc>
          <w:tcPr/>
          <w:p>
            <w:pPr>
              <w:pStyle w:val="Compact"/>
              <w:jc w:val="right"/>
            </w:pPr>
            <w:r>
              <w:t xml:space="preserve">0.0264</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-0.1097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2.0132</w:t>
            </w:r>
          </w:p>
        </w:tc>
        <w:tc>
          <w:tcPr/>
          <w:p>
            <w:pPr>
              <w:pStyle w:val="Compact"/>
              <w:jc w:val="right"/>
            </w:pPr>
            <w:r>
              <w:t xml:space="preserve">0.0051</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-0.8039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4.0247</w:t>
            </w:r>
          </w:p>
        </w:tc>
        <w:tc>
          <w:tcPr/>
          <w:p>
            <w:pPr>
              <w:pStyle w:val="Compact"/>
              <w:jc w:val="right"/>
            </w:pPr>
            <w:r>
              <w:t xml:space="preserve">0.0130</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0.6423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6.0759</w:t>
            </w:r>
          </w:p>
        </w:tc>
        <w:tc>
          <w:tcPr/>
          <w:p>
            <w:pPr>
              <w:pStyle w:val="Compact"/>
              <w:jc w:val="right"/>
            </w:pPr>
            <w:r>
              <w:t xml:space="preserve">0.0118</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1.8193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8.0664</w:t>
            </w:r>
          </w:p>
        </w:tc>
        <w:tc>
          <w:tcPr/>
          <w:p>
            <w:pPr>
              <w:pStyle w:val="Compact"/>
              <w:jc w:val="right"/>
            </w:pPr>
            <w:r>
              <w:t xml:space="preserve">0.0513</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1.6592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0.5738</w:t>
            </w:r>
          </w:p>
        </w:tc>
        <w:tc>
          <w:tcPr/>
          <w:p>
            <w:pPr>
              <w:pStyle w:val="Compact"/>
              <w:jc w:val="right"/>
            </w:pPr>
            <w:r>
              <w:t xml:space="preserve">0.1214</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0.1383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120.3570</w:t>
            </w:r>
          </w:p>
        </w:tc>
        <w:tc>
          <w:tcPr/>
          <w:p>
            <w:pPr>
              <w:pStyle w:val="Compact"/>
              <w:jc w:val="right"/>
            </w:pPr>
            <w:r>
              <w:t xml:space="preserve">0.0683</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0.8507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40.7275</w:t>
            </w:r>
          </w:p>
        </w:tc>
        <w:tc>
          <w:tcPr/>
          <w:p>
            <w:pPr>
              <w:pStyle w:val="Compact"/>
              <w:jc w:val="right"/>
            </w:pPr>
            <w:r>
              <w:t xml:space="preserve">0.0456</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-0.0568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182.1984</w:t>
            </w:r>
          </w:p>
        </w:tc>
        <w:tc>
          <w:tcPr/>
          <w:p>
            <w:pPr>
              <w:pStyle w:val="Compact"/>
              <w:jc w:val="right"/>
            </w:pPr>
            <w:r>
              <w:t xml:space="preserve">0.2348</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-0.7281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180.1630</w:t>
            </w:r>
          </w:p>
        </w:tc>
        <w:tc>
          <w:tcPr/>
          <w:p>
            <w:pPr>
              <w:pStyle w:val="Compact"/>
              <w:jc w:val="right"/>
            </w:pPr>
            <w:r>
              <w:t xml:space="preserve">0.0851</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-2.1517</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76.0990</w:t>
            </w:r>
          </w:p>
        </w:tc>
        <w:tc>
          <w:tcPr/>
          <w:p>
            <w:pPr>
              <w:pStyle w:val="Compact"/>
              <w:jc w:val="right"/>
            </w:pPr>
            <w:r>
              <w:t xml:space="preserve">0.3228</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0.1670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24.7747</w:t>
            </w:r>
          </w:p>
        </w:tc>
        <w:tc>
          <w:tcPr/>
          <w:p>
            <w:pPr>
              <w:pStyle w:val="Compact"/>
              <w:jc w:val="right"/>
            </w:pPr>
            <w:r>
              <w:t xml:space="preserve">1.2405</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-0.1920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80.6857</w:t>
            </w:r>
          </w:p>
        </w:tc>
        <w:tc>
          <w:tcPr/>
          <w:p>
            <w:pPr>
              <w:pStyle w:val="Compact"/>
              <w:jc w:val="right"/>
            </w:pPr>
            <w:r>
              <w:t xml:space="preserve">0.0402</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0.0864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25.6590</w:t>
            </w:r>
          </w:p>
        </w:tc>
        <w:tc>
          <w:tcPr/>
          <w:p>
            <w:pPr>
              <w:pStyle w:val="Compact"/>
              <w:jc w:val="right"/>
            </w:pPr>
            <w:r>
              <w:t xml:space="preserve">0.1182</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-2.2695</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0.1177</w:t>
            </w:r>
          </w:p>
        </w:tc>
        <w:tc>
          <w:tcPr/>
          <w:p>
            <w:pPr>
              <w:pStyle w:val="Compact"/>
              <w:jc w:val="right"/>
            </w:pPr>
            <w:r>
              <w:t xml:space="preserve">0.1598</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-0.4762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122.8919</w:t>
            </w:r>
          </w:p>
        </w:tc>
        <w:tc>
          <w:tcPr/>
          <w:p>
            <w:pPr>
              <w:pStyle w:val="Compact"/>
              <w:jc w:val="right"/>
            </w:pPr>
            <w:r>
              <w:t xml:space="preserve">0.3539</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-0.9247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32.9187</w:t>
            </w:r>
          </w:p>
        </w:tc>
        <w:tc>
          <w:tcPr/>
          <w:p>
            <w:pPr>
              <w:pStyle w:val="Compact"/>
              <w:jc w:val="right"/>
            </w:pPr>
            <w:r>
              <w:t xml:space="preserve">0.0405</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0.1756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64.9561</w:t>
            </w:r>
          </w:p>
        </w:tc>
        <w:tc>
          <w:tcPr/>
          <w:p>
            <w:pPr>
              <w:pStyle w:val="Compact"/>
              <w:jc w:val="right"/>
            </w:pPr>
            <w:r>
              <w:t xml:space="preserve">0.2807</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-0.3199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96.8351</w:t>
            </w:r>
          </w:p>
        </w:tc>
        <w:tc>
          <w:tcPr/>
          <w:p>
            <w:pPr>
              <w:pStyle w:val="Compact"/>
              <w:jc w:val="right"/>
            </w:pPr>
            <w:r>
              <w:t xml:space="preserve">0.0317</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-0.7728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-0.5900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119.5909</w:t>
            </w:r>
          </w:p>
        </w:tc>
        <w:tc>
          <w:tcPr/>
          <w:p>
            <w:pPr>
              <w:pStyle w:val="Compact"/>
              <w:jc w:val="right"/>
            </w:pPr>
            <w:r>
              <w:t xml:space="preserve">0.7447</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-1.9912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178.1526</w:t>
            </w:r>
          </w:p>
        </w:tc>
        <w:tc>
          <w:tcPr/>
          <w:p>
            <w:pPr>
              <w:pStyle w:val="Compact"/>
              <w:jc w:val="right"/>
            </w:pPr>
            <w:r>
              <w:t xml:space="preserve">1.9454</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-0.1736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40.4653</w:t>
            </w:r>
          </w:p>
        </w:tc>
        <w:tc>
          <w:tcPr/>
          <w:p>
            <w:pPr>
              <w:pStyle w:val="Compact"/>
              <w:jc w:val="right"/>
            </w:pPr>
            <w:r>
              <w:t xml:space="preserve">0.3409</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-0.6250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80.2606</w:t>
            </w:r>
          </w:p>
        </w:tc>
        <w:tc>
          <w:tcPr/>
          <w:p>
            <w:pPr>
              <w:pStyle w:val="Compact"/>
              <w:jc w:val="right"/>
            </w:pPr>
            <w:r>
              <w:t xml:space="preserve">0.5658</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2.1169</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0.0366</w:t>
            </w:r>
          </w:p>
        </w:tc>
        <w:tc>
          <w:tcPr/>
          <w:p>
            <w:pPr>
              <w:pStyle w:val="Compact"/>
              <w:jc w:val="right"/>
            </w:pPr>
            <w:r>
              <w:t xml:space="preserve">0.0364</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-1.9327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99.3538</w:t>
            </w:r>
          </w:p>
        </w:tc>
        <w:tc>
          <w:tcPr/>
          <w:p>
            <w:pPr>
              <w:pStyle w:val="Compact"/>
              <w:jc w:val="right"/>
            </w:pPr>
            <w:r>
              <w:t xml:space="preserve">0.5829</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-1.2926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139.1005</w:t>
            </w:r>
          </w:p>
        </w:tc>
        <w:tc>
          <w:tcPr/>
          <w:p>
            <w:pPr>
              <w:pStyle w:val="Compact"/>
              <w:jc w:val="right"/>
            </w:pPr>
            <w:r>
              <w:t xml:space="preserve">0.4889</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0.0344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180.5960</w:t>
            </w:r>
          </w:p>
        </w:tc>
        <w:tc>
          <w:tcPr/>
          <w:p>
            <w:pPr>
              <w:pStyle w:val="Compact"/>
              <w:jc w:val="right"/>
            </w:pPr>
            <w:r>
              <w:t xml:space="preserve">0.4014</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0.5524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19.7284</w:t>
            </w:r>
          </w:p>
        </w:tc>
        <w:tc>
          <w:tcPr/>
          <w:p>
            <w:pPr>
              <w:pStyle w:val="Compact"/>
              <w:jc w:val="right"/>
            </w:pPr>
            <w:r>
              <w:t xml:space="preserve">0.0358</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-0.4348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59.8939</w:t>
            </w:r>
          </w:p>
        </w:tc>
        <w:tc>
          <w:tcPr/>
          <w:p>
            <w:pPr>
              <w:pStyle w:val="Compact"/>
              <w:jc w:val="right"/>
            </w:pPr>
            <w:r>
              <w:t xml:space="preserve">0.0259</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-0.2819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59.0571</w:t>
            </w:r>
          </w:p>
        </w:tc>
        <w:tc>
          <w:tcPr/>
          <w:p>
            <w:pPr>
              <w:pStyle w:val="Compact"/>
              <w:jc w:val="right"/>
            </w:pPr>
            <w:r>
              <w:t xml:space="preserve">0.0418</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0.8857</w:t>
            </w:r>
          </w:p>
        </w:tc>
        <w:tc>
          <w:tcPr/>
          <w:p>
            <w:pPr>
              <w:pStyle w:val="Compact"/>
              <w:jc w:val="left"/>
            </w:pPr>
            <w:r>
              <w:t xml:space="preserve">Satisfactorio</w:t>
            </w:r>
          </w:p>
        </w:tc>
      </w:tr>
    </w:tbl>
    <w:p>
      <w:r>
        <w:br w:type="page"/>
      </w:r>
    </w:p>
    <w:bookmarkEnd w:id="92"/>
    <w:bookmarkEnd w:id="93"/>
    <w:bookmarkStart w:id="98" w:name="código-part_7"/>
    <w:p>
      <w:pPr>
        <w:pStyle w:val="Heading2"/>
      </w:pPr>
      <w:r>
        <w:t xml:space="preserve">Código: part_7</w:t>
      </w:r>
    </w:p>
    <w:p>
      <w:pPr>
        <w:pStyle w:val="FirstParagraph"/>
      </w:pPr>
      <w:r>
        <w:drawing>
          <wp:inline>
            <wp:extent cx="5334000" cy="2667000"/>
            <wp:effectExtent b="0" l="0" r="0" t="0"/>
            <wp:docPr descr="" title="" id="95" name="Picture"/>
            <a:graphic>
              <a:graphicData uri="http://schemas.openxmlformats.org/drawingml/2006/picture">
                <pic:pic>
                  <pic:nvPicPr>
                    <pic:cNvPr descr="/tmp/RtmpZ48L1s/file245e65ab2f77a_files/figure-docx/participant_results_loop-10.png" id="96" name="Picture"/>
                    <pic:cNvPicPr>
                      <a:picLocks noChangeArrowheads="1" noChangeAspect="1"/>
                    </pic:cNvPicPr>
                  </pic:nvPicPr>
                  <pic:blipFill>
                    <a:blip r:embed="rId9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part_7</w:t>
      </w:r>
    </w:p>
    <w:bookmarkStart w:id="97" w:name="tabla-de-resultados-9"/>
    <w:p>
      <w:pPr>
        <w:pStyle w:val="Heading3"/>
      </w:pPr>
      <w:r>
        <w:t xml:space="preserve">Tabla de Resultados</w:t>
      </w:r>
    </w:p>
    <w:p>
      <w:pPr>
        <w:pStyle w:val="TableCaption"/>
      </w:pPr>
      <w:r>
        <w:t xml:space="preserve">Resultados detallados - Participante part_7</w:t>
      </w:r>
    </w:p>
    <w:tbl>
      <w:tblPr>
        <w:tblStyle w:val="Table"/>
        <w:tblW w:type="pct" w:w="5000"/>
        <w:tblLayout w:type="fixed"/>
        <w:tblLook w:firstRow="1" w:lastRow="0" w:firstColumn="0" w:lastColumn="0" w:noHBand="0" w:noVBand="0" w:val="0020"/>
        <w:tblCaption w:val="Resultados detallados - Participante part_7"/>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-0.0210</w:t>
            </w:r>
          </w:p>
        </w:tc>
        <w:tc>
          <w:tcPr/>
          <w:p>
            <w:pPr>
              <w:pStyle w:val="Compact"/>
              <w:jc w:val="right"/>
            </w:pPr>
            <w:r>
              <w:t xml:space="preserve">0.0277</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-0.3996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2.0142</w:t>
            </w:r>
          </w:p>
        </w:tc>
        <w:tc>
          <w:tcPr/>
          <w:p>
            <w:pPr>
              <w:pStyle w:val="Compact"/>
              <w:jc w:val="right"/>
            </w:pPr>
            <w:r>
              <w:t xml:space="preserve">0.0049</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0.6356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4.0249</w:t>
            </w:r>
          </w:p>
        </w:tc>
        <w:tc>
          <w:tcPr/>
          <w:p>
            <w:pPr>
              <w:pStyle w:val="Compact"/>
              <w:jc w:val="right"/>
            </w:pPr>
            <w:r>
              <w:t xml:space="preserve">0.0108</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0.7064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6.0709</w:t>
            </w:r>
          </w:p>
        </w:tc>
        <w:tc>
          <w:tcPr/>
          <w:p>
            <w:pPr>
              <w:pStyle w:val="Compact"/>
              <w:jc w:val="right"/>
            </w:pPr>
            <w:r>
              <w:t xml:space="preserve">0.0127</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-1.1356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8.0317</w:t>
            </w:r>
          </w:p>
        </w:tc>
        <w:tc>
          <w:tcPr/>
          <w:p>
            <w:pPr>
              <w:pStyle w:val="Compact"/>
              <w:jc w:val="right"/>
            </w:pPr>
            <w:r>
              <w:t xml:space="preserve">0.0594</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-0.4876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0.5697</w:t>
            </w:r>
          </w:p>
        </w:tc>
        <w:tc>
          <w:tcPr/>
          <w:p>
            <w:pPr>
              <w:pStyle w:val="Compact"/>
              <w:jc w:val="right"/>
            </w:pPr>
            <w:r>
              <w:t xml:space="preserve">0.1518</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-0.1383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120.3460</w:t>
            </w:r>
          </w:p>
        </w:tc>
        <w:tc>
          <w:tcPr/>
          <w:p>
            <w:pPr>
              <w:pStyle w:val="Compact"/>
              <w:jc w:val="right"/>
            </w:pPr>
            <w:r>
              <w:t xml:space="preserve">0.0762</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0.0121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40.7411</w:t>
            </w:r>
          </w:p>
        </w:tc>
        <w:tc>
          <w:tcPr/>
          <w:p>
            <w:pPr>
              <w:pStyle w:val="Compact"/>
              <w:jc w:val="right"/>
            </w:pPr>
            <w:r>
              <w:t xml:space="preserve">0.0368</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1.9227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182.1792</w:t>
            </w:r>
          </w:p>
        </w:tc>
        <w:tc>
          <w:tcPr/>
          <w:p>
            <w:pPr>
              <w:pStyle w:val="Compact"/>
              <w:jc w:val="right"/>
            </w:pPr>
            <w:r>
              <w:t xml:space="preserve">0.2373</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-1.0079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180.2027</w:t>
            </w:r>
          </w:p>
        </w:tc>
        <w:tc>
          <w:tcPr/>
          <w:p>
            <w:pPr>
              <w:pStyle w:val="Compact"/>
              <w:jc w:val="right"/>
            </w:pPr>
            <w:r>
              <w:t xml:space="preserve">0.0832</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0.4144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76.0545</w:t>
            </w:r>
          </w:p>
        </w:tc>
        <w:tc>
          <w:tcPr/>
          <w:p>
            <w:pPr>
              <w:pStyle w:val="Compact"/>
              <w:jc w:val="right"/>
            </w:pPr>
            <w:r>
              <w:t xml:space="preserve">0.2649</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-0.5027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24.8412</w:t>
            </w:r>
          </w:p>
        </w:tc>
        <w:tc>
          <w:tcPr/>
          <w:p>
            <w:pPr>
              <w:pStyle w:val="Compact"/>
              <w:jc w:val="right"/>
            </w:pPr>
            <w:r>
              <w:t xml:space="preserve">1.1060</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0.5524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80.6766</w:t>
            </w:r>
          </w:p>
        </w:tc>
        <w:tc>
          <w:tcPr/>
          <w:p>
            <w:pPr>
              <w:pStyle w:val="Compact"/>
              <w:jc w:val="right"/>
            </w:pPr>
            <w:r>
              <w:t xml:space="preserve">0.0368</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-1.1104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25.6827</w:t>
            </w:r>
          </w:p>
        </w:tc>
        <w:tc>
          <w:tcPr/>
          <w:p>
            <w:pPr>
              <w:pStyle w:val="Compact"/>
              <w:jc w:val="right"/>
            </w:pPr>
            <w:r>
              <w:t xml:space="preserve">0.0899</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-0.9491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0.1599</w:t>
            </w:r>
          </w:p>
        </w:tc>
        <w:tc>
          <w:tcPr/>
          <w:p>
            <w:pPr>
              <w:pStyle w:val="Compact"/>
              <w:jc w:val="right"/>
            </w:pPr>
            <w:r>
              <w:t xml:space="preserve">0.1498</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0.6947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123.1101</w:t>
            </w:r>
          </w:p>
        </w:tc>
        <w:tc>
          <w:tcPr/>
          <w:p>
            <w:pPr>
              <w:pStyle w:val="Compact"/>
              <w:jc w:val="right"/>
            </w:pPr>
            <w:r>
              <w:t xml:space="preserve">0.2962</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1.6672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32.9182</w:t>
            </w:r>
          </w:p>
        </w:tc>
        <w:tc>
          <w:tcPr/>
          <w:p>
            <w:pPr>
              <w:pStyle w:val="Compact"/>
              <w:jc w:val="right"/>
            </w:pPr>
            <w:r>
              <w:t xml:space="preserve">0.0383</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0.1034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64.9813</w:t>
            </w:r>
          </w:p>
        </w:tc>
        <w:tc>
          <w:tcPr/>
          <w:p>
            <w:pPr>
              <w:pStyle w:val="Compact"/>
              <w:jc w:val="right"/>
            </w:pPr>
            <w:r>
              <w:t xml:space="preserve">0.2577</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0.0587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96.8438</w:t>
            </w:r>
          </w:p>
        </w:tc>
        <w:tc>
          <w:tcPr/>
          <w:p>
            <w:pPr>
              <w:pStyle w:val="Compact"/>
              <w:jc w:val="right"/>
            </w:pPr>
            <w:r>
              <w:t xml:space="preserve">0.0391</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0.1809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-1.0958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120.0101</w:t>
            </w:r>
          </w:p>
        </w:tc>
        <w:tc>
          <w:tcPr/>
          <w:p>
            <w:pPr>
              <w:pStyle w:val="Compact"/>
              <w:jc w:val="right"/>
            </w:pPr>
            <w:r>
              <w:t xml:space="preserve">0.8362</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0.3983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178.2906</w:t>
            </w:r>
          </w:p>
        </w:tc>
        <w:tc>
          <w:tcPr/>
          <w:p>
            <w:pPr>
              <w:pStyle w:val="Compact"/>
              <w:jc w:val="right"/>
            </w:pPr>
            <w:r>
              <w:t xml:space="preserve">1.9974</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0.2515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40.5290</w:t>
            </w:r>
          </w:p>
        </w:tc>
        <w:tc>
          <w:tcPr/>
          <w:p>
            <w:pPr>
              <w:pStyle w:val="Compact"/>
              <w:jc w:val="right"/>
            </w:pPr>
            <w:r>
              <w:t xml:space="preserve">0.3185</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0.2165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79.9915</w:t>
            </w:r>
          </w:p>
        </w:tc>
        <w:tc>
          <w:tcPr/>
          <w:p>
            <w:pPr>
              <w:pStyle w:val="Compact"/>
              <w:jc w:val="right"/>
            </w:pPr>
            <w:r>
              <w:t xml:space="preserve">0.5834</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-0.8960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0.0497</w:t>
            </w:r>
          </w:p>
        </w:tc>
        <w:tc>
          <w:tcPr/>
          <w:p>
            <w:pPr>
              <w:pStyle w:val="Compact"/>
              <w:jc w:val="right"/>
            </w:pPr>
            <w:r>
              <w:t xml:space="preserve">0.0415</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-0.1460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99.7063</w:t>
            </w:r>
          </w:p>
        </w:tc>
        <w:tc>
          <w:tcPr/>
          <w:p>
            <w:pPr>
              <w:pStyle w:val="Compact"/>
              <w:jc w:val="right"/>
            </w:pPr>
            <w:r>
              <w:t xml:space="preserve">0.5001</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1.4658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138.9751</w:t>
            </w:r>
          </w:p>
        </w:tc>
        <w:tc>
          <w:tcPr/>
          <w:p>
            <w:pPr>
              <w:pStyle w:val="Compact"/>
              <w:jc w:val="right"/>
            </w:pPr>
            <w:r>
              <w:t xml:space="preserve">0.4791</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-1.8418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180.5925</w:t>
            </w:r>
          </w:p>
        </w:tc>
        <w:tc>
          <w:tcPr/>
          <w:p>
            <w:pPr>
              <w:pStyle w:val="Compact"/>
              <w:jc w:val="right"/>
            </w:pPr>
            <w:r>
              <w:t xml:space="preserve">0.4245</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0.4884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19.7295</w:t>
            </w:r>
          </w:p>
        </w:tc>
        <w:tc>
          <w:tcPr/>
          <w:p>
            <w:pPr>
              <w:pStyle w:val="Compact"/>
              <w:jc w:val="right"/>
            </w:pPr>
            <w:r>
              <w:t xml:space="preserve">0.0333</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0.0621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59.8887</w:t>
            </w:r>
          </w:p>
        </w:tc>
        <w:tc>
          <w:tcPr/>
          <w:p>
            <w:pPr>
              <w:pStyle w:val="Compact"/>
              <w:jc w:val="right"/>
            </w:pPr>
            <w:r>
              <w:t xml:space="preserve">0.0390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-1.8847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59.0517</w:t>
            </w:r>
          </w:p>
        </w:tc>
        <w:tc>
          <w:tcPr/>
          <w:p>
            <w:pPr>
              <w:pStyle w:val="Compact"/>
              <w:jc w:val="right"/>
            </w:pPr>
            <w:r>
              <w:t xml:space="preserve">0.0269</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-0.0693</w:t>
            </w:r>
          </w:p>
        </w:tc>
        <w:tc>
          <w:tcPr/>
          <w:p>
            <w:pPr>
              <w:pStyle w:val="Compact"/>
              <w:jc w:val="left"/>
            </w:pPr>
            <w:r>
              <w:t xml:space="preserve">Satisfactorio</w:t>
            </w:r>
          </w:p>
        </w:tc>
      </w:tr>
    </w:tbl>
    <w:p>
      <w:r>
        <w:br w:type="page"/>
      </w:r>
    </w:p>
    <w:bookmarkEnd w:id="97"/>
    <w:bookmarkEnd w:id="98"/>
    <w:bookmarkStart w:id="103" w:name="código-part_8"/>
    <w:p>
      <w:pPr>
        <w:pStyle w:val="Heading2"/>
      </w:pPr>
      <w:r>
        <w:t xml:space="preserve">Código: part_8</w:t>
      </w:r>
    </w:p>
    <w:p>
      <w:pPr>
        <w:pStyle w:val="FirstParagraph"/>
      </w:pPr>
      <w:r>
        <w:drawing>
          <wp:inline>
            <wp:extent cx="5334000" cy="2667000"/>
            <wp:effectExtent b="0" l="0" r="0" t="0"/>
            <wp:docPr descr="" title="" id="100" name="Picture"/>
            <a:graphic>
              <a:graphicData uri="http://schemas.openxmlformats.org/drawingml/2006/picture">
                <pic:pic>
                  <pic:nvPicPr>
                    <pic:cNvPr descr="/tmp/RtmpZ48L1s/file245e65ab2f77a_files/figure-docx/participant_results_loop-11.png" id="101" name="Picture"/>
                    <pic:cNvPicPr>
                      <a:picLocks noChangeArrowheads="1" noChangeAspect="1"/>
                    </pic:cNvPicPr>
                  </pic:nvPicPr>
                  <pic:blipFill>
                    <a:blip r:embed="rId9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part_8</w:t>
      </w:r>
    </w:p>
    <w:bookmarkStart w:id="102" w:name="tabla-de-resultados-10"/>
    <w:p>
      <w:pPr>
        <w:pStyle w:val="Heading3"/>
      </w:pPr>
      <w:r>
        <w:t xml:space="preserve">Tabla de Resultados</w:t>
      </w:r>
    </w:p>
    <w:p>
      <w:pPr>
        <w:pStyle w:val="TableCaption"/>
      </w:pPr>
      <w:r>
        <w:t xml:space="preserve">Resultados detallados - Participante part_8</w:t>
      </w:r>
    </w:p>
    <w:tbl>
      <w:tblPr>
        <w:tblStyle w:val="Table"/>
        <w:tblW w:type="pct" w:w="5000"/>
        <w:tblLayout w:type="fixed"/>
        <w:tblLook w:firstRow="1" w:lastRow="0" w:firstColumn="0" w:lastColumn="0" w:noHBand="0" w:noVBand="0" w:val="0020"/>
        <w:tblCaption w:val="Resultados detallados - Participante part_8"/>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-0.0225</w:t>
            </w:r>
          </w:p>
        </w:tc>
        <w:tc>
          <w:tcPr/>
          <w:p>
            <w:pPr>
              <w:pStyle w:val="Compact"/>
              <w:jc w:val="right"/>
            </w:pPr>
            <w:r>
              <w:t xml:space="preserve">0.0284</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-0.5847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2.0135</w:t>
            </w:r>
          </w:p>
        </w:tc>
        <w:tc>
          <w:tcPr/>
          <w:p>
            <w:pPr>
              <w:pStyle w:val="Compact"/>
              <w:jc w:val="right"/>
            </w:pPr>
            <w:r>
              <w:t xml:space="preserve">0.0054</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-0.3787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4.0233</w:t>
            </w:r>
          </w:p>
        </w:tc>
        <w:tc>
          <w:tcPr/>
          <w:p>
            <w:pPr>
              <w:pStyle w:val="Compact"/>
              <w:jc w:val="right"/>
            </w:pPr>
            <w:r>
              <w:t xml:space="preserve">0.0129</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0.0247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6.0731</w:t>
            </w:r>
          </w:p>
        </w:tc>
        <w:tc>
          <w:tcPr/>
          <w:p>
            <w:pPr>
              <w:pStyle w:val="Compact"/>
              <w:jc w:val="right"/>
            </w:pPr>
            <w:r>
              <w:t xml:space="preserve">0.0127</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0.1649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8.0342</w:t>
            </w:r>
          </w:p>
        </w:tc>
        <w:tc>
          <w:tcPr/>
          <w:p>
            <w:pPr>
              <w:pStyle w:val="Compact"/>
              <w:jc w:val="right"/>
            </w:pPr>
            <w:r>
              <w:t xml:space="preserve">0.0609</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-0.3309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0.5978</w:t>
            </w:r>
          </w:p>
        </w:tc>
        <w:tc>
          <w:tcPr/>
          <w:p>
            <w:pPr>
              <w:pStyle w:val="Compact"/>
              <w:jc w:val="right"/>
            </w:pPr>
            <w:r>
              <w:t xml:space="preserve">0.1329</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1.7193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120.3550</w:t>
            </w:r>
          </w:p>
        </w:tc>
        <w:tc>
          <w:tcPr/>
          <w:p>
            <w:pPr>
              <w:pStyle w:val="Compact"/>
              <w:jc w:val="right"/>
            </w:pPr>
            <w:r>
              <w:t xml:space="preserve">0.0549</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0.6995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40.7267</w:t>
            </w:r>
          </w:p>
        </w:tc>
        <w:tc>
          <w:tcPr/>
          <w:p>
            <w:pPr>
              <w:pStyle w:val="Compact"/>
              <w:jc w:val="right"/>
            </w:pPr>
            <w:r>
              <w:t xml:space="preserve">0.0545</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-0.1773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182.2682</w:t>
            </w:r>
          </w:p>
        </w:tc>
        <w:tc>
          <w:tcPr/>
          <w:p>
            <w:pPr>
              <w:pStyle w:val="Compact"/>
              <w:jc w:val="right"/>
            </w:pPr>
            <w:r>
              <w:t xml:space="preserve">0.2432</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0.2875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180.1930</w:t>
            </w:r>
          </w:p>
        </w:tc>
        <w:tc>
          <w:tcPr/>
          <w:p>
            <w:pPr>
              <w:pStyle w:val="Compact"/>
              <w:jc w:val="right"/>
            </w:pPr>
            <w:r>
              <w:t xml:space="preserve">0.0804</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-0.2107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76.1535</w:t>
            </w:r>
          </w:p>
        </w:tc>
        <w:tc>
          <w:tcPr/>
          <w:p>
            <w:pPr>
              <w:pStyle w:val="Compact"/>
              <w:jc w:val="right"/>
            </w:pPr>
            <w:r>
              <w:t xml:space="preserve">0.3514</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0.9868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24.9631</w:t>
            </w:r>
          </w:p>
        </w:tc>
        <w:tc>
          <w:tcPr/>
          <w:p>
            <w:pPr>
              <w:pStyle w:val="Compact"/>
              <w:jc w:val="right"/>
            </w:pPr>
            <w:r>
              <w:t xml:space="preserve">1.1673</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1.9180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80.6937</w:t>
            </w:r>
          </w:p>
        </w:tc>
        <w:tc>
          <w:tcPr/>
          <w:p>
            <w:pPr>
              <w:pStyle w:val="Compact"/>
              <w:jc w:val="right"/>
            </w:pPr>
            <w:r>
              <w:t xml:space="preserve">0.0414</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1.1373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25.7052</w:t>
            </w:r>
          </w:p>
        </w:tc>
        <w:tc>
          <w:tcPr/>
          <w:p>
            <w:pPr>
              <w:pStyle w:val="Compact"/>
              <w:jc w:val="right"/>
            </w:pPr>
            <w:r>
              <w:t xml:space="preserve">0.1157</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0.3061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0.0934</w:t>
            </w:r>
          </w:p>
        </w:tc>
        <w:tc>
          <w:tcPr/>
          <w:p>
            <w:pPr>
              <w:pStyle w:val="Compact"/>
              <w:jc w:val="right"/>
            </w:pPr>
            <w:r>
              <w:t xml:space="preserve">0.1514</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-1.1524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122.8546</w:t>
            </w:r>
          </w:p>
        </w:tc>
        <w:tc>
          <w:tcPr/>
          <w:p>
            <w:pPr>
              <w:pStyle w:val="Compact"/>
              <w:jc w:val="right"/>
            </w:pPr>
            <w:r>
              <w:t xml:space="preserve">0.3469</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-1.3679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32.9107</w:t>
            </w:r>
          </w:p>
        </w:tc>
        <w:tc>
          <w:tcPr/>
          <w:p>
            <w:pPr>
              <w:pStyle w:val="Compact"/>
              <w:jc w:val="right"/>
            </w:pPr>
            <w:r>
              <w:t xml:space="preserve">0.0481</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-1.1279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64.9735</w:t>
            </w:r>
          </w:p>
        </w:tc>
        <w:tc>
          <w:tcPr/>
          <w:p>
            <w:pPr>
              <w:pStyle w:val="Compact"/>
              <w:jc w:val="right"/>
            </w:pPr>
            <w:r>
              <w:t xml:space="preserve">0.3210</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-0.0587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96.8367</w:t>
            </w:r>
          </w:p>
        </w:tc>
        <w:tc>
          <w:tcPr/>
          <w:p>
            <w:pPr>
              <w:pStyle w:val="Compact"/>
              <w:jc w:val="right"/>
            </w:pPr>
            <w:r>
              <w:t xml:space="preserve">0.0459</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-0.6045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0.4214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119.9717</w:t>
            </w:r>
          </w:p>
        </w:tc>
        <w:tc>
          <w:tcPr/>
          <w:p>
            <w:pPr>
              <w:pStyle w:val="Compact"/>
              <w:jc w:val="right"/>
            </w:pPr>
            <w:r>
              <w:t xml:space="preserve">0.7868</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0.1792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177.9985</w:t>
            </w:r>
          </w:p>
        </w:tc>
        <w:tc>
          <w:tcPr/>
          <w:p>
            <w:pPr>
              <w:pStyle w:val="Compact"/>
              <w:jc w:val="right"/>
            </w:pPr>
            <w:r>
              <w:t xml:space="preserve">1.9227</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-0.6481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40.5180</w:t>
            </w:r>
          </w:p>
        </w:tc>
        <w:tc>
          <w:tcPr/>
          <w:p>
            <w:pPr>
              <w:pStyle w:val="Compact"/>
              <w:jc w:val="right"/>
            </w:pPr>
            <w:r>
              <w:t xml:space="preserve">0.3114</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0.0708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80.0472</w:t>
            </w:r>
          </w:p>
        </w:tc>
        <w:tc>
          <w:tcPr/>
          <w:p>
            <w:pPr>
              <w:pStyle w:val="Compact"/>
              <w:jc w:val="right"/>
            </w:pPr>
            <w:r>
              <w:t xml:space="preserve">0.5656</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-0.2723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0.0585</w:t>
            </w:r>
          </w:p>
        </w:tc>
        <w:tc>
          <w:tcPr/>
          <w:p>
            <w:pPr>
              <w:pStyle w:val="Compact"/>
              <w:jc w:val="right"/>
            </w:pPr>
            <w:r>
              <w:t xml:space="preserve">0.0391</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1.0566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99.4392</w:t>
            </w:r>
          </w:p>
        </w:tc>
        <w:tc>
          <w:tcPr/>
          <w:p>
            <w:pPr>
              <w:pStyle w:val="Compact"/>
              <w:jc w:val="right"/>
            </w:pPr>
            <w:r>
              <w:t xml:space="preserve">0.5602</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-0.6242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139.0511</w:t>
            </w:r>
          </w:p>
        </w:tc>
        <w:tc>
          <w:tcPr/>
          <w:p>
            <w:pPr>
              <w:pStyle w:val="Compact"/>
              <w:jc w:val="right"/>
            </w:pPr>
            <w:r>
              <w:t xml:space="preserve">0.5095</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-0.7050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180.6302</w:t>
            </w:r>
          </w:p>
        </w:tc>
        <w:tc>
          <w:tcPr/>
          <w:p>
            <w:pPr>
              <w:pStyle w:val="Compact"/>
              <w:jc w:val="right"/>
            </w:pPr>
            <w:r>
              <w:t xml:space="preserve">0.3849</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1.1774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19.7212</w:t>
            </w:r>
          </w:p>
        </w:tc>
        <w:tc>
          <w:tcPr/>
          <w:p>
            <w:pPr>
              <w:pStyle w:val="Compact"/>
              <w:jc w:val="right"/>
            </w:pPr>
            <w:r>
              <w:t xml:space="preserve">0.0383</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-3.6821</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59.8946</w:t>
            </w:r>
          </w:p>
        </w:tc>
        <w:tc>
          <w:tcPr/>
          <w:p>
            <w:pPr>
              <w:pStyle w:val="Compact"/>
              <w:jc w:val="right"/>
            </w:pPr>
            <w:r>
              <w:t xml:space="preserve">0.0386</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-0.0608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59.0502</w:t>
            </w:r>
          </w:p>
        </w:tc>
        <w:tc>
          <w:tcPr/>
          <w:p>
            <w:pPr>
              <w:pStyle w:val="Compact"/>
              <w:jc w:val="right"/>
            </w:pPr>
            <w:r>
              <w:t xml:space="preserve">0.0363</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-0.3463</w:t>
            </w:r>
          </w:p>
        </w:tc>
        <w:tc>
          <w:tcPr/>
          <w:p>
            <w:pPr>
              <w:pStyle w:val="Compact"/>
              <w:jc w:val="left"/>
            </w:pPr>
            <w:r>
              <w:t xml:space="preserve">Satisfactorio</w:t>
            </w:r>
          </w:p>
        </w:tc>
      </w:tr>
    </w:tbl>
    <w:p>
      <w:r>
        <w:br w:type="page"/>
      </w:r>
    </w:p>
    <w:bookmarkEnd w:id="102"/>
    <w:bookmarkEnd w:id="103"/>
    <w:bookmarkStart w:id="108" w:name="código-part_9"/>
    <w:p>
      <w:pPr>
        <w:pStyle w:val="Heading2"/>
      </w:pPr>
      <w:r>
        <w:t xml:space="preserve">Código: part_9</w:t>
      </w:r>
    </w:p>
    <w:p>
      <w:pPr>
        <w:pStyle w:val="FirstParagraph"/>
      </w:pPr>
      <w:r>
        <w:drawing>
          <wp:inline>
            <wp:extent cx="5334000" cy="2667000"/>
            <wp:effectExtent b="0" l="0" r="0" t="0"/>
            <wp:docPr descr="" title="" id="105" name="Picture"/>
            <a:graphic>
              <a:graphicData uri="http://schemas.openxmlformats.org/drawingml/2006/picture">
                <pic:pic>
                  <pic:nvPicPr>
                    <pic:cNvPr descr="/tmp/RtmpZ48L1s/file245e65ab2f77a_files/figure-docx/participant_results_loop-12.png" id="106" name="Picture"/>
                    <pic:cNvPicPr>
                      <a:picLocks noChangeArrowheads="1" noChangeAspect="1"/>
                    </pic:cNvPicPr>
                  </pic:nvPicPr>
                  <pic:blipFill>
                    <a:blip r:embed="rId10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part_9</w:t>
      </w:r>
    </w:p>
    <w:bookmarkStart w:id="107" w:name="tabla-de-resultados-11"/>
    <w:p>
      <w:pPr>
        <w:pStyle w:val="Heading3"/>
      </w:pPr>
      <w:r>
        <w:t xml:space="preserve">Tabla de Resultados</w:t>
      </w:r>
    </w:p>
    <w:p>
      <w:pPr>
        <w:pStyle w:val="TableCaption"/>
      </w:pPr>
      <w:r>
        <w:t xml:space="preserve">Resultados detallados - Participante part_9</w:t>
      </w:r>
    </w:p>
    <w:tbl>
      <w:tblPr>
        <w:tblStyle w:val="Table"/>
        <w:tblW w:type="pct" w:w="5000"/>
        <w:tblLayout w:type="fixed"/>
        <w:tblLook w:firstRow="1" w:lastRow="0" w:firstColumn="0" w:lastColumn="0" w:noHBand="0" w:noVBand="0" w:val="0020"/>
        <w:tblCaption w:val="Resultados detallados - Participante part_9"/>
      </w:tblPr>
      <w:tblGrid>
        <w:gridCol w:w="990"/>
        <w:gridCol w:w="990"/>
        <w:gridCol w:w="761"/>
        <w:gridCol w:w="1066"/>
        <w:gridCol w:w="1142"/>
        <w:gridCol w:w="1294"/>
        <w:gridCol w:w="609"/>
        <w:gridCol w:w="1066"/>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-0.0080</w:t>
            </w:r>
          </w:p>
        </w:tc>
        <w:tc>
          <w:tcPr/>
          <w:p>
            <w:pPr>
              <w:pStyle w:val="Compact"/>
              <w:jc w:val="right"/>
            </w:pPr>
            <w:r>
              <w:t xml:space="preserve">0.0227</w:t>
            </w:r>
          </w:p>
        </w:tc>
        <w:tc>
          <w:tcPr/>
          <w:p>
            <w:pPr>
              <w:pStyle w:val="Compact"/>
              <w:jc w:val="right"/>
            </w:pPr>
            <w:r>
              <w:t xml:space="preserve">-0.0179</w:t>
            </w:r>
          </w:p>
        </w:tc>
        <w:tc>
          <w:tcPr/>
          <w:p>
            <w:pPr>
              <w:pStyle w:val="Compact"/>
              <w:jc w:val="right"/>
            </w:pPr>
            <w:r>
              <w:t xml:space="preserve">0.0028</w:t>
            </w:r>
          </w:p>
        </w:tc>
        <w:tc>
          <w:tcPr/>
          <w:p>
            <w:pPr>
              <w:pStyle w:val="Compact"/>
              <w:jc w:val="right"/>
            </w:pPr>
            <w:r>
              <w:t xml:space="preserve">1.2546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2.0138</w:t>
            </w:r>
          </w:p>
        </w:tc>
        <w:tc>
          <w:tcPr/>
          <w:p>
            <w:pPr>
              <w:pStyle w:val="Compact"/>
              <w:jc w:val="right"/>
            </w:pPr>
            <w:r>
              <w:t xml:space="preserve">0.0003</w:t>
            </w:r>
          </w:p>
        </w:tc>
        <w:tc>
          <w:tcPr/>
          <w:p>
            <w:pPr>
              <w:pStyle w:val="Compact"/>
              <w:jc w:val="right"/>
            </w:pPr>
            <w:r>
              <w:t xml:space="preserve">-0.5401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4.0232</w:t>
            </w:r>
          </w:p>
        </w:tc>
        <w:tc>
          <w:tcPr/>
          <w:p>
            <w:pPr>
              <w:pStyle w:val="Compact"/>
              <w:jc w:val="right"/>
            </w:pPr>
            <w:r>
              <w:t xml:space="preserve">0.0131</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-0.0247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6.0696</w:t>
            </w:r>
          </w:p>
        </w:tc>
        <w:tc>
          <w:tcPr/>
          <w:p>
            <w:pPr>
              <w:pStyle w:val="Compact"/>
              <w:jc w:val="right"/>
            </w:pPr>
            <w:r>
              <w:t xml:space="preserve">0.0136</w:t>
            </w:r>
          </w:p>
        </w:tc>
        <w:tc>
          <w:tcPr/>
          <w:p>
            <w:pPr>
              <w:pStyle w:val="Compact"/>
              <w:jc w:val="right"/>
            </w:pPr>
            <w:r>
              <w:t xml:space="preserve">6.0728</w:t>
            </w:r>
          </w:p>
        </w:tc>
        <w:tc>
          <w:tcPr/>
          <w:p>
            <w:pPr>
              <w:pStyle w:val="Compact"/>
              <w:jc w:val="right"/>
            </w:pPr>
            <w:r>
              <w:t xml:space="preserve">0.0006</w:t>
            </w:r>
          </w:p>
        </w:tc>
        <w:tc>
          <w:tcPr/>
          <w:p>
            <w:pPr>
              <w:pStyle w:val="Compact"/>
              <w:jc w:val="right"/>
            </w:pPr>
            <w:r>
              <w:t xml:space="preserve">-1.9383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8.0375</w:t>
            </w:r>
          </w:p>
        </w:tc>
        <w:tc>
          <w:tcPr/>
          <w:p>
            <w:pPr>
              <w:pStyle w:val="Compact"/>
              <w:jc w:val="right"/>
            </w:pPr>
            <w:r>
              <w:t xml:space="preserve">0.0584</w:t>
            </w:r>
          </w:p>
        </w:tc>
        <w:tc>
          <w:tcPr/>
          <w:p>
            <w:pPr>
              <w:pStyle w:val="Compact"/>
              <w:jc w:val="right"/>
            </w:pPr>
            <w:r>
              <w:t xml:space="preserve">8.0396</w:t>
            </w:r>
          </w:p>
        </w:tc>
        <w:tc>
          <w:tcPr/>
          <w:p>
            <w:pPr>
              <w:pStyle w:val="Compact"/>
              <w:jc w:val="right"/>
            </w:pPr>
            <w:r>
              <w:t xml:space="preserve">0.0058</w:t>
            </w:r>
          </w:p>
        </w:tc>
        <w:tc>
          <w:tcPr/>
          <w:p>
            <w:pPr>
              <w:pStyle w:val="Compact"/>
              <w:jc w:val="right"/>
            </w:pPr>
            <w:r>
              <w:t xml:space="preserve">-0.1294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0.5770</w:t>
            </w:r>
          </w:p>
        </w:tc>
        <w:tc>
          <w:tcPr/>
          <w:p>
            <w:pPr>
              <w:pStyle w:val="Compact"/>
              <w:jc w:val="right"/>
            </w:pPr>
            <w:r>
              <w:t xml:space="preserve">0.1531</w:t>
            </w:r>
          </w:p>
        </w:tc>
        <w:tc>
          <w:tcPr/>
          <w:p>
            <w:pPr>
              <w:pStyle w:val="Compact"/>
              <w:jc w:val="right"/>
            </w:pPr>
            <w:r>
              <w:t xml:space="preserve">0.5718</w:t>
            </w:r>
          </w:p>
        </w:tc>
        <w:tc>
          <w:tcPr/>
          <w:p>
            <w:pPr>
              <w:pStyle w:val="Compact"/>
              <w:jc w:val="right"/>
            </w:pPr>
            <w:r>
              <w:t xml:space="preserve">0.0055</w:t>
            </w:r>
          </w:p>
        </w:tc>
        <w:tc>
          <w:tcPr/>
          <w:p>
            <w:pPr>
              <w:pStyle w:val="Compact"/>
              <w:jc w:val="right"/>
            </w:pPr>
            <w:r>
              <w:t xml:space="preserve">0.3492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120.3457</w:t>
            </w:r>
          </w:p>
        </w:tc>
        <w:tc>
          <w:tcPr/>
          <w:p>
            <w:pPr>
              <w:pStyle w:val="Compact"/>
              <w:jc w:val="right"/>
            </w:pPr>
            <w:r>
              <w:t xml:space="preserve">0.0818</w:t>
            </w:r>
          </w:p>
        </w:tc>
        <w:tc>
          <w:tcPr/>
          <w:p>
            <w:pPr>
              <w:pStyle w:val="Compact"/>
              <w:jc w:val="right"/>
            </w:pPr>
            <w:r>
              <w:t xml:space="preserve">120.3459</w:t>
            </w:r>
          </w:p>
        </w:tc>
        <w:tc>
          <w:tcPr/>
          <w:p>
            <w:pPr>
              <w:pStyle w:val="Compact"/>
              <w:jc w:val="right"/>
            </w:pPr>
            <w:r>
              <w:t xml:space="preserve">0.0047</w:t>
            </w:r>
          </w:p>
        </w:tc>
        <w:tc>
          <w:tcPr/>
          <w:p>
            <w:pPr>
              <w:pStyle w:val="Compact"/>
              <w:jc w:val="right"/>
            </w:pPr>
            <w:r>
              <w:t xml:space="preserve">-0.0121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40.7234</w:t>
            </w:r>
          </w:p>
        </w:tc>
        <w:tc>
          <w:tcPr/>
          <w:p>
            <w:pPr>
              <w:pStyle w:val="Compact"/>
              <w:jc w:val="right"/>
            </w:pPr>
            <w:r>
              <w:t xml:space="preserve">0.0466</w:t>
            </w:r>
          </w:p>
        </w:tc>
        <w:tc>
          <w:tcPr/>
          <w:p>
            <w:pPr>
              <w:pStyle w:val="Compact"/>
              <w:jc w:val="right"/>
            </w:pPr>
            <w:r>
              <w:t xml:space="preserve">40.7279</w:t>
            </w:r>
          </w:p>
        </w:tc>
        <w:tc>
          <w:tcPr/>
          <w:p>
            <w:pPr>
              <w:pStyle w:val="Compact"/>
              <w:jc w:val="right"/>
            </w:pPr>
            <w:r>
              <w:t xml:space="preserve">0.0025</w:t>
            </w:r>
          </w:p>
        </w:tc>
        <w:tc>
          <w:tcPr/>
          <w:p>
            <w:pPr>
              <w:pStyle w:val="Compact"/>
              <w:jc w:val="right"/>
            </w:pPr>
            <w:r>
              <w:t xml:space="preserve">-0.6501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182.2532</w:t>
            </w:r>
          </w:p>
        </w:tc>
        <w:tc>
          <w:tcPr/>
          <w:p>
            <w:pPr>
              <w:pStyle w:val="Compact"/>
              <w:jc w:val="right"/>
            </w:pPr>
            <w:r>
              <w:t xml:space="preserve">0.2275</w:t>
            </w:r>
          </w:p>
        </w:tc>
        <w:tc>
          <w:tcPr/>
          <w:p>
            <w:pPr>
              <w:pStyle w:val="Compact"/>
              <w:jc w:val="right"/>
            </w:pPr>
            <w:r>
              <w:t xml:space="preserve">182.2484</w:t>
            </w:r>
          </w:p>
        </w:tc>
        <w:tc>
          <w:tcPr/>
          <w:p>
            <w:pPr>
              <w:pStyle w:val="Compact"/>
              <w:jc w:val="right"/>
            </w:pPr>
            <w:r>
              <w:t xml:space="preserve">0.0248</w:t>
            </w:r>
          </w:p>
        </w:tc>
        <w:tc>
          <w:tcPr/>
          <w:p>
            <w:pPr>
              <w:pStyle w:val="Compact"/>
              <w:jc w:val="right"/>
            </w:pPr>
            <w:r>
              <w:t xml:space="preserve">0.0694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180.2079</w:t>
            </w:r>
          </w:p>
        </w:tc>
        <w:tc>
          <w:tcPr/>
          <w:p>
            <w:pPr>
              <w:pStyle w:val="Compact"/>
              <w:jc w:val="right"/>
            </w:pPr>
            <w:r>
              <w:t xml:space="preserve">0.0749</w:t>
            </w:r>
          </w:p>
        </w:tc>
        <w:tc>
          <w:tcPr/>
          <w:p>
            <w:pPr>
              <w:pStyle w:val="Compact"/>
              <w:jc w:val="right"/>
            </w:pPr>
            <w:r>
              <w:t xml:space="preserve">180.1963</w:t>
            </w:r>
          </w:p>
        </w:tc>
        <w:tc>
          <w:tcPr/>
          <w:p>
            <w:pPr>
              <w:pStyle w:val="Compact"/>
              <w:jc w:val="right"/>
            </w:pPr>
            <w:r>
              <w:t xml:space="preserve">0.0056</w:t>
            </w:r>
          </w:p>
        </w:tc>
        <w:tc>
          <w:tcPr/>
          <w:p>
            <w:pPr>
              <w:pStyle w:val="Compact"/>
              <w:jc w:val="right"/>
            </w:pPr>
            <w:r>
              <w:t xml:space="preserve">0.7516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76.0646</w:t>
            </w:r>
          </w:p>
        </w:tc>
        <w:tc>
          <w:tcPr/>
          <w:p>
            <w:pPr>
              <w:pStyle w:val="Compact"/>
              <w:jc w:val="right"/>
            </w:pPr>
            <w:r>
              <w:t xml:space="preserve">0.3313</w:t>
            </w:r>
          </w:p>
        </w:tc>
        <w:tc>
          <w:tcPr/>
          <w:p>
            <w:pPr>
              <w:pStyle w:val="Compact"/>
              <w:jc w:val="right"/>
            </w:pPr>
            <w:r>
              <w:t xml:space="preserve">76.0879</w:t>
            </w:r>
          </w:p>
        </w:tc>
        <w:tc>
          <w:tcPr/>
          <w:p>
            <w:pPr>
              <w:pStyle w:val="Compact"/>
              <w:jc w:val="right"/>
            </w:pPr>
            <w:r>
              <w:t xml:space="preserve">0.0240</w:t>
            </w:r>
          </w:p>
        </w:tc>
        <w:tc>
          <w:tcPr/>
          <w:p>
            <w:pPr>
              <w:pStyle w:val="Compact"/>
              <w:jc w:val="right"/>
            </w:pPr>
            <w:r>
              <w:t xml:space="preserve">-0.3505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24.8630</w:t>
            </w:r>
          </w:p>
        </w:tc>
        <w:tc>
          <w:tcPr/>
          <w:p>
            <w:pPr>
              <w:pStyle w:val="Compact"/>
              <w:jc w:val="right"/>
            </w:pPr>
            <w:r>
              <w:t xml:space="preserve">0.7090</w:t>
            </w:r>
          </w:p>
        </w:tc>
        <w:tc>
          <w:tcPr/>
          <w:p>
            <w:pPr>
              <w:pStyle w:val="Compact"/>
              <w:jc w:val="right"/>
            </w:pPr>
            <w:r>
              <w:t xml:space="preserve">24.7919</w:t>
            </w:r>
          </w:p>
        </w:tc>
        <w:tc>
          <w:tcPr/>
          <w:p>
            <w:pPr>
              <w:pStyle w:val="Compact"/>
              <w:jc w:val="right"/>
            </w:pPr>
            <w:r>
              <w:t xml:space="preserve">0.0322</w:t>
            </w:r>
          </w:p>
        </w:tc>
        <w:tc>
          <w:tcPr/>
          <w:p>
            <w:pPr>
              <w:pStyle w:val="Compact"/>
              <w:jc w:val="right"/>
            </w:pPr>
            <w:r>
              <w:t xml:space="preserve">0.7962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80.6889</w:t>
            </w:r>
          </w:p>
        </w:tc>
        <w:tc>
          <w:tcPr/>
          <w:p>
            <w:pPr>
              <w:pStyle w:val="Compact"/>
              <w:jc w:val="right"/>
            </w:pPr>
            <w:r>
              <w:t xml:space="preserve">0.0394</w:t>
            </w:r>
          </w:p>
        </w:tc>
        <w:tc>
          <w:tcPr/>
          <w:p>
            <w:pPr>
              <w:pStyle w:val="Compact"/>
              <w:jc w:val="right"/>
            </w:pPr>
            <w:r>
              <w:t xml:space="preserve">80.6850</w:t>
            </w:r>
          </w:p>
        </w:tc>
        <w:tc>
          <w:tcPr/>
          <w:p>
            <w:pPr>
              <w:pStyle w:val="Compact"/>
              <w:jc w:val="right"/>
            </w:pPr>
            <w:r>
              <w:t xml:space="preserve">0.0027</w:t>
            </w:r>
          </w:p>
        </w:tc>
        <w:tc>
          <w:tcPr/>
          <w:p>
            <w:pPr>
              <w:pStyle w:val="Compact"/>
              <w:jc w:val="right"/>
            </w:pPr>
            <w:r>
              <w:t xml:space="preserve">0.5107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25.7229</w:t>
            </w:r>
          </w:p>
        </w:tc>
        <w:tc>
          <w:tcPr/>
          <w:p>
            <w:pPr>
              <w:pStyle w:val="Compact"/>
              <w:jc w:val="right"/>
            </w:pPr>
            <w:r>
              <w:t xml:space="preserve">0.1064</w:t>
            </w:r>
          </w:p>
        </w:tc>
        <w:tc>
          <w:tcPr/>
          <w:p>
            <w:pPr>
              <w:pStyle w:val="Compact"/>
              <w:jc w:val="right"/>
            </w:pPr>
            <w:r>
              <w:t xml:space="preserve">25.6997</w:t>
            </w:r>
          </w:p>
        </w:tc>
        <w:tc>
          <w:tcPr/>
          <w:p>
            <w:pPr>
              <w:pStyle w:val="Compact"/>
              <w:jc w:val="right"/>
            </w:pPr>
            <w:r>
              <w:t xml:space="preserve">0.0065</w:t>
            </w:r>
          </w:p>
        </w:tc>
        <w:tc>
          <w:tcPr/>
          <w:p>
            <w:pPr>
              <w:pStyle w:val="Compact"/>
              <w:jc w:val="right"/>
            </w:pPr>
            <w:r>
              <w:t xml:space="preserve">1.2925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0.0633</w:t>
            </w:r>
          </w:p>
        </w:tc>
        <w:tc>
          <w:tcPr/>
          <w:p>
            <w:pPr>
              <w:pStyle w:val="Compact"/>
              <w:jc w:val="right"/>
            </w:pPr>
            <w:r>
              <w:t xml:space="preserve">0.1376</w:t>
            </w:r>
          </w:p>
        </w:tc>
        <w:tc>
          <w:tcPr/>
          <w:p>
            <w:pPr>
              <w:pStyle w:val="Compact"/>
              <w:jc w:val="right"/>
            </w:pPr>
            <w:r>
              <w:t xml:space="preserve">0.1349</w:t>
            </w:r>
          </w:p>
        </w:tc>
        <w:tc>
          <w:tcPr/>
          <w:p>
            <w:pPr>
              <w:pStyle w:val="Compact"/>
              <w:jc w:val="right"/>
            </w:pPr>
            <w:r>
              <w:t xml:space="preserve">0.0130</w:t>
            </w:r>
          </w:p>
        </w:tc>
        <w:tc>
          <w:tcPr/>
          <w:p>
            <w:pPr>
              <w:pStyle w:val="Compact"/>
              <w:jc w:val="right"/>
            </w:pPr>
            <w:r>
              <w:t xml:space="preserve">-1.9867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123.0298</w:t>
            </w:r>
          </w:p>
        </w:tc>
        <w:tc>
          <w:tcPr/>
          <w:p>
            <w:pPr>
              <w:pStyle w:val="Compact"/>
              <w:jc w:val="right"/>
            </w:pPr>
            <w:r>
              <w:t xml:space="preserve">0.3905</w:t>
            </w:r>
          </w:p>
        </w:tc>
        <w:tc>
          <w:tcPr/>
          <w:p>
            <w:pPr>
              <w:pStyle w:val="Compact"/>
              <w:jc w:val="right"/>
            </w:pPr>
            <w:r>
              <w:t xml:space="preserve">122.9698</w:t>
            </w:r>
          </w:p>
        </w:tc>
        <w:tc>
          <w:tcPr/>
          <w:p>
            <w:pPr>
              <w:pStyle w:val="Compact"/>
              <w:jc w:val="right"/>
            </w:pPr>
            <w:r>
              <w:t xml:space="preserve">0.0304</w:t>
            </w:r>
          </w:p>
        </w:tc>
        <w:tc>
          <w:tcPr/>
          <w:p>
            <w:pPr>
              <w:pStyle w:val="Compact"/>
              <w:jc w:val="right"/>
            </w:pPr>
            <w:r>
              <w:t xml:space="preserve">0.7137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32.9170</w:t>
            </w:r>
          </w:p>
        </w:tc>
        <w:tc>
          <w:tcPr/>
          <w:p>
            <w:pPr>
              <w:pStyle w:val="Compact"/>
              <w:jc w:val="right"/>
            </w:pPr>
            <w:r>
              <w:t xml:space="preserve">0.0358</w:t>
            </w:r>
          </w:p>
        </w:tc>
        <w:tc>
          <w:tcPr/>
          <w:p>
            <w:pPr>
              <w:pStyle w:val="Compact"/>
              <w:jc w:val="right"/>
            </w:pPr>
            <w:r>
              <w:t xml:space="preserve">32.9176</w:t>
            </w:r>
          </w:p>
        </w:tc>
        <w:tc>
          <w:tcPr/>
          <w:p>
            <w:pPr>
              <w:pStyle w:val="Compact"/>
              <w:jc w:val="right"/>
            </w:pPr>
            <w:r>
              <w:t xml:space="preserve">0.0022</w:t>
            </w:r>
          </w:p>
        </w:tc>
        <w:tc>
          <w:tcPr/>
          <w:p>
            <w:pPr>
              <w:pStyle w:val="Compact"/>
              <w:jc w:val="right"/>
            </w:pPr>
            <w:r>
              <w:t xml:space="preserve">-0.1034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65.0614</w:t>
            </w:r>
          </w:p>
        </w:tc>
        <w:tc>
          <w:tcPr/>
          <w:p>
            <w:pPr>
              <w:pStyle w:val="Compact"/>
              <w:jc w:val="right"/>
            </w:pPr>
            <w:r>
              <w:t xml:space="preserve">0.1971</w:t>
            </w:r>
          </w:p>
        </w:tc>
        <w:tc>
          <w:tcPr/>
          <w:p>
            <w:pPr>
              <w:pStyle w:val="Compact"/>
              <w:jc w:val="right"/>
            </w:pPr>
            <w:r>
              <w:t xml:space="preserve">64.9774</w:t>
            </w:r>
          </w:p>
        </w:tc>
        <w:tc>
          <w:tcPr/>
          <w:p>
            <w:pPr>
              <w:pStyle w:val="Compact"/>
              <w:jc w:val="right"/>
            </w:pPr>
            <w:r>
              <w:t xml:space="preserve">0.0240</w:t>
            </w:r>
          </w:p>
        </w:tc>
        <w:tc>
          <w:tcPr/>
          <w:p>
            <w:pPr>
              <w:pStyle w:val="Compact"/>
              <w:jc w:val="right"/>
            </w:pPr>
            <w:r>
              <w:t xml:space="preserve">1.2634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96.8344</w:t>
            </w:r>
          </w:p>
        </w:tc>
        <w:tc>
          <w:tcPr/>
          <w:p>
            <w:pPr>
              <w:pStyle w:val="Compact"/>
              <w:jc w:val="right"/>
            </w:pPr>
            <w:r>
              <w:t xml:space="preserve">0.0455</w:t>
            </w:r>
          </w:p>
        </w:tc>
        <w:tc>
          <w:tcPr/>
          <w:p>
            <w:pPr>
              <w:pStyle w:val="Compact"/>
              <w:jc w:val="right"/>
            </w:pPr>
            <w:r>
              <w:t xml:space="preserve">96.8421</w:t>
            </w:r>
          </w:p>
        </w:tc>
        <w:tc>
          <w:tcPr/>
          <w:p>
            <w:pPr>
              <w:pStyle w:val="Compact"/>
              <w:jc w:val="right"/>
            </w:pPr>
            <w:r>
              <w:t xml:space="preserve">0.0033</w:t>
            </w:r>
          </w:p>
        </w:tc>
        <w:tc>
          <w:tcPr/>
          <w:p>
            <w:pPr>
              <w:pStyle w:val="Compact"/>
              <w:jc w:val="right"/>
            </w:pPr>
            <w:r>
              <w:t xml:space="preserve">-0.8568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0.2529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119.7325</w:t>
            </w:r>
          </w:p>
        </w:tc>
        <w:tc>
          <w:tcPr/>
          <w:p>
            <w:pPr>
              <w:pStyle w:val="Compact"/>
              <w:jc w:val="right"/>
            </w:pPr>
            <w:r>
              <w:t xml:space="preserve">0.8116</w:t>
            </w:r>
          </w:p>
        </w:tc>
        <w:tc>
          <w:tcPr/>
          <w:p>
            <w:pPr>
              <w:pStyle w:val="Compact"/>
              <w:jc w:val="right"/>
            </w:pPr>
            <w:r>
              <w:t xml:space="preserve">119.9402</w:t>
            </w:r>
          </w:p>
        </w:tc>
        <w:tc>
          <w:tcPr/>
          <w:p>
            <w:pPr>
              <w:pStyle w:val="Compact"/>
              <w:jc w:val="right"/>
            </w:pPr>
            <w:r>
              <w:t xml:space="preserve">0.0633</w:t>
            </w:r>
          </w:p>
        </w:tc>
        <w:tc>
          <w:tcPr/>
          <w:p>
            <w:pPr>
              <w:pStyle w:val="Compact"/>
              <w:jc w:val="right"/>
            </w:pPr>
            <w:r>
              <w:t xml:space="preserve">-1.1840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178.2653</w:t>
            </w:r>
          </w:p>
        </w:tc>
        <w:tc>
          <w:tcPr/>
          <w:p>
            <w:pPr>
              <w:pStyle w:val="Compact"/>
              <w:jc w:val="right"/>
            </w:pPr>
            <w:r>
              <w:t xml:space="preserve">2.0638</w:t>
            </w:r>
          </w:p>
        </w:tc>
        <w:tc>
          <w:tcPr/>
          <w:p>
            <w:pPr>
              <w:pStyle w:val="Compact"/>
              <w:jc w:val="right"/>
            </w:pPr>
            <w:r>
              <w:t xml:space="preserve">178.2090</w:t>
            </w:r>
          </w:p>
        </w:tc>
        <w:tc>
          <w:tcPr/>
          <w:p>
            <w:pPr>
              <w:pStyle w:val="Compact"/>
              <w:jc w:val="right"/>
            </w:pPr>
            <w:r>
              <w:t xml:space="preserve">0.1172</w:t>
            </w:r>
          </w:p>
        </w:tc>
        <w:tc>
          <w:tcPr/>
          <w:p>
            <w:pPr>
              <w:pStyle w:val="Compact"/>
              <w:jc w:val="right"/>
            </w:pPr>
            <w:r>
              <w:t xml:space="preserve">0.1736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40.4457</w:t>
            </w:r>
          </w:p>
        </w:tc>
        <w:tc>
          <w:tcPr/>
          <w:p>
            <w:pPr>
              <w:pStyle w:val="Compact"/>
              <w:jc w:val="right"/>
            </w:pPr>
            <w:r>
              <w:t xml:space="preserve">0.3366</w:t>
            </w:r>
          </w:p>
        </w:tc>
        <w:tc>
          <w:tcPr/>
          <w:p>
            <w:pPr>
              <w:pStyle w:val="Compact"/>
              <w:jc w:val="right"/>
            </w:pPr>
            <w:r>
              <w:t xml:space="preserve">40.5126</w:t>
            </w:r>
          </w:p>
        </w:tc>
        <w:tc>
          <w:tcPr/>
          <w:p>
            <w:pPr>
              <w:pStyle w:val="Compact"/>
              <w:jc w:val="right"/>
            </w:pPr>
            <w:r>
              <w:t xml:space="preserve">0.0273</w:t>
            </w:r>
          </w:p>
        </w:tc>
        <w:tc>
          <w:tcPr/>
          <w:p>
            <w:pPr>
              <w:pStyle w:val="Compact"/>
              <w:jc w:val="right"/>
            </w:pPr>
            <w:r>
              <w:t xml:space="preserve">-0.8846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80.2476</w:t>
            </w:r>
          </w:p>
        </w:tc>
        <w:tc>
          <w:tcPr/>
          <w:p>
            <w:pPr>
              <w:pStyle w:val="Compact"/>
              <w:jc w:val="right"/>
            </w:pPr>
            <w:r>
              <w:t xml:space="preserve">0.5640</w:t>
            </w:r>
          </w:p>
        </w:tc>
        <w:tc>
          <w:tcPr/>
          <w:p>
            <w:pPr>
              <w:pStyle w:val="Compact"/>
              <w:jc w:val="right"/>
            </w:pPr>
            <w:r>
              <w:t xml:space="preserve">80.0715</w:t>
            </w:r>
          </w:p>
        </w:tc>
        <w:tc>
          <w:tcPr/>
          <w:p>
            <w:pPr>
              <w:pStyle w:val="Compact"/>
              <w:jc w:val="right"/>
            </w:pPr>
            <w:r>
              <w:t xml:space="preserve">0.0322</w:t>
            </w:r>
          </w:p>
        </w:tc>
        <w:tc>
          <w:tcPr/>
          <w:p>
            <w:pPr>
              <w:pStyle w:val="Compact"/>
              <w:jc w:val="right"/>
            </w:pPr>
            <w:r>
              <w:t xml:space="preserve">1.9709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0.0489</w:t>
            </w:r>
          </w:p>
        </w:tc>
        <w:tc>
          <w:tcPr/>
          <w:p>
            <w:pPr>
              <w:pStyle w:val="Compact"/>
              <w:jc w:val="right"/>
            </w:pPr>
            <w:r>
              <w:t xml:space="preserve">0.0403</w:t>
            </w:r>
          </w:p>
        </w:tc>
        <w:tc>
          <w:tcPr/>
          <w:p>
            <w:pPr>
              <w:pStyle w:val="Compact"/>
              <w:jc w:val="right"/>
            </w:pPr>
            <w:r>
              <w:t xml:space="preserve">0.0508</w:t>
            </w:r>
          </w:p>
        </w:tc>
        <w:tc>
          <w:tcPr/>
          <w:p>
            <w:pPr>
              <w:pStyle w:val="Compact"/>
              <w:jc w:val="right"/>
            </w:pPr>
            <w:r>
              <w:t xml:space="preserve">0.0026</w:t>
            </w:r>
          </w:p>
        </w:tc>
        <w:tc>
          <w:tcPr/>
          <w:p>
            <w:pPr>
              <w:pStyle w:val="Compact"/>
              <w:jc w:val="right"/>
            </w:pPr>
            <w:r>
              <w:t xml:space="preserve">-0.2491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99.5672</w:t>
            </w:r>
          </w:p>
        </w:tc>
        <w:tc>
          <w:tcPr/>
          <w:p>
            <w:pPr>
              <w:pStyle w:val="Compact"/>
              <w:jc w:val="right"/>
            </w:pPr>
            <w:r>
              <w:t xml:space="preserve">0.5663</w:t>
            </w:r>
          </w:p>
        </w:tc>
        <w:tc>
          <w:tcPr/>
          <w:p>
            <w:pPr>
              <w:pStyle w:val="Compact"/>
              <w:jc w:val="right"/>
            </w:pPr>
            <w:r>
              <w:t xml:space="preserve">99.5190</w:t>
            </w:r>
          </w:p>
        </w:tc>
        <w:tc>
          <w:tcPr/>
          <w:p>
            <w:pPr>
              <w:pStyle w:val="Compact"/>
              <w:jc w:val="right"/>
            </w:pPr>
            <w:r>
              <w:t xml:space="preserve">0.0461</w:t>
            </w:r>
          </w:p>
        </w:tc>
        <w:tc>
          <w:tcPr/>
          <w:p>
            <w:pPr>
              <w:pStyle w:val="Compact"/>
              <w:jc w:val="right"/>
            </w:pPr>
            <w:r>
              <w:t xml:space="preserve">0.3776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139.0438</w:t>
            </w:r>
          </w:p>
        </w:tc>
        <w:tc>
          <w:tcPr/>
          <w:p>
            <w:pPr>
              <w:pStyle w:val="Compact"/>
              <w:jc w:val="right"/>
            </w:pPr>
            <w:r>
              <w:t xml:space="preserve">0.4805</w:t>
            </w:r>
          </w:p>
        </w:tc>
        <w:tc>
          <w:tcPr/>
          <w:p>
            <w:pPr>
              <w:pStyle w:val="Compact"/>
              <w:jc w:val="right"/>
            </w:pPr>
            <w:r>
              <w:t xml:space="preserve">139.0982</w:t>
            </w:r>
          </w:p>
        </w:tc>
        <w:tc>
          <w:tcPr/>
          <w:p>
            <w:pPr>
              <w:pStyle w:val="Compact"/>
              <w:jc w:val="right"/>
            </w:pPr>
            <w:r>
              <w:t xml:space="preserve">0.0241</w:t>
            </w:r>
          </w:p>
        </w:tc>
        <w:tc>
          <w:tcPr/>
          <w:p>
            <w:pPr>
              <w:pStyle w:val="Compact"/>
              <w:jc w:val="right"/>
            </w:pPr>
            <w:r>
              <w:t xml:space="preserve">-0.8143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180.5491</w:t>
            </w:r>
          </w:p>
        </w:tc>
        <w:tc>
          <w:tcPr/>
          <w:p>
            <w:pPr>
              <w:pStyle w:val="Compact"/>
              <w:jc w:val="right"/>
            </w:pPr>
            <w:r>
              <w:t xml:space="preserve">0.4353</w:t>
            </w:r>
          </w:p>
        </w:tc>
        <w:tc>
          <w:tcPr/>
          <w:p>
            <w:pPr>
              <w:pStyle w:val="Compact"/>
              <w:jc w:val="right"/>
            </w:pPr>
            <w:r>
              <w:t xml:space="preserve">180.5657</w:t>
            </w:r>
          </w:p>
        </w:tc>
        <w:tc>
          <w:tcPr/>
          <w:p>
            <w:pPr>
              <w:pStyle w:val="Compact"/>
              <w:jc w:val="right"/>
            </w:pPr>
            <w:r>
              <w:t xml:space="preserve">0.0198</w:t>
            </w:r>
          </w:p>
        </w:tc>
        <w:tc>
          <w:tcPr/>
          <w:p>
            <w:pPr>
              <w:pStyle w:val="Compact"/>
              <w:jc w:val="right"/>
            </w:pPr>
            <w:r>
              <w:t xml:space="preserve">-0.3034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19.7291</w:t>
            </w:r>
          </w:p>
        </w:tc>
        <w:tc>
          <w:tcPr/>
          <w:p>
            <w:pPr>
              <w:pStyle w:val="Compact"/>
              <w:jc w:val="right"/>
            </w:pPr>
            <w:r>
              <w:t xml:space="preserve">0.0269</w:t>
            </w:r>
          </w:p>
        </w:tc>
        <w:tc>
          <w:tcPr/>
          <w:p>
            <w:pPr>
              <w:pStyle w:val="Compact"/>
              <w:jc w:val="right"/>
            </w:pPr>
            <w:r>
              <w:t xml:space="preserve">19.7293</w:t>
            </w:r>
          </w:p>
        </w:tc>
        <w:tc>
          <w:tcPr/>
          <w:p>
            <w:pPr>
              <w:pStyle w:val="Compact"/>
              <w:jc w:val="right"/>
            </w:pPr>
            <w:r>
              <w:t xml:space="preserve">0.0008</w:t>
            </w:r>
          </w:p>
        </w:tc>
        <w:tc>
          <w:tcPr/>
          <w:p>
            <w:pPr>
              <w:pStyle w:val="Compact"/>
              <w:jc w:val="right"/>
            </w:pPr>
            <w:r>
              <w:t xml:space="preserve">-0.0976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59.8873</w:t>
            </w:r>
          </w:p>
        </w:tc>
        <w:tc>
          <w:tcPr/>
          <w:p>
            <w:pPr>
              <w:pStyle w:val="Compact"/>
              <w:jc w:val="right"/>
            </w:pPr>
            <w:r>
              <w:t xml:space="preserve">0.0407</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-2.3048</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61-nmol/mol</w:t>
            </w:r>
          </w:p>
        </w:tc>
        <w:tc>
          <w:tcPr/>
          <w:p>
            <w:pPr>
              <w:pStyle w:val="Compact"/>
              <w:jc w:val="right"/>
            </w:pPr>
            <w:r>
              <w:t xml:space="preserve">59.0492</w:t>
            </w:r>
          </w:p>
        </w:tc>
        <w:tc>
          <w:tcPr/>
          <w:p>
            <w:pPr>
              <w:pStyle w:val="Compact"/>
              <w:jc w:val="right"/>
            </w:pPr>
            <w:r>
              <w:t xml:space="preserve">0.0399</w:t>
            </w:r>
          </w:p>
        </w:tc>
        <w:tc>
          <w:tcPr/>
          <w:p>
            <w:pPr>
              <w:pStyle w:val="Compact"/>
              <w:jc w:val="right"/>
            </w:pPr>
            <w:r>
              <w:t xml:space="preserve">59.0521</w:t>
            </w:r>
          </w:p>
        </w:tc>
        <w:tc>
          <w:tcPr/>
          <w:p>
            <w:pPr>
              <w:pStyle w:val="Compact"/>
              <w:jc w:val="right"/>
            </w:pPr>
            <w:r>
              <w:t xml:space="preserve">0.0020</w:t>
            </w:r>
          </w:p>
        </w:tc>
        <w:tc>
          <w:tcPr/>
          <w:p>
            <w:pPr>
              <w:pStyle w:val="Compact"/>
              <w:jc w:val="right"/>
            </w:pPr>
            <w:r>
              <w:t xml:space="preserve">-0.5139</w:t>
            </w:r>
          </w:p>
        </w:tc>
        <w:tc>
          <w:tcPr/>
          <w:p>
            <w:pPr>
              <w:pStyle w:val="Compact"/>
              <w:jc w:val="left"/>
            </w:pPr>
            <w:r>
              <w:t xml:space="preserve">Satisfactorio</w:t>
            </w:r>
          </w:p>
        </w:tc>
      </w:tr>
    </w:tbl>
    <w:p>
      <w:r>
        <w:br w:type="page"/>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104" Target="media/rId104.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2026-01-10T14:40:42Z</dcterms:created>
  <dcterms:modified xsi:type="dcterms:W3CDTF">2026-01-10T14:40:42Z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