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Pr="00F576A1" w:rsidRDefault="0081505A" w:rsidP="0081505A">
      <w:pPr>
        <w:jc w:val="center"/>
        <w:rPr>
          <w:rFonts w:ascii="Calibri" w:hAnsi="Calibri" w:cs="Calibri"/>
          <w:b/>
          <w:i/>
          <w:sz w:val="36"/>
          <w:szCs w:val="36"/>
          <w:u w:val="single"/>
        </w:rPr>
      </w:pPr>
      <w:r w:rsidRPr="00F576A1">
        <w:rPr>
          <w:rFonts w:ascii="Calibri" w:hAnsi="Calibri" w:cs="Calibri"/>
          <w:b/>
          <w:i/>
          <w:sz w:val="36"/>
          <w:szCs w:val="36"/>
          <w:u w:val="single"/>
        </w:rPr>
        <w:t xml:space="preserve">Lab 5: </w:t>
      </w:r>
      <w:r w:rsidR="00223D35" w:rsidRPr="00F576A1">
        <w:rPr>
          <w:rFonts w:ascii="Calibri" w:hAnsi="Calibri" w:cs="Calibri"/>
          <w:b/>
          <w:i/>
          <w:sz w:val="36"/>
          <w:szCs w:val="36"/>
          <w:u w:val="single"/>
        </w:rPr>
        <w:t>TCP Congestion Control and Fairness</w:t>
      </w:r>
    </w:p>
    <w:p w:rsidR="00223D35" w:rsidRPr="00F576A1" w:rsidRDefault="00223D35" w:rsidP="00223D35">
      <w:pPr>
        <w:rPr>
          <w:rFonts w:ascii="Calibri" w:hAnsi="Calibri" w:cs="Calibri"/>
          <w:sz w:val="36"/>
          <w:szCs w:val="36"/>
        </w:rPr>
      </w:pPr>
    </w:p>
    <w:p w:rsidR="00E74C37" w:rsidRPr="00F576A1" w:rsidRDefault="00E74C37" w:rsidP="00E74C37">
      <w:pPr>
        <w:rPr>
          <w:rFonts w:ascii="Calibri" w:hAnsi="Calibri" w:cs="Calibri"/>
          <w:b/>
        </w:rPr>
      </w:pPr>
      <w:r w:rsidRPr="00E74C37">
        <w:rPr>
          <w:rFonts w:ascii="Calibri" w:hAnsi="Calibri" w:cs="Calibri"/>
          <w:b/>
        </w:rPr>
        <w:t>Question 1: Run the script with the max initial window size set to 150 packets and the delay set to 100ms (be sure to type "</w:t>
      </w:r>
      <w:proofErr w:type="spellStart"/>
      <w:r w:rsidRPr="00E74C37">
        <w:rPr>
          <w:rFonts w:ascii="Calibri" w:hAnsi="Calibri" w:cs="Calibri"/>
          <w:b/>
        </w:rPr>
        <w:t>ms</w:t>
      </w:r>
      <w:proofErr w:type="spellEnd"/>
      <w:r w:rsidRPr="00E74C37">
        <w:rPr>
          <w:rFonts w:ascii="Calibri" w:hAnsi="Calibri" w:cs="Calibri"/>
          <w:b/>
        </w:rPr>
        <w:t xml:space="preserve">" after 100). </w:t>
      </w:r>
      <w:r w:rsidRPr="00F576A1">
        <w:rPr>
          <w:rFonts w:ascii="Calibri" w:hAnsi="Calibri" w:cs="Calibri"/>
          <w:b/>
        </w:rPr>
        <w:t>What is the maximum size of the congestion window that the TCP flow reaches in this case? What does the TCP flow do when the congestion window reaches this value? Why? What happens next? Include the graph in your submission report.</w:t>
      </w:r>
    </w:p>
    <w:p w:rsidR="00223D35" w:rsidRPr="00F576A1" w:rsidRDefault="00223D35" w:rsidP="00223D35">
      <w:pPr>
        <w:rPr>
          <w:rFonts w:ascii="Calibri" w:hAnsi="Calibri" w:cs="Calibri"/>
        </w:rPr>
      </w:pPr>
    </w:p>
    <w:p w:rsidR="00E74C37" w:rsidRPr="00F576A1" w:rsidRDefault="00E74C37" w:rsidP="00E74C37">
      <w:pPr>
        <w:pStyle w:val="ListParagraph"/>
        <w:numPr>
          <w:ilvl w:val="0"/>
          <w:numId w:val="1"/>
        </w:numPr>
        <w:rPr>
          <w:rFonts w:ascii="Calibri" w:hAnsi="Calibri" w:cs="Calibri"/>
        </w:rPr>
      </w:pPr>
      <w:r w:rsidRPr="00F576A1">
        <w:rPr>
          <w:rFonts w:ascii="Calibri" w:hAnsi="Calibri" w:cs="Calibri"/>
        </w:rPr>
        <w:t>Maximum size of congestion window: 100 packets</w:t>
      </w:r>
    </w:p>
    <w:p w:rsidR="00E74C37" w:rsidRPr="00F576A1" w:rsidRDefault="00E74C37" w:rsidP="00E74C37">
      <w:pPr>
        <w:pStyle w:val="ListParagraph"/>
        <w:numPr>
          <w:ilvl w:val="0"/>
          <w:numId w:val="1"/>
        </w:numPr>
        <w:rPr>
          <w:rFonts w:ascii="Calibri" w:hAnsi="Calibri" w:cs="Calibri"/>
        </w:rPr>
      </w:pPr>
      <w:r w:rsidRPr="00F576A1">
        <w:rPr>
          <w:rFonts w:ascii="Calibri" w:hAnsi="Calibri" w:cs="Calibri"/>
        </w:rPr>
        <w:t>When the congestion window reaches 100 packets, either a timeout or 3 duplicate ACKs have occurred</w:t>
      </w:r>
      <w:r w:rsidR="007758F3" w:rsidRPr="00F576A1">
        <w:rPr>
          <w:rFonts w:ascii="Calibri" w:hAnsi="Calibri" w:cs="Calibri"/>
        </w:rPr>
        <w:t>. This resets the congestion window and the new threshold becomes 50 packets (half of 100).</w:t>
      </w:r>
    </w:p>
    <w:p w:rsidR="007758F3" w:rsidRPr="00F576A1" w:rsidRDefault="000C686B" w:rsidP="00E74C37">
      <w:pPr>
        <w:pStyle w:val="ListParagraph"/>
        <w:numPr>
          <w:ilvl w:val="0"/>
          <w:numId w:val="1"/>
        </w:numPr>
        <w:rPr>
          <w:rFonts w:ascii="Calibri" w:hAnsi="Calibri" w:cs="Calibri"/>
        </w:rPr>
      </w:pPr>
      <w:r w:rsidRPr="00F576A1">
        <w:rPr>
          <w:rFonts w:ascii="Calibri" w:hAnsi="Calibri" w:cs="Calibri"/>
        </w:rPr>
        <w:t>The slow start phase will initiate with a window size of 1</w:t>
      </w:r>
      <w:r w:rsidR="00364746" w:rsidRPr="00F576A1">
        <w:rPr>
          <w:rFonts w:ascii="Calibri" w:hAnsi="Calibri" w:cs="Calibri"/>
        </w:rPr>
        <w:t>. The congestion window size will increase up to a maximum of 50. Once the window size reaches 50, congestion avoidance occurs. This is a linear increase until packet loss occurs.</w:t>
      </w:r>
      <w:r w:rsidR="00660EF5" w:rsidRPr="00F576A1">
        <w:rPr>
          <w:rFonts w:ascii="Calibri" w:hAnsi="Calibri" w:cs="Calibri"/>
        </w:rPr>
        <w:t xml:space="preserve"> This can be seen in the plot below</w:t>
      </w:r>
    </w:p>
    <w:p w:rsidR="00AE2ECF" w:rsidRPr="00F576A1" w:rsidRDefault="00AE2ECF" w:rsidP="00AE2ECF">
      <w:pPr>
        <w:rPr>
          <w:rFonts w:ascii="Calibri" w:hAnsi="Calibri" w:cs="Calibri"/>
        </w:rPr>
      </w:pPr>
    </w:p>
    <w:p w:rsidR="00AE2ECF" w:rsidRPr="00F576A1" w:rsidRDefault="002E73D8" w:rsidP="002E73D8">
      <w:pPr>
        <w:jc w:val="center"/>
        <w:rPr>
          <w:rFonts w:ascii="Calibri" w:hAnsi="Calibri" w:cs="Calibri"/>
        </w:rPr>
      </w:pPr>
      <w:r w:rsidRPr="00F576A1">
        <w:rPr>
          <w:rFonts w:ascii="Calibri" w:hAnsi="Calibri" w:cs="Calibri"/>
          <w:noProof/>
        </w:rPr>
        <w:drawing>
          <wp:inline distT="0" distB="0" distL="0" distR="0">
            <wp:extent cx="2950321" cy="209004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7 at 3.45.46 pm.png"/>
                    <pic:cNvPicPr/>
                  </pic:nvPicPr>
                  <pic:blipFill>
                    <a:blip r:embed="rId5">
                      <a:extLst>
                        <a:ext uri="{28A0092B-C50C-407E-A947-70E740481C1C}">
                          <a14:useLocalDpi xmlns:a14="http://schemas.microsoft.com/office/drawing/2010/main" val="0"/>
                        </a:ext>
                      </a:extLst>
                    </a:blip>
                    <a:stretch>
                      <a:fillRect/>
                    </a:stretch>
                  </pic:blipFill>
                  <pic:spPr>
                    <a:xfrm>
                      <a:off x="0" y="0"/>
                      <a:ext cx="2964477" cy="2100074"/>
                    </a:xfrm>
                    <a:prstGeom prst="rect">
                      <a:avLst/>
                    </a:prstGeom>
                  </pic:spPr>
                </pic:pic>
              </a:graphicData>
            </a:graphic>
          </wp:inline>
        </w:drawing>
      </w:r>
    </w:p>
    <w:p w:rsidR="00660EF5" w:rsidRPr="00F576A1" w:rsidRDefault="00660EF5" w:rsidP="002E73D8">
      <w:pPr>
        <w:jc w:val="center"/>
        <w:rPr>
          <w:rFonts w:ascii="Calibri" w:hAnsi="Calibri" w:cs="Calibri"/>
        </w:rPr>
      </w:pPr>
    </w:p>
    <w:p w:rsidR="00660EF5" w:rsidRPr="00660EF5" w:rsidRDefault="00660EF5" w:rsidP="00660EF5">
      <w:pPr>
        <w:rPr>
          <w:rFonts w:ascii="Calibri" w:hAnsi="Calibri" w:cs="Calibri"/>
          <w:b/>
        </w:rPr>
      </w:pPr>
      <w:r w:rsidRPr="00660EF5">
        <w:rPr>
          <w:rFonts w:ascii="Calibri" w:hAnsi="Calibri" w:cs="Calibri"/>
          <w:b/>
        </w:rPr>
        <w:t>Question 2: 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rsidR="00660EF5" w:rsidRPr="00660EF5" w:rsidRDefault="00660EF5" w:rsidP="00660EF5">
      <w:pPr>
        <w:rPr>
          <w:rFonts w:ascii="Calibri" w:hAnsi="Calibri" w:cs="Calibri"/>
        </w:rPr>
      </w:pPr>
    </w:p>
    <w:p w:rsidR="00080B7A" w:rsidRPr="00F576A1" w:rsidRDefault="00584072" w:rsidP="002E73D8">
      <w:pPr>
        <w:rPr>
          <w:rFonts w:ascii="Calibri" w:hAnsi="Calibri" w:cs="Calibri"/>
        </w:rPr>
      </w:pPr>
      <w:r w:rsidRPr="00F576A1">
        <w:rPr>
          <w:rFonts w:ascii="Calibri" w:hAnsi="Calibri" w:cs="Calibri"/>
        </w:rPr>
        <w:t xml:space="preserve">The average throughput can be seen in the WindowMon.tr file </w:t>
      </w:r>
    </w:p>
    <w:p w:rsidR="002E73D8" w:rsidRPr="00F576A1" w:rsidRDefault="00080B7A" w:rsidP="00080B7A">
      <w:pPr>
        <w:pStyle w:val="ListParagraph"/>
        <w:numPr>
          <w:ilvl w:val="0"/>
          <w:numId w:val="2"/>
        </w:numPr>
        <w:rPr>
          <w:rFonts w:ascii="Calibri" w:hAnsi="Calibri" w:cs="Calibri"/>
        </w:rPr>
      </w:pPr>
      <w:r w:rsidRPr="00F576A1">
        <w:rPr>
          <w:rFonts w:ascii="Calibri" w:hAnsi="Calibri" w:cs="Calibri"/>
        </w:rPr>
        <w:t>Throughput is</w:t>
      </w:r>
      <w:r w:rsidR="00584072" w:rsidRPr="00F576A1">
        <w:rPr>
          <w:rFonts w:ascii="Calibri" w:hAnsi="Calibri" w:cs="Calibri"/>
        </w:rPr>
        <w:t xml:space="preserve"> </w:t>
      </w:r>
      <w:r w:rsidRPr="00F576A1">
        <w:rPr>
          <w:rFonts w:ascii="Calibri" w:hAnsi="Calibri" w:cs="Calibri"/>
          <w:u w:val="single"/>
        </w:rPr>
        <w:t>188.97610921501706</w:t>
      </w:r>
      <w:r w:rsidRPr="00F576A1">
        <w:rPr>
          <w:rFonts w:ascii="Calibri" w:hAnsi="Calibri" w:cs="Calibri"/>
        </w:rPr>
        <w:t xml:space="preserve"> packets per second.</w:t>
      </w:r>
    </w:p>
    <w:p w:rsidR="00080B7A" w:rsidRPr="00F576A1" w:rsidRDefault="00527776" w:rsidP="00080B7A">
      <w:pPr>
        <w:pStyle w:val="ListParagraph"/>
        <w:numPr>
          <w:ilvl w:val="0"/>
          <w:numId w:val="2"/>
        </w:numPr>
        <w:rPr>
          <w:rFonts w:ascii="Calibri" w:hAnsi="Calibri" w:cs="Calibri"/>
        </w:rPr>
      </w:pPr>
      <w:r w:rsidRPr="00F576A1">
        <w:rPr>
          <w:rFonts w:ascii="Calibri" w:hAnsi="Calibri" w:cs="Calibri"/>
        </w:rPr>
        <w:t>There are 540 bytes per packet including the header. Therefore:</w:t>
      </w:r>
    </w:p>
    <w:p w:rsidR="00527776" w:rsidRPr="00F576A1" w:rsidRDefault="00527776" w:rsidP="00527776">
      <w:pPr>
        <w:pStyle w:val="ListParagraph"/>
        <w:numPr>
          <w:ilvl w:val="1"/>
          <w:numId w:val="2"/>
        </w:numPr>
        <w:rPr>
          <w:rFonts w:ascii="Calibri" w:hAnsi="Calibri" w:cs="Calibri"/>
        </w:rPr>
      </w:pPr>
      <w:r w:rsidRPr="00F576A1">
        <w:rPr>
          <w:rFonts w:ascii="Calibri" w:hAnsi="Calibri" w:cs="Calibri"/>
        </w:rPr>
        <w:t xml:space="preserve">Throughput is also 540 * 8 * </w:t>
      </w:r>
      <w:r w:rsidRPr="00F576A1">
        <w:rPr>
          <w:rFonts w:ascii="Calibri" w:hAnsi="Calibri" w:cs="Calibri"/>
          <w:u w:val="single"/>
        </w:rPr>
        <w:t>188.97610921501706</w:t>
      </w:r>
      <w:r w:rsidRPr="00F576A1">
        <w:rPr>
          <w:rFonts w:ascii="Calibri" w:hAnsi="Calibri" w:cs="Calibri"/>
        </w:rPr>
        <w:t xml:space="preserve"> = 816376.7918 bps</w:t>
      </w:r>
    </w:p>
    <w:p w:rsidR="00527776" w:rsidRPr="00F576A1" w:rsidRDefault="00527776" w:rsidP="00527776">
      <w:pPr>
        <w:rPr>
          <w:rFonts w:ascii="Calibri" w:hAnsi="Calibri" w:cs="Calibri"/>
        </w:rPr>
      </w:pPr>
    </w:p>
    <w:p w:rsidR="00F576A1" w:rsidRPr="00F576A1" w:rsidRDefault="00527776" w:rsidP="00F576A1">
      <w:pPr>
        <w:jc w:val="center"/>
        <w:rPr>
          <w:rFonts w:ascii="Calibri" w:hAnsi="Calibri" w:cs="Calibri"/>
        </w:rPr>
      </w:pPr>
      <w:r w:rsidRPr="00F576A1">
        <w:rPr>
          <w:rFonts w:ascii="Calibri" w:hAnsi="Calibri" w:cs="Calibri"/>
          <w:noProof/>
        </w:rPr>
        <w:drawing>
          <wp:inline distT="0" distB="0" distL="0" distR="0">
            <wp:extent cx="3920220" cy="2794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7 at 3.48.34 pm.png"/>
                    <pic:cNvPicPr/>
                  </pic:nvPicPr>
                  <pic:blipFill>
                    <a:blip r:embed="rId6">
                      <a:extLst>
                        <a:ext uri="{28A0092B-C50C-407E-A947-70E740481C1C}">
                          <a14:useLocalDpi xmlns:a14="http://schemas.microsoft.com/office/drawing/2010/main" val="0"/>
                        </a:ext>
                      </a:extLst>
                    </a:blip>
                    <a:stretch>
                      <a:fillRect/>
                    </a:stretch>
                  </pic:blipFill>
                  <pic:spPr>
                    <a:xfrm>
                      <a:off x="0" y="0"/>
                      <a:ext cx="3944794" cy="2811514"/>
                    </a:xfrm>
                    <a:prstGeom prst="rect">
                      <a:avLst/>
                    </a:prstGeom>
                  </pic:spPr>
                </pic:pic>
              </a:graphicData>
            </a:graphic>
          </wp:inline>
        </w:drawing>
      </w:r>
    </w:p>
    <w:p w:rsidR="00586B9D" w:rsidRPr="00F576A1" w:rsidRDefault="00527776" w:rsidP="00527776">
      <w:pPr>
        <w:pStyle w:val="NormalWeb"/>
        <w:shd w:val="clear" w:color="auto" w:fill="FFFFFF"/>
        <w:spacing w:before="0" w:beforeAutospacing="0" w:after="150" w:afterAutospacing="0"/>
        <w:jc w:val="both"/>
        <w:rPr>
          <w:rFonts w:ascii="Calibri" w:hAnsi="Calibri" w:cs="Calibri"/>
          <w:b/>
          <w:color w:val="000000"/>
        </w:rPr>
      </w:pPr>
      <w:r w:rsidRPr="00F576A1">
        <w:rPr>
          <w:rFonts w:ascii="Calibri" w:hAnsi="Calibri" w:cs="Calibri"/>
          <w:b/>
          <w:color w:val="000000"/>
        </w:rPr>
        <w:lastRenderedPageBreak/>
        <w:t>Question 3: Rerun the above script, each time with different values for the max congestion window size but the same RTT (i.e. 100ms). How does TCP respond to the 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rsidR="00586B9D" w:rsidRPr="00F576A1" w:rsidRDefault="00586B9D"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 xml:space="preserve">TCP will set the slow start threshold as the value of max congestion window size. It will also make sure that the window </w:t>
      </w:r>
      <w:r w:rsidR="00F27734" w:rsidRPr="00F576A1">
        <w:rPr>
          <w:rFonts w:ascii="Calibri" w:hAnsi="Calibri" w:cs="Calibri"/>
          <w:color w:val="000000"/>
        </w:rPr>
        <w:t>size will be unable to breach the given value. TCP will continue oscillating as the value increases but will stop when it decreases. However,</w:t>
      </w:r>
      <w:r w:rsidR="0092769A" w:rsidRPr="00F576A1">
        <w:rPr>
          <w:rFonts w:ascii="Calibri" w:hAnsi="Calibri" w:cs="Calibri"/>
          <w:color w:val="000000"/>
        </w:rPr>
        <w:t xml:space="preserve"> </w:t>
      </w:r>
      <w:r w:rsidR="00F27734" w:rsidRPr="00F576A1">
        <w:rPr>
          <w:rFonts w:ascii="Calibri" w:hAnsi="Calibri" w:cs="Calibri"/>
          <w:color w:val="000000"/>
        </w:rPr>
        <w:t xml:space="preserve">this is not necessarily a good thing because </w:t>
      </w:r>
      <w:r w:rsidR="00B44131" w:rsidRPr="00F576A1">
        <w:rPr>
          <w:rFonts w:ascii="Calibri" w:hAnsi="Calibri" w:cs="Calibri"/>
          <w:color w:val="000000"/>
        </w:rPr>
        <w:t>it is not running at full efficiency</w:t>
      </w:r>
    </w:p>
    <w:p w:rsidR="00B44131" w:rsidRPr="00F576A1" w:rsidRDefault="00B44131"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The value of maximum congestion window that stop oscillating and reaches a stable behaviour is 66. Shown in the plot below</w:t>
      </w:r>
    </w:p>
    <w:p w:rsidR="00B44131" w:rsidRPr="00F576A1" w:rsidRDefault="00E214B0" w:rsidP="00586B9D">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The average throughput at this point is:</w:t>
      </w:r>
    </w:p>
    <w:p w:rsidR="00E214B0" w:rsidRPr="00F576A1" w:rsidRDefault="003F53D7" w:rsidP="00E214B0">
      <w:pPr>
        <w:pStyle w:val="NormalWeb"/>
        <w:numPr>
          <w:ilvl w:val="1"/>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220.81911262798636 packets per second</w:t>
      </w:r>
    </w:p>
    <w:p w:rsidR="003F53D7" w:rsidRPr="00F576A1" w:rsidRDefault="003F53D7" w:rsidP="003F53D7">
      <w:pPr>
        <w:pStyle w:val="NormalWeb"/>
        <w:numPr>
          <w:ilvl w:val="1"/>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953938.566553 bps</w:t>
      </w:r>
    </w:p>
    <w:p w:rsidR="00361366" w:rsidRPr="00125855" w:rsidRDefault="0092769A" w:rsidP="00361366">
      <w:pPr>
        <w:pStyle w:val="NormalWeb"/>
        <w:numPr>
          <w:ilvl w:val="0"/>
          <w:numId w:val="3"/>
        </w:numPr>
        <w:shd w:val="clear" w:color="auto" w:fill="FFFFFF"/>
        <w:spacing w:before="0" w:beforeAutospacing="0" w:after="150" w:afterAutospacing="0"/>
        <w:jc w:val="both"/>
        <w:rPr>
          <w:rFonts w:ascii="Calibri" w:hAnsi="Calibri" w:cs="Calibri"/>
          <w:color w:val="000000"/>
        </w:rPr>
      </w:pPr>
      <w:r w:rsidRPr="00F576A1">
        <w:rPr>
          <w:rFonts w:ascii="Calibri" w:hAnsi="Calibri" w:cs="Calibri"/>
          <w:color w:val="000000"/>
        </w:rPr>
        <w:t xml:space="preserve">If the link capacity is 1Mbps, then our total utilisation is </w:t>
      </w:r>
      <w:r w:rsidRPr="00F576A1">
        <w:rPr>
          <w:rFonts w:ascii="Calibri" w:hAnsi="Calibri" w:cs="Calibri"/>
          <w:color w:val="000000"/>
        </w:rPr>
        <w:t>953938.566553</w:t>
      </w:r>
      <w:r w:rsidRPr="00F576A1">
        <w:rPr>
          <w:rFonts w:ascii="Calibri" w:hAnsi="Calibri" w:cs="Calibri"/>
          <w:color w:val="000000"/>
        </w:rPr>
        <w:t>bps / 1Mbps =~ 95%. We are almost running at full capacity</w:t>
      </w:r>
    </w:p>
    <w:p w:rsidR="00F576A1" w:rsidRPr="00F576A1" w:rsidRDefault="00F576A1" w:rsidP="00F576A1">
      <w:pPr>
        <w:pStyle w:val="NormalWeb"/>
        <w:shd w:val="clear" w:color="auto" w:fill="FFFFFF"/>
        <w:spacing w:after="150"/>
        <w:jc w:val="both"/>
        <w:rPr>
          <w:rFonts w:ascii="Calibri" w:hAnsi="Calibri" w:cs="Calibri"/>
          <w:b/>
          <w:color w:val="000000"/>
        </w:rPr>
      </w:pPr>
      <w:r w:rsidRPr="00F576A1">
        <w:rPr>
          <w:rFonts w:ascii="Calibri" w:hAnsi="Calibri" w:cs="Calibri"/>
          <w:b/>
          <w:color w:val="000000"/>
        </w:rPr>
        <w:t>Question 4: 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rsidR="00F576A1" w:rsidRDefault="00013A2D" w:rsidP="00361366">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 xml:space="preserve">Maximum </w:t>
      </w:r>
      <w:r w:rsidR="006B4018">
        <w:rPr>
          <w:rFonts w:ascii="Calibri" w:hAnsi="Calibri" w:cs="Calibri"/>
          <w:color w:val="000000"/>
          <w:u w:val="single"/>
        </w:rPr>
        <w:t xml:space="preserve">size of </w:t>
      </w:r>
      <w:r>
        <w:rPr>
          <w:rFonts w:ascii="Calibri" w:hAnsi="Calibri" w:cs="Calibri"/>
          <w:color w:val="000000"/>
          <w:u w:val="single"/>
        </w:rPr>
        <w:t xml:space="preserve">Congestion </w:t>
      </w:r>
      <w:r w:rsidR="006B4018">
        <w:rPr>
          <w:rFonts w:ascii="Calibri" w:hAnsi="Calibri" w:cs="Calibri"/>
          <w:color w:val="000000"/>
          <w:u w:val="single"/>
        </w:rPr>
        <w:t>Window:</w:t>
      </w:r>
    </w:p>
    <w:p w:rsidR="006B4018" w:rsidRPr="00DE259D" w:rsidRDefault="006B4018" w:rsidP="006B4018">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The maximum size for TCP Reno is also 100. This is the same as TCP Tahoe</w:t>
      </w:r>
    </w:p>
    <w:p w:rsidR="006B4018" w:rsidRDefault="006B4018" w:rsidP="006B4018">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What happens when TCP flow reaches this maximum value:</w:t>
      </w:r>
    </w:p>
    <w:p w:rsidR="00DE259D" w:rsidRPr="00DE259D" w:rsidRDefault="00B90EA5" w:rsidP="00DE259D">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 xml:space="preserve">When the </w:t>
      </w:r>
      <w:r w:rsidR="00DE259D">
        <w:rPr>
          <w:rFonts w:ascii="Calibri" w:hAnsi="Calibri" w:cs="Calibri"/>
          <w:color w:val="000000"/>
        </w:rPr>
        <w:t>congestion window reaches 100 packets, it initially drops to half along with the slow start threshold. This indicates the 3 duplicate ACKs have been received. After a short transmission, the window size drops back to 1 and the slow start threshold drops to 25. This indicates a timeout has occurred,</w:t>
      </w:r>
    </w:p>
    <w:p w:rsidR="00DE259D" w:rsidRDefault="00DE259D" w:rsidP="00DE259D">
      <w:pPr>
        <w:pStyle w:val="NormalWeb"/>
        <w:shd w:val="clear" w:color="auto" w:fill="FFFFFF"/>
        <w:spacing w:before="0" w:beforeAutospacing="0" w:after="150" w:afterAutospacing="0"/>
        <w:jc w:val="both"/>
        <w:rPr>
          <w:rFonts w:ascii="Calibri" w:hAnsi="Calibri" w:cs="Calibri"/>
          <w:color w:val="000000"/>
          <w:u w:val="single"/>
        </w:rPr>
      </w:pPr>
      <w:r>
        <w:rPr>
          <w:rFonts w:ascii="Calibri" w:hAnsi="Calibri" w:cs="Calibri"/>
          <w:color w:val="000000"/>
          <w:u w:val="single"/>
        </w:rPr>
        <w:t>What happens next:</w:t>
      </w:r>
    </w:p>
    <w:p w:rsidR="00DE259D" w:rsidRDefault="00DE259D" w:rsidP="00DE259D">
      <w:pPr>
        <w:pStyle w:val="NormalWeb"/>
        <w:numPr>
          <w:ilvl w:val="0"/>
          <w:numId w:val="4"/>
        </w:numPr>
        <w:shd w:val="clear" w:color="auto" w:fill="FFFFFF"/>
        <w:spacing w:before="0" w:beforeAutospacing="0" w:after="150" w:afterAutospacing="0"/>
        <w:jc w:val="both"/>
        <w:rPr>
          <w:rFonts w:ascii="Calibri" w:hAnsi="Calibri" w:cs="Calibri"/>
          <w:color w:val="000000"/>
        </w:rPr>
      </w:pPr>
      <w:r>
        <w:rPr>
          <w:rFonts w:ascii="Calibri" w:hAnsi="Calibri" w:cs="Calibri"/>
          <w:color w:val="000000"/>
        </w:rPr>
        <w:t xml:space="preserve">After initial phase, we enter the congestion avoidance phase. </w:t>
      </w:r>
      <w:r w:rsidR="00A41C50">
        <w:rPr>
          <w:rFonts w:ascii="Calibri" w:hAnsi="Calibri" w:cs="Calibri"/>
          <w:color w:val="000000"/>
        </w:rPr>
        <w:t xml:space="preserve">In the case of triple duplicate ACKs, </w:t>
      </w:r>
      <w:r w:rsidR="000C579E">
        <w:rPr>
          <w:rFonts w:ascii="Calibri" w:hAnsi="Calibri" w:cs="Calibri"/>
          <w:color w:val="000000"/>
        </w:rPr>
        <w:t>our congestion window halves. The window size will halve again if it is still greater than the slow start threshold.</w:t>
      </w:r>
    </w:p>
    <w:p w:rsidR="00125855" w:rsidRDefault="00125855" w:rsidP="00125855">
      <w:pPr>
        <w:pStyle w:val="NormalWeb"/>
        <w:shd w:val="clear" w:color="auto" w:fill="FFFFFF"/>
        <w:spacing w:before="0" w:beforeAutospacing="0" w:after="150" w:afterAutospacing="0"/>
        <w:jc w:val="both"/>
        <w:rPr>
          <w:rFonts w:ascii="Calibri" w:hAnsi="Calibri" w:cs="Calibri"/>
          <w:color w:val="000000"/>
        </w:rPr>
      </w:pPr>
      <w:r>
        <w:rPr>
          <w:rFonts w:ascii="Calibri" w:hAnsi="Calibri" w:cs="Calibri"/>
          <w:color w:val="000000"/>
        </w:rPr>
        <w:t>Below is a plot of TCP Reno window size and packets</w:t>
      </w:r>
    </w:p>
    <w:p w:rsidR="00125855" w:rsidRDefault="00125855" w:rsidP="00125855">
      <w:pPr>
        <w:pStyle w:val="NormalWeb"/>
        <w:shd w:val="clear" w:color="auto" w:fill="FFFFFF"/>
        <w:spacing w:before="0" w:beforeAutospacing="0" w:after="150" w:afterAutospacing="0"/>
        <w:jc w:val="center"/>
        <w:rPr>
          <w:rFonts w:ascii="Calibri" w:hAnsi="Calibri" w:cs="Calibri"/>
          <w:color w:val="000000"/>
        </w:rPr>
      </w:pPr>
      <w:r>
        <w:rPr>
          <w:rFonts w:ascii="Calibri" w:hAnsi="Calibri" w:cs="Calibri"/>
          <w:noProof/>
          <w:color w:val="000000"/>
        </w:rPr>
        <w:drawing>
          <wp:inline distT="0" distB="0" distL="0" distR="0">
            <wp:extent cx="4310210" cy="21674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17 at 4.41.47 pm.png"/>
                    <pic:cNvPicPr/>
                  </pic:nvPicPr>
                  <pic:blipFill>
                    <a:blip r:embed="rId7">
                      <a:extLst>
                        <a:ext uri="{28A0092B-C50C-407E-A947-70E740481C1C}">
                          <a14:useLocalDpi xmlns:a14="http://schemas.microsoft.com/office/drawing/2010/main" val="0"/>
                        </a:ext>
                      </a:extLst>
                    </a:blip>
                    <a:stretch>
                      <a:fillRect/>
                    </a:stretch>
                  </pic:blipFill>
                  <pic:spPr>
                    <a:xfrm>
                      <a:off x="0" y="0"/>
                      <a:ext cx="4348582" cy="2186762"/>
                    </a:xfrm>
                    <a:prstGeom prst="rect">
                      <a:avLst/>
                    </a:prstGeom>
                  </pic:spPr>
                </pic:pic>
              </a:graphicData>
            </a:graphic>
          </wp:inline>
        </w:drawing>
      </w:r>
    </w:p>
    <w:p w:rsidR="00DB3273" w:rsidRDefault="00DB3273" w:rsidP="00DB3273">
      <w:pPr>
        <w:rPr>
          <w:rFonts w:ascii="Calibri" w:hAnsi="Calibri" w:cs="Calibri"/>
          <w:color w:val="000000"/>
          <w:u w:val="single"/>
        </w:rPr>
      </w:pPr>
      <w:r>
        <w:rPr>
          <w:rFonts w:ascii="Calibri" w:hAnsi="Calibri" w:cs="Calibri"/>
          <w:color w:val="000000"/>
          <w:u w:val="single"/>
        </w:rPr>
        <w:t>Average Throughput for TCP Reno:</w:t>
      </w:r>
    </w:p>
    <w:p w:rsidR="00DB3273" w:rsidRPr="00DB3273" w:rsidRDefault="00DB3273" w:rsidP="00DB3273">
      <w:pPr>
        <w:rPr>
          <w:rFonts w:ascii="Calibri" w:hAnsi="Calibri" w:cs="Calibri"/>
          <w:color w:val="000000"/>
          <w:u w:val="single"/>
        </w:rPr>
      </w:pPr>
    </w:p>
    <w:p w:rsidR="00DB3273" w:rsidRPr="00F576A1" w:rsidRDefault="00DB3273" w:rsidP="00DB3273">
      <w:pPr>
        <w:pStyle w:val="ListParagraph"/>
        <w:numPr>
          <w:ilvl w:val="0"/>
          <w:numId w:val="2"/>
        </w:numPr>
        <w:rPr>
          <w:rFonts w:ascii="Calibri" w:hAnsi="Calibri" w:cs="Calibri"/>
        </w:rPr>
      </w:pPr>
      <w:r w:rsidRPr="00F576A1">
        <w:rPr>
          <w:rFonts w:ascii="Calibri" w:hAnsi="Calibri" w:cs="Calibri"/>
        </w:rPr>
        <w:t xml:space="preserve">Throughput is </w:t>
      </w:r>
      <w:r w:rsidRPr="00F576A1">
        <w:rPr>
          <w:rFonts w:ascii="Calibri" w:hAnsi="Calibri" w:cs="Calibri"/>
          <w:u w:val="single"/>
        </w:rPr>
        <w:t>188.97610921501706</w:t>
      </w:r>
      <w:r w:rsidRPr="00F576A1">
        <w:rPr>
          <w:rFonts w:ascii="Calibri" w:hAnsi="Calibri" w:cs="Calibri"/>
        </w:rPr>
        <w:t xml:space="preserve"> packets per second.</w:t>
      </w:r>
    </w:p>
    <w:p w:rsidR="00DB3273" w:rsidRPr="00F576A1" w:rsidRDefault="00DB3273" w:rsidP="00DB3273">
      <w:pPr>
        <w:pStyle w:val="ListParagraph"/>
        <w:numPr>
          <w:ilvl w:val="0"/>
          <w:numId w:val="2"/>
        </w:numPr>
        <w:rPr>
          <w:rFonts w:ascii="Calibri" w:hAnsi="Calibri" w:cs="Calibri"/>
        </w:rPr>
      </w:pPr>
      <w:r w:rsidRPr="00F576A1">
        <w:rPr>
          <w:rFonts w:ascii="Calibri" w:hAnsi="Calibri" w:cs="Calibri"/>
        </w:rPr>
        <w:t>There are 540 bytes per packet including the header. Therefore:</w:t>
      </w:r>
    </w:p>
    <w:p w:rsidR="00DB3273" w:rsidRDefault="00DB3273" w:rsidP="00DB3273">
      <w:pPr>
        <w:pStyle w:val="ListParagraph"/>
        <w:numPr>
          <w:ilvl w:val="1"/>
          <w:numId w:val="2"/>
        </w:numPr>
        <w:rPr>
          <w:rFonts w:ascii="Calibri" w:hAnsi="Calibri" w:cs="Calibri"/>
        </w:rPr>
      </w:pPr>
      <w:r w:rsidRPr="00F576A1">
        <w:rPr>
          <w:rFonts w:ascii="Calibri" w:hAnsi="Calibri" w:cs="Calibri"/>
        </w:rPr>
        <w:t xml:space="preserve">Throughput is also 540 * 8 * </w:t>
      </w:r>
      <w:r w:rsidRPr="00F576A1">
        <w:rPr>
          <w:rFonts w:ascii="Calibri" w:hAnsi="Calibri" w:cs="Calibri"/>
          <w:u w:val="single"/>
        </w:rPr>
        <w:t>188.97610921501706</w:t>
      </w:r>
      <w:r w:rsidRPr="00F576A1">
        <w:rPr>
          <w:rFonts w:ascii="Calibri" w:hAnsi="Calibri" w:cs="Calibri"/>
        </w:rPr>
        <w:t xml:space="preserve"> = 816376.7918 bps</w:t>
      </w:r>
    </w:p>
    <w:p w:rsidR="00DB3273" w:rsidRDefault="00DB3273" w:rsidP="00DB3273">
      <w:pPr>
        <w:pStyle w:val="ListParagraph"/>
        <w:numPr>
          <w:ilvl w:val="0"/>
          <w:numId w:val="2"/>
        </w:numPr>
        <w:rPr>
          <w:rFonts w:ascii="Calibri" w:hAnsi="Calibri" w:cs="Calibri"/>
        </w:rPr>
      </w:pPr>
      <w:r>
        <w:rPr>
          <w:rFonts w:ascii="Calibri" w:hAnsi="Calibri" w:cs="Calibri"/>
        </w:rPr>
        <w:t>This is exactly the same as in TCP Tahoe</w:t>
      </w:r>
    </w:p>
    <w:p w:rsidR="00DB3273" w:rsidRPr="00DB3273" w:rsidRDefault="00DB3273" w:rsidP="00DB3273">
      <w:pPr>
        <w:rPr>
          <w:rFonts w:ascii="Calibri" w:hAnsi="Calibri" w:cs="Calibri"/>
        </w:rPr>
      </w:pPr>
      <w:r>
        <w:rPr>
          <w:rFonts w:ascii="Calibri" w:hAnsi="Calibri" w:cs="Calibri"/>
          <w:noProof/>
        </w:rPr>
        <w:drawing>
          <wp:inline distT="0" distB="0" distL="0" distR="0">
            <wp:extent cx="6642100" cy="294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17 at 4.59.24 pm.png"/>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rsidR="00DB3273" w:rsidRDefault="00DB3273" w:rsidP="00DB3273">
      <w:pPr>
        <w:rPr>
          <w:rFonts w:ascii="Calibri" w:hAnsi="Calibri" w:cs="Calibri"/>
          <w:color w:val="000000"/>
        </w:rPr>
      </w:pPr>
      <w:r>
        <w:rPr>
          <w:rFonts w:ascii="Calibri" w:hAnsi="Calibri" w:cs="Calibri"/>
          <w:color w:val="000000"/>
        </w:rPr>
        <w:br w:type="page"/>
      </w:r>
    </w:p>
    <w:p w:rsidR="00125855" w:rsidRPr="00DB3273" w:rsidRDefault="00AC7961" w:rsidP="00DB3273">
      <w:pPr>
        <w:rPr>
          <w:rFonts w:ascii="Calibri" w:hAnsi="Calibri" w:cs="Calibri"/>
          <w:color w:val="000000"/>
        </w:rPr>
      </w:pPr>
      <w:r>
        <w:rPr>
          <w:rFonts w:ascii="Calibri" w:hAnsi="Calibri" w:cs="Calibri"/>
          <w:b/>
          <w:i/>
          <w:color w:val="000000"/>
          <w:sz w:val="32"/>
          <w:szCs w:val="32"/>
          <w:u w:val="single"/>
        </w:rPr>
        <w:t>Exercise 2</w:t>
      </w:r>
    </w:p>
    <w:p w:rsidR="00AC7961" w:rsidRDefault="00AC7961" w:rsidP="00AC7961">
      <w:pPr>
        <w:pStyle w:val="NormalWeb"/>
        <w:shd w:val="clear" w:color="auto" w:fill="FFFFFF"/>
        <w:spacing w:after="150"/>
        <w:rPr>
          <w:rFonts w:ascii="Calibri" w:hAnsi="Calibri" w:cs="Calibri"/>
          <w:b/>
          <w:color w:val="000000"/>
        </w:rPr>
      </w:pPr>
      <w:r w:rsidRPr="00AC7961">
        <w:rPr>
          <w:rFonts w:ascii="Calibri" w:hAnsi="Calibri" w:cs="Calibri"/>
          <w:b/>
          <w:color w:val="000000"/>
        </w:rPr>
        <w:t>Question 1: Does each flow get an equal share of the capacity of the common link (i.e., is TCP fair</w:t>
      </w:r>
      <w:proofErr w:type="gramStart"/>
      <w:r w:rsidRPr="00AC7961">
        <w:rPr>
          <w:rFonts w:ascii="Calibri" w:hAnsi="Calibri" w:cs="Calibri"/>
          <w:b/>
          <w:color w:val="000000"/>
        </w:rPr>
        <w:t>) ?</w:t>
      </w:r>
      <w:proofErr w:type="gramEnd"/>
      <w:r w:rsidRPr="00AC7961">
        <w:rPr>
          <w:rFonts w:ascii="Calibri" w:hAnsi="Calibri" w:cs="Calibri"/>
          <w:b/>
          <w:color w:val="000000"/>
        </w:rPr>
        <w:t xml:space="preserve"> Explain which observations lead you to this conclusion.</w:t>
      </w:r>
    </w:p>
    <w:p w:rsidR="00AC7961" w:rsidRDefault="007E6086" w:rsidP="00AC7961">
      <w:pPr>
        <w:pStyle w:val="NormalWeb"/>
        <w:shd w:val="clear" w:color="auto" w:fill="FFFFFF"/>
        <w:spacing w:after="150"/>
        <w:rPr>
          <w:rFonts w:ascii="Calibri" w:hAnsi="Calibri" w:cs="Calibri"/>
          <w:color w:val="000000"/>
        </w:rPr>
      </w:pPr>
      <w:r>
        <w:rPr>
          <w:rFonts w:ascii="Calibri" w:hAnsi="Calibri" w:cs="Calibri"/>
          <w:color w:val="000000"/>
        </w:rPr>
        <w:t>TCP is fair. Each flow gets an equal share of the capacity. The links begin with a different amount of capacity but as time goes on, the all average out to a similar value. This is additive increase and multiplicative decrease. An example of this is shown in the plot below.</w:t>
      </w:r>
    </w:p>
    <w:p w:rsidR="007E6086" w:rsidRDefault="008A78F2" w:rsidP="008A78F2">
      <w:pPr>
        <w:pStyle w:val="NormalWeb"/>
        <w:shd w:val="clear" w:color="auto" w:fill="FFFFFF"/>
        <w:spacing w:after="150"/>
        <w:jc w:val="center"/>
        <w:rPr>
          <w:rFonts w:ascii="Calibri" w:hAnsi="Calibri" w:cs="Calibri"/>
          <w:color w:val="000000"/>
        </w:rPr>
      </w:pPr>
      <w:r>
        <w:rPr>
          <w:rFonts w:ascii="Calibri" w:hAnsi="Calibri" w:cs="Calibri"/>
          <w:noProof/>
          <w:color w:val="000000"/>
        </w:rPr>
        <w:drawing>
          <wp:inline distT="0" distB="0" distL="0" distR="0">
            <wp:extent cx="4576233" cy="271730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7 at 5.16.20 pm.png"/>
                    <pic:cNvPicPr/>
                  </pic:nvPicPr>
                  <pic:blipFill>
                    <a:blip r:embed="rId9">
                      <a:extLst>
                        <a:ext uri="{28A0092B-C50C-407E-A947-70E740481C1C}">
                          <a14:useLocalDpi xmlns:a14="http://schemas.microsoft.com/office/drawing/2010/main" val="0"/>
                        </a:ext>
                      </a:extLst>
                    </a:blip>
                    <a:stretch>
                      <a:fillRect/>
                    </a:stretch>
                  </pic:blipFill>
                  <pic:spPr>
                    <a:xfrm>
                      <a:off x="0" y="0"/>
                      <a:ext cx="4584577" cy="2722256"/>
                    </a:xfrm>
                    <a:prstGeom prst="rect">
                      <a:avLst/>
                    </a:prstGeom>
                  </pic:spPr>
                </pic:pic>
              </a:graphicData>
            </a:graphic>
          </wp:inline>
        </w:drawing>
      </w:r>
    </w:p>
    <w:p w:rsidR="008A78F2" w:rsidRDefault="008A78F2" w:rsidP="008A78F2">
      <w:pPr>
        <w:pStyle w:val="NormalWeb"/>
        <w:shd w:val="clear" w:color="auto" w:fill="FFFFFF"/>
        <w:spacing w:after="150"/>
        <w:rPr>
          <w:rFonts w:ascii="Calibri" w:hAnsi="Calibri" w:cs="Calibri"/>
          <w:b/>
          <w:color w:val="000000"/>
        </w:rPr>
      </w:pPr>
      <w:r w:rsidRPr="008A78F2">
        <w:rPr>
          <w:rFonts w:ascii="Calibri" w:hAnsi="Calibri" w:cs="Calibri"/>
          <w:b/>
          <w:color w:val="000000"/>
        </w:rPr>
        <w:t>Question 2. What happens to the throughput of the pre-existing TCP flows when a new flow is created? Explain the mechanisms of TCP which contribute to this behaviour. Argue about whether you consider this behaviour to be fair or unfair.</w:t>
      </w:r>
    </w:p>
    <w:p w:rsidR="008A78F2" w:rsidRPr="008A78F2" w:rsidRDefault="008A78F2" w:rsidP="008A78F2">
      <w:pPr>
        <w:pStyle w:val="NormalWeb"/>
        <w:shd w:val="clear" w:color="auto" w:fill="FFFFFF"/>
        <w:spacing w:after="150"/>
        <w:rPr>
          <w:rFonts w:ascii="Calibri" w:hAnsi="Calibri" w:cs="Calibri"/>
          <w:color w:val="000000"/>
        </w:rPr>
      </w:pPr>
      <w:r>
        <w:rPr>
          <w:rFonts w:ascii="Calibri" w:hAnsi="Calibri" w:cs="Calibri"/>
          <w:color w:val="000000"/>
        </w:rPr>
        <w:t xml:space="preserve">As new flows are created, the throughput of existing flows </w:t>
      </w:r>
      <w:proofErr w:type="gramStart"/>
      <w:r>
        <w:rPr>
          <w:rFonts w:ascii="Calibri" w:hAnsi="Calibri" w:cs="Calibri"/>
          <w:color w:val="000000"/>
        </w:rPr>
        <w:t>are</w:t>
      </w:r>
      <w:proofErr w:type="gramEnd"/>
      <w:r>
        <w:rPr>
          <w:rFonts w:ascii="Calibri" w:hAnsi="Calibri" w:cs="Calibri"/>
          <w:color w:val="000000"/>
        </w:rPr>
        <w:t xml:space="preserve"> decreased so as to give each flow an equal share of capacity.</w:t>
      </w:r>
      <w:r w:rsidR="0071712B">
        <w:rPr>
          <w:rFonts w:ascii="Calibri" w:hAnsi="Calibri" w:cs="Calibri"/>
          <w:color w:val="000000"/>
        </w:rPr>
        <w:t xml:space="preserve"> The mechanism that contributes to this is called </w:t>
      </w:r>
      <w:r w:rsidR="0071712B">
        <w:rPr>
          <w:rFonts w:ascii="Calibri" w:hAnsi="Calibri" w:cs="Calibri"/>
          <w:color w:val="000000"/>
          <w:u w:val="single"/>
        </w:rPr>
        <w:t>additive increase, multiplicative decrease (AIMD)</w:t>
      </w:r>
      <w:r w:rsidR="0071712B">
        <w:rPr>
          <w:rFonts w:ascii="Calibri" w:hAnsi="Calibri" w:cs="Calibri"/>
          <w:color w:val="000000"/>
        </w:rPr>
        <w:t>. I believe that this behaviour is fair as all the flows can receive an equal share of the link</w:t>
      </w:r>
      <w:r w:rsidR="002F3A16">
        <w:rPr>
          <w:rFonts w:ascii="Calibri" w:hAnsi="Calibri" w:cs="Calibri"/>
          <w:color w:val="000000"/>
        </w:rPr>
        <w:t>.</w:t>
      </w:r>
    </w:p>
    <w:p w:rsidR="008A78F2" w:rsidRPr="00AC7961" w:rsidRDefault="008A78F2" w:rsidP="008A78F2">
      <w:pPr>
        <w:pStyle w:val="NormalWeb"/>
        <w:shd w:val="clear" w:color="auto" w:fill="FFFFFF"/>
        <w:spacing w:after="150"/>
        <w:rPr>
          <w:rFonts w:ascii="Calibri" w:hAnsi="Calibri" w:cs="Calibri"/>
          <w:color w:val="000000"/>
        </w:rPr>
      </w:pPr>
    </w:p>
    <w:p w:rsidR="00AC7961" w:rsidRPr="00AC7961" w:rsidRDefault="00AC7961" w:rsidP="00940B85">
      <w:pPr>
        <w:pStyle w:val="NormalWeb"/>
        <w:shd w:val="clear" w:color="auto" w:fill="FFFFFF"/>
        <w:spacing w:before="0" w:beforeAutospacing="0" w:after="150" w:afterAutospacing="0"/>
        <w:rPr>
          <w:rFonts w:ascii="Calibri" w:hAnsi="Calibri" w:cs="Calibri"/>
          <w:color w:val="000000"/>
        </w:rPr>
      </w:pPr>
    </w:p>
    <w:p w:rsidR="00433F52" w:rsidRDefault="00433F52">
      <w:pPr>
        <w:rPr>
          <w:rFonts w:ascii="Calibri" w:hAnsi="Calibri" w:cs="Calibri"/>
        </w:rPr>
      </w:pPr>
      <w:r>
        <w:rPr>
          <w:rFonts w:ascii="Calibri" w:hAnsi="Calibri" w:cs="Calibri"/>
        </w:rPr>
        <w:br w:type="page"/>
      </w:r>
    </w:p>
    <w:p w:rsidR="00527776" w:rsidRDefault="00433F52" w:rsidP="00527776">
      <w:pPr>
        <w:rPr>
          <w:rFonts w:ascii="Calibri" w:hAnsi="Calibri" w:cs="Calibri"/>
          <w:sz w:val="32"/>
          <w:szCs w:val="32"/>
        </w:rPr>
      </w:pPr>
      <w:r>
        <w:rPr>
          <w:rFonts w:ascii="Calibri" w:hAnsi="Calibri" w:cs="Calibri"/>
          <w:b/>
          <w:i/>
          <w:sz w:val="32"/>
          <w:szCs w:val="32"/>
          <w:u w:val="single"/>
        </w:rPr>
        <w:t>Exercise 3</w:t>
      </w:r>
    </w:p>
    <w:p w:rsidR="00433F52" w:rsidRDefault="00433F52" w:rsidP="00527776">
      <w:pPr>
        <w:rPr>
          <w:rFonts w:ascii="Calibri" w:hAnsi="Calibri" w:cs="Calibri"/>
          <w:sz w:val="32"/>
          <w:szCs w:val="32"/>
        </w:rPr>
      </w:pPr>
    </w:p>
    <w:p w:rsidR="00433F52" w:rsidRPr="00433F52" w:rsidRDefault="00433F52" w:rsidP="00527776">
      <w:pPr>
        <w:rPr>
          <w:rFonts w:ascii="Calibri" w:hAnsi="Calibri" w:cs="Calibri"/>
        </w:rPr>
      </w:pPr>
      <w:bookmarkStart w:id="0" w:name="_GoBack"/>
      <w:bookmarkEnd w:id="0"/>
    </w:p>
    <w:p w:rsidR="00527776" w:rsidRPr="00F576A1" w:rsidRDefault="00527776" w:rsidP="00527776">
      <w:pPr>
        <w:rPr>
          <w:rFonts w:ascii="Calibri" w:hAnsi="Calibri" w:cs="Calibri"/>
        </w:rPr>
      </w:pPr>
    </w:p>
    <w:p w:rsidR="00080B7A" w:rsidRPr="00F576A1" w:rsidRDefault="00080B7A" w:rsidP="002E73D8">
      <w:pPr>
        <w:rPr>
          <w:rFonts w:ascii="Calibri" w:hAnsi="Calibri" w:cs="Calibri"/>
        </w:rPr>
      </w:pPr>
    </w:p>
    <w:p w:rsidR="00E74C37" w:rsidRPr="00F576A1" w:rsidRDefault="00E74C37" w:rsidP="00223D35">
      <w:pPr>
        <w:rPr>
          <w:rFonts w:ascii="Calibri" w:hAnsi="Calibri" w:cs="Calibri"/>
        </w:rPr>
      </w:pPr>
    </w:p>
    <w:p w:rsidR="00E74C37" w:rsidRPr="00F576A1" w:rsidRDefault="00E74C37" w:rsidP="00223D35">
      <w:pPr>
        <w:rPr>
          <w:rFonts w:ascii="Calibri" w:hAnsi="Calibri" w:cs="Calibri"/>
        </w:rPr>
      </w:pPr>
    </w:p>
    <w:sectPr w:rsidR="00E74C37" w:rsidRPr="00F576A1" w:rsidSect="0081505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1849"/>
    <w:multiLevelType w:val="hybridMultilevel"/>
    <w:tmpl w:val="BFCEB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68F"/>
    <w:multiLevelType w:val="hybridMultilevel"/>
    <w:tmpl w:val="47AC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528DE"/>
    <w:multiLevelType w:val="hybridMultilevel"/>
    <w:tmpl w:val="2F121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860B7"/>
    <w:multiLevelType w:val="hybridMultilevel"/>
    <w:tmpl w:val="40E6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5A"/>
    <w:rsid w:val="00013A2D"/>
    <w:rsid w:val="000557FD"/>
    <w:rsid w:val="00067E6A"/>
    <w:rsid w:val="00080B7A"/>
    <w:rsid w:val="000C579E"/>
    <w:rsid w:val="000C686B"/>
    <w:rsid w:val="00122907"/>
    <w:rsid w:val="00125855"/>
    <w:rsid w:val="00223D35"/>
    <w:rsid w:val="00233035"/>
    <w:rsid w:val="002E73D8"/>
    <w:rsid w:val="002F3A16"/>
    <w:rsid w:val="00361366"/>
    <w:rsid w:val="0036387C"/>
    <w:rsid w:val="00364746"/>
    <w:rsid w:val="003647D8"/>
    <w:rsid w:val="00373477"/>
    <w:rsid w:val="003F53D7"/>
    <w:rsid w:val="00433F52"/>
    <w:rsid w:val="004511A4"/>
    <w:rsid w:val="00527776"/>
    <w:rsid w:val="00584072"/>
    <w:rsid w:val="00586B9D"/>
    <w:rsid w:val="00660EF5"/>
    <w:rsid w:val="006B0148"/>
    <w:rsid w:val="006B4018"/>
    <w:rsid w:val="0071712B"/>
    <w:rsid w:val="007758F3"/>
    <w:rsid w:val="007E6086"/>
    <w:rsid w:val="0081505A"/>
    <w:rsid w:val="008A78F2"/>
    <w:rsid w:val="0092769A"/>
    <w:rsid w:val="00940B85"/>
    <w:rsid w:val="00A41C50"/>
    <w:rsid w:val="00AC7961"/>
    <w:rsid w:val="00AE2ECF"/>
    <w:rsid w:val="00B44131"/>
    <w:rsid w:val="00B90EA5"/>
    <w:rsid w:val="00BC00B3"/>
    <w:rsid w:val="00D14CF4"/>
    <w:rsid w:val="00DB3273"/>
    <w:rsid w:val="00DE259D"/>
    <w:rsid w:val="00E129BC"/>
    <w:rsid w:val="00E16B56"/>
    <w:rsid w:val="00E214B0"/>
    <w:rsid w:val="00E74C37"/>
    <w:rsid w:val="00F27734"/>
    <w:rsid w:val="00F278D2"/>
    <w:rsid w:val="00F57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D1D004B4-8465-5041-BF1E-5AEBCBB5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7776"/>
    <w:rPr>
      <w:rFonts w:ascii="Times New Roman" w:eastAsia="Times New Roman" w:hAnsi="Times New Roman" w:cs="Times New Roman"/>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C37"/>
    <w:pPr>
      <w:ind w:left="720"/>
      <w:contextualSpacing/>
    </w:pPr>
  </w:style>
  <w:style w:type="paragraph" w:styleId="NormalWeb">
    <w:name w:val="Normal (Web)"/>
    <w:basedOn w:val="Normal"/>
    <w:uiPriority w:val="99"/>
    <w:semiHidden/>
    <w:unhideWhenUsed/>
    <w:rsid w:val="00527776"/>
    <w:pPr>
      <w:spacing w:before="100" w:beforeAutospacing="1" w:after="100" w:afterAutospacing="1"/>
    </w:pPr>
  </w:style>
  <w:style w:type="paragraph" w:styleId="Footer">
    <w:name w:val="footer"/>
    <w:basedOn w:val="Normal"/>
    <w:link w:val="FooterChar"/>
    <w:uiPriority w:val="99"/>
    <w:semiHidden/>
    <w:unhideWhenUsed/>
    <w:rsid w:val="00125855"/>
    <w:pPr>
      <w:tabs>
        <w:tab w:val="center" w:pos="4680"/>
        <w:tab w:val="right" w:pos="9360"/>
      </w:tabs>
    </w:pPr>
  </w:style>
  <w:style w:type="character" w:customStyle="1" w:styleId="FooterChar">
    <w:name w:val="Footer Char"/>
    <w:basedOn w:val="DefaultParagraphFont"/>
    <w:link w:val="Footer"/>
    <w:uiPriority w:val="99"/>
    <w:semiHidden/>
    <w:rsid w:val="001258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125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1551">
      <w:bodyDiv w:val="1"/>
      <w:marLeft w:val="0"/>
      <w:marRight w:val="0"/>
      <w:marTop w:val="0"/>
      <w:marBottom w:val="0"/>
      <w:divBdr>
        <w:top w:val="none" w:sz="0" w:space="0" w:color="auto"/>
        <w:left w:val="none" w:sz="0" w:space="0" w:color="auto"/>
        <w:bottom w:val="none" w:sz="0" w:space="0" w:color="auto"/>
        <w:right w:val="none" w:sz="0" w:space="0" w:color="auto"/>
      </w:divBdr>
    </w:div>
    <w:div w:id="173108908">
      <w:bodyDiv w:val="1"/>
      <w:marLeft w:val="0"/>
      <w:marRight w:val="0"/>
      <w:marTop w:val="0"/>
      <w:marBottom w:val="0"/>
      <w:divBdr>
        <w:top w:val="none" w:sz="0" w:space="0" w:color="auto"/>
        <w:left w:val="none" w:sz="0" w:space="0" w:color="auto"/>
        <w:bottom w:val="none" w:sz="0" w:space="0" w:color="auto"/>
        <w:right w:val="none" w:sz="0" w:space="0" w:color="auto"/>
      </w:divBdr>
    </w:div>
    <w:div w:id="383066204">
      <w:bodyDiv w:val="1"/>
      <w:marLeft w:val="0"/>
      <w:marRight w:val="0"/>
      <w:marTop w:val="0"/>
      <w:marBottom w:val="0"/>
      <w:divBdr>
        <w:top w:val="none" w:sz="0" w:space="0" w:color="auto"/>
        <w:left w:val="none" w:sz="0" w:space="0" w:color="auto"/>
        <w:bottom w:val="none" w:sz="0" w:space="0" w:color="auto"/>
        <w:right w:val="none" w:sz="0" w:space="0" w:color="auto"/>
      </w:divBdr>
    </w:div>
    <w:div w:id="385181144">
      <w:bodyDiv w:val="1"/>
      <w:marLeft w:val="0"/>
      <w:marRight w:val="0"/>
      <w:marTop w:val="0"/>
      <w:marBottom w:val="0"/>
      <w:divBdr>
        <w:top w:val="none" w:sz="0" w:space="0" w:color="auto"/>
        <w:left w:val="none" w:sz="0" w:space="0" w:color="auto"/>
        <w:bottom w:val="none" w:sz="0" w:space="0" w:color="auto"/>
        <w:right w:val="none" w:sz="0" w:space="0" w:color="auto"/>
      </w:divBdr>
    </w:div>
    <w:div w:id="495462862">
      <w:bodyDiv w:val="1"/>
      <w:marLeft w:val="0"/>
      <w:marRight w:val="0"/>
      <w:marTop w:val="0"/>
      <w:marBottom w:val="0"/>
      <w:divBdr>
        <w:top w:val="none" w:sz="0" w:space="0" w:color="auto"/>
        <w:left w:val="none" w:sz="0" w:space="0" w:color="auto"/>
        <w:bottom w:val="none" w:sz="0" w:space="0" w:color="auto"/>
        <w:right w:val="none" w:sz="0" w:space="0" w:color="auto"/>
      </w:divBdr>
    </w:div>
    <w:div w:id="659119051">
      <w:bodyDiv w:val="1"/>
      <w:marLeft w:val="0"/>
      <w:marRight w:val="0"/>
      <w:marTop w:val="0"/>
      <w:marBottom w:val="0"/>
      <w:divBdr>
        <w:top w:val="none" w:sz="0" w:space="0" w:color="auto"/>
        <w:left w:val="none" w:sz="0" w:space="0" w:color="auto"/>
        <w:bottom w:val="none" w:sz="0" w:space="0" w:color="auto"/>
        <w:right w:val="none" w:sz="0" w:space="0" w:color="auto"/>
      </w:divBdr>
    </w:div>
    <w:div w:id="1004287788">
      <w:bodyDiv w:val="1"/>
      <w:marLeft w:val="0"/>
      <w:marRight w:val="0"/>
      <w:marTop w:val="0"/>
      <w:marBottom w:val="0"/>
      <w:divBdr>
        <w:top w:val="none" w:sz="0" w:space="0" w:color="auto"/>
        <w:left w:val="none" w:sz="0" w:space="0" w:color="auto"/>
        <w:bottom w:val="none" w:sz="0" w:space="0" w:color="auto"/>
        <w:right w:val="none" w:sz="0" w:space="0" w:color="auto"/>
      </w:divBdr>
    </w:div>
    <w:div w:id="1109852701">
      <w:bodyDiv w:val="1"/>
      <w:marLeft w:val="0"/>
      <w:marRight w:val="0"/>
      <w:marTop w:val="0"/>
      <w:marBottom w:val="0"/>
      <w:divBdr>
        <w:top w:val="none" w:sz="0" w:space="0" w:color="auto"/>
        <w:left w:val="none" w:sz="0" w:space="0" w:color="auto"/>
        <w:bottom w:val="none" w:sz="0" w:space="0" w:color="auto"/>
        <w:right w:val="none" w:sz="0" w:space="0" w:color="auto"/>
      </w:divBdr>
    </w:div>
    <w:div w:id="1420442515">
      <w:bodyDiv w:val="1"/>
      <w:marLeft w:val="0"/>
      <w:marRight w:val="0"/>
      <w:marTop w:val="0"/>
      <w:marBottom w:val="0"/>
      <w:divBdr>
        <w:top w:val="none" w:sz="0" w:space="0" w:color="auto"/>
        <w:left w:val="none" w:sz="0" w:space="0" w:color="auto"/>
        <w:bottom w:val="none" w:sz="0" w:space="0" w:color="auto"/>
        <w:right w:val="none" w:sz="0" w:space="0" w:color="auto"/>
      </w:divBdr>
    </w:div>
    <w:div w:id="1449465755">
      <w:bodyDiv w:val="1"/>
      <w:marLeft w:val="0"/>
      <w:marRight w:val="0"/>
      <w:marTop w:val="0"/>
      <w:marBottom w:val="0"/>
      <w:divBdr>
        <w:top w:val="none" w:sz="0" w:space="0" w:color="auto"/>
        <w:left w:val="none" w:sz="0" w:space="0" w:color="auto"/>
        <w:bottom w:val="none" w:sz="0" w:space="0" w:color="auto"/>
        <w:right w:val="none" w:sz="0" w:space="0" w:color="auto"/>
      </w:divBdr>
    </w:div>
    <w:div w:id="1744715340">
      <w:bodyDiv w:val="1"/>
      <w:marLeft w:val="0"/>
      <w:marRight w:val="0"/>
      <w:marTop w:val="0"/>
      <w:marBottom w:val="0"/>
      <w:divBdr>
        <w:top w:val="none" w:sz="0" w:space="0" w:color="auto"/>
        <w:left w:val="none" w:sz="0" w:space="0" w:color="auto"/>
        <w:bottom w:val="none" w:sz="0" w:space="0" w:color="auto"/>
        <w:right w:val="none" w:sz="0" w:space="0" w:color="auto"/>
      </w:divBdr>
    </w:div>
    <w:div w:id="1753695787">
      <w:bodyDiv w:val="1"/>
      <w:marLeft w:val="0"/>
      <w:marRight w:val="0"/>
      <w:marTop w:val="0"/>
      <w:marBottom w:val="0"/>
      <w:divBdr>
        <w:top w:val="none" w:sz="0" w:space="0" w:color="auto"/>
        <w:left w:val="none" w:sz="0" w:space="0" w:color="auto"/>
        <w:bottom w:val="none" w:sz="0" w:space="0" w:color="auto"/>
        <w:right w:val="none" w:sz="0" w:space="0" w:color="auto"/>
      </w:divBdr>
    </w:div>
    <w:div w:id="1879582577">
      <w:bodyDiv w:val="1"/>
      <w:marLeft w:val="0"/>
      <w:marRight w:val="0"/>
      <w:marTop w:val="0"/>
      <w:marBottom w:val="0"/>
      <w:divBdr>
        <w:top w:val="none" w:sz="0" w:space="0" w:color="auto"/>
        <w:left w:val="none" w:sz="0" w:space="0" w:color="auto"/>
        <w:bottom w:val="none" w:sz="0" w:space="0" w:color="auto"/>
        <w:right w:val="none" w:sz="0" w:space="0" w:color="auto"/>
      </w:divBdr>
    </w:div>
    <w:div w:id="205731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8</cp:revision>
  <dcterms:created xsi:type="dcterms:W3CDTF">2019-07-17T05:22:00Z</dcterms:created>
  <dcterms:modified xsi:type="dcterms:W3CDTF">2019-07-17T07:21:00Z</dcterms:modified>
</cp:coreProperties>
</file>