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80" w:rsidRDefault="00820D80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eAvgPref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0" w:rsidRDefault="00820D80" w:rsidP="00820D80">
      <w:r>
        <w:t>Gale Shapley</w:t>
      </w:r>
    </w:p>
    <w:p w:rsidR="00820D80" w:rsidRDefault="00820D80" w:rsidP="00820D80">
      <w:r>
        <w:t>Average true preference achieved by liars and sincere students. Sincere students do worse than students who lie</w:t>
      </w:r>
    </w:p>
    <w:p w:rsidR="00820D80" w:rsidRDefault="00820D80"/>
    <w:p w:rsidR="00820D80" w:rsidRDefault="00820D80">
      <w:r>
        <w:rPr>
          <w:noProof/>
        </w:rPr>
        <w:lastRenderedPageBreak/>
        <w:drawing>
          <wp:inline distT="0" distB="0" distL="0" distR="0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leBor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0" w:rsidRDefault="00820D80"/>
    <w:p w:rsidR="00820D80" w:rsidRDefault="00820D80">
      <w:r>
        <w:t>Gale Shapley</w:t>
      </w:r>
    </w:p>
    <w:p w:rsidR="00820D80" w:rsidRDefault="00820D80">
      <w:r>
        <w:t xml:space="preserve">Total social utility as function of fraction of sophisticated students. </w:t>
      </w:r>
    </w:p>
    <w:p w:rsidR="00820D80" w:rsidRDefault="00820D80">
      <w:r>
        <w:t xml:space="preserve">Social utility is worse in gale </w:t>
      </w:r>
      <w:proofErr w:type="spellStart"/>
      <w:r>
        <w:t>shapley</w:t>
      </w:r>
      <w:proofErr w:type="spellEnd"/>
      <w:r>
        <w:t xml:space="preserve"> if there are sophisticated students</w:t>
      </w:r>
    </w:p>
    <w:p w:rsidR="00820D80" w:rsidRDefault="00820D80"/>
    <w:p w:rsidR="00820D80" w:rsidRDefault="00820D80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leSchoolVaryBor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80" w:rsidRDefault="00820D80"/>
    <w:p w:rsidR="00820D80" w:rsidRDefault="00820D80"/>
    <w:p w:rsidR="00820D80" w:rsidRDefault="00820D80">
      <w:r>
        <w:t>Gale Shapley</w:t>
      </w:r>
    </w:p>
    <w:p w:rsidR="00820D80" w:rsidRDefault="00820D80">
      <w:r>
        <w:t>Total social utility as schools increases</w:t>
      </w:r>
    </w:p>
    <w:p w:rsidR="00820D80" w:rsidRDefault="00820D80">
      <w:r>
        <w:t xml:space="preserve">Less competition, more likely to get a better option. </w:t>
      </w:r>
      <w:proofErr w:type="gramStart"/>
      <w:r>
        <w:t>Therefore</w:t>
      </w:r>
      <w:proofErr w:type="gramEnd"/>
      <w:r>
        <w:t xml:space="preserve"> higher </w:t>
      </w:r>
      <w:proofErr w:type="spellStart"/>
      <w:r>
        <w:t>borda</w:t>
      </w:r>
      <w:proofErr w:type="spellEnd"/>
    </w:p>
    <w:p w:rsidR="00820D80" w:rsidRDefault="00820D80">
      <w:r>
        <w:t>Students = 600</w:t>
      </w:r>
    </w:p>
    <w:p w:rsidR="00820D80" w:rsidRDefault="00820D80">
      <w:r>
        <w:t>Spots = 200</w:t>
      </w:r>
    </w:p>
    <w:p w:rsidR="00634DFA" w:rsidRDefault="00820D80">
      <w:r>
        <w:rPr>
          <w:noProof/>
        </w:rPr>
        <w:lastRenderedPageBreak/>
        <w:drawing>
          <wp:inline distT="0" distB="0" distL="0" distR="0">
            <wp:extent cx="5943600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eStudentVaryBor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B" w:rsidRDefault="001B593B">
      <w:r>
        <w:t>Gale Shapley</w:t>
      </w:r>
    </w:p>
    <w:p w:rsidR="001B593B" w:rsidRDefault="001B593B">
      <w:bookmarkStart w:id="0" w:name="_GoBack"/>
      <w:bookmarkEnd w:id="0"/>
      <w:r>
        <w:t>Schools = 5</w:t>
      </w:r>
    </w:p>
    <w:p w:rsidR="001B593B" w:rsidRDefault="001B593B">
      <w:r>
        <w:t>Spots = 200</w:t>
      </w:r>
    </w:p>
    <w:sectPr w:rsidR="001B593B" w:rsidSect="00D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0"/>
    <w:rsid w:val="001B593B"/>
    <w:rsid w:val="00820D80"/>
    <w:rsid w:val="009111CD"/>
    <w:rsid w:val="00D8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DBE4F"/>
  <w14:defaultImageDpi w14:val="32767"/>
  <w15:chartTrackingRefBased/>
  <w15:docId w15:val="{5AEA4392-8D60-E146-97EF-2648287D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Luer, William</dc:creator>
  <cp:keywords/>
  <dc:description/>
  <cp:lastModifiedBy>Luer, William</cp:lastModifiedBy>
  <cp:revision>2</cp:revision>
  <dcterms:created xsi:type="dcterms:W3CDTF">2018-05-08T01:00:00Z</dcterms:created>
  <dcterms:modified xsi:type="dcterms:W3CDTF">2018-05-08T01:06:00Z</dcterms:modified>
</cp:coreProperties>
</file>