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D0E8" w14:textId="7E3E2F10" w:rsidR="00F671B1" w:rsidRDefault="00A169C7" w:rsidP="00A169C7">
      <w:pPr>
        <w:jc w:val="center"/>
      </w:pPr>
      <w:r>
        <w:t>Will McLaughlin</w:t>
      </w:r>
    </w:p>
    <w:p w14:paraId="4F1BF98C" w14:textId="6409B3BA" w:rsidR="00A169C7" w:rsidRDefault="00A169C7" w:rsidP="00A169C7">
      <w:pPr>
        <w:jc w:val="center"/>
      </w:pPr>
      <w:r>
        <w:t>6/24/24</w:t>
      </w:r>
    </w:p>
    <w:p w14:paraId="48A0711B" w14:textId="48632E1E" w:rsidR="00A169C7" w:rsidRDefault="00A169C7" w:rsidP="00A169C7">
      <w:pPr>
        <w:jc w:val="center"/>
      </w:pPr>
      <w:r>
        <w:t>CS 470 Final Reflection</w:t>
      </w:r>
    </w:p>
    <w:p w14:paraId="64ABB6B5" w14:textId="24CE862A" w:rsidR="00A169C7" w:rsidRDefault="00A169C7" w:rsidP="00A169C7">
      <w:pPr>
        <w:jc w:val="center"/>
      </w:pPr>
      <w:hyperlink r:id="rId4" w:history="1">
        <w:r>
          <w:rPr>
            <w:rStyle w:val="Hyperlink"/>
          </w:rPr>
          <w:t>CS470MOD7 (youtube.com)</w:t>
        </w:r>
      </w:hyperlink>
    </w:p>
    <w:p w14:paraId="2030E7EC" w14:textId="77777777" w:rsidR="00A169C7" w:rsidRDefault="00A169C7" w:rsidP="005871D1">
      <w:pPr>
        <w:spacing w:line="360" w:lineRule="auto"/>
        <w:jc w:val="center"/>
      </w:pPr>
    </w:p>
    <w:p w14:paraId="5A65B9BE" w14:textId="229849D8" w:rsidR="00A169C7" w:rsidRDefault="00A169C7" w:rsidP="005871D1">
      <w:pPr>
        <w:spacing w:line="360" w:lineRule="auto"/>
        <w:ind w:firstLine="720"/>
      </w:pPr>
      <w:r>
        <w:t xml:space="preserve">The CS 470 course has helped me in reaching my professional goals by teaching me the </w:t>
      </w:r>
      <w:r w:rsidR="004C56B0">
        <w:t>skills needed to use AWS architecture to create and deploy a full stack application to the cloud. I have learned how to test code</w:t>
      </w:r>
      <w:r w:rsidR="00C2728E">
        <w:t xml:space="preserve">, design security features in AWS, and </w:t>
      </w:r>
      <w:r w:rsidR="00A32D6D">
        <w:t xml:space="preserve">deploy and use the different interacting infrastructure of AWS. My main strength as a software developer would be that I am eager to learn and improve. Feedback and critique to me is something that is needed so I can be better at what I do, so I always want to </w:t>
      </w:r>
      <w:r w:rsidR="004322CE">
        <w:t xml:space="preserve">get </w:t>
      </w:r>
      <w:r w:rsidR="00126A19">
        <w:t>that,</w:t>
      </w:r>
      <w:r w:rsidR="004322CE">
        <w:t xml:space="preserve"> and I am not afraid to make a mistake.</w:t>
      </w:r>
      <w:r w:rsidR="005871D1">
        <w:t xml:space="preserve"> I am prepared to assume the role of a backend developer at a new job, as that is the side of software that I have the most liking to, but I would step into any role needed as well.</w:t>
      </w:r>
    </w:p>
    <w:p w14:paraId="0A45B2B2" w14:textId="04A97A7F" w:rsidR="005871D1" w:rsidRDefault="00BC5E32" w:rsidP="005871D1">
      <w:pPr>
        <w:spacing w:line="360" w:lineRule="auto"/>
        <w:ind w:firstLine="720"/>
      </w:pPr>
      <w:r>
        <w:t xml:space="preserve">Microservices and serverless can be used to produce a great many efficiencies in the web application made in the future. </w:t>
      </w:r>
      <w:r w:rsidR="00236B44">
        <w:t>Scaling issues would be solved through at first auto scaling in EC2</w:t>
      </w:r>
      <w:r w:rsidR="0060559D">
        <w:t xml:space="preserve">, by creating scaling policies per requests and loads. Lambda as well could be employed even </w:t>
      </w:r>
      <w:r w:rsidR="00395F99">
        <w:t>further as the application grows since it is independent per request.</w:t>
      </w:r>
      <w:r w:rsidR="005801A2">
        <w:t xml:space="preserve"> AWS has many built in features to help with error handling like CloudWatch, which allows for </w:t>
      </w:r>
      <w:r w:rsidR="00270EF8">
        <w:t xml:space="preserve">automated responses to errors. Data will always be backed up in AWS, and </w:t>
      </w:r>
      <w:r w:rsidR="008B46F3">
        <w:t>for security IAM policies will always be used.</w:t>
      </w:r>
    </w:p>
    <w:p w14:paraId="77B0074D" w14:textId="2B12D1D3" w:rsidR="008B46F3" w:rsidRDefault="008B46F3" w:rsidP="005871D1">
      <w:pPr>
        <w:spacing w:line="360" w:lineRule="auto"/>
        <w:ind w:firstLine="720"/>
      </w:pPr>
      <w:r>
        <w:t xml:space="preserve">When it comes to cost </w:t>
      </w:r>
      <w:r w:rsidR="00EB19E4">
        <w:t>and predicting the costs for these services, I believe surveys and test runs must be utilized so there is a general idea of what will be the</w:t>
      </w:r>
      <w:r w:rsidR="00AF5D22">
        <w:t xml:space="preserve"> </w:t>
      </w:r>
      <w:r w:rsidR="00FC2943">
        <w:t xml:space="preserve">scale of cost over time. Cost predictability for containers and servers </w:t>
      </w:r>
      <w:r w:rsidR="00263091">
        <w:t>varies</w:t>
      </w:r>
      <w:r w:rsidR="00FC2943">
        <w:t xml:space="preserve"> depending on the </w:t>
      </w:r>
      <w:r w:rsidR="001F1BE9">
        <w:t xml:space="preserve">uses you have for each. Containers need to be used for steady workloads you know you will have, while serverless is better for </w:t>
      </w:r>
      <w:r w:rsidR="00263091">
        <w:t>sur of the moment workloads as they scale automatically, and serverless does not incur charges when idle.</w:t>
      </w:r>
    </w:p>
    <w:p w14:paraId="434CC1CC" w14:textId="049796E9" w:rsidR="00126EAE" w:rsidRDefault="00126EAE" w:rsidP="005871D1">
      <w:pPr>
        <w:spacing w:line="360" w:lineRule="auto"/>
        <w:ind w:firstLine="720"/>
      </w:pPr>
      <w:r>
        <w:t xml:space="preserve">The pros and cons of expansion all fall to money. Money is the only thing that would prevent expansion of the </w:t>
      </w:r>
      <w:r w:rsidR="00C6123C">
        <w:t xml:space="preserve">site, as we need money to hire more team members in the </w:t>
      </w:r>
      <w:r w:rsidR="00E81529">
        <w:t>event,</w:t>
      </w:r>
      <w:r w:rsidR="00C6123C">
        <w:t xml:space="preserve"> they are needed to help expand the site and run it, and also money to fuel the expansion using AWS architecture. </w:t>
      </w:r>
      <w:r w:rsidR="00E81529">
        <w:t xml:space="preserve">Elasticity and pay for service play large roles in the decision for future growth, as these two </w:t>
      </w:r>
      <w:r w:rsidR="00E81529">
        <w:lastRenderedPageBreak/>
        <w:t xml:space="preserve">principles always must be honored when developing and using the cloud. Through these two principles do you </w:t>
      </w:r>
      <w:r w:rsidR="00C556AF">
        <w:t>achieve</w:t>
      </w:r>
      <w:r w:rsidR="00E81529">
        <w:t xml:space="preserve"> what is a good application and usage of the cloud.</w:t>
      </w:r>
    </w:p>
    <w:p w14:paraId="367A55DD" w14:textId="77777777" w:rsidR="005871D1" w:rsidRDefault="005871D1" w:rsidP="00A169C7"/>
    <w:sectPr w:rsidR="0058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BF"/>
    <w:rsid w:val="00126A19"/>
    <w:rsid w:val="00126EAE"/>
    <w:rsid w:val="001F1BE9"/>
    <w:rsid w:val="00236B44"/>
    <w:rsid w:val="00263091"/>
    <w:rsid w:val="00270EF8"/>
    <w:rsid w:val="003839BF"/>
    <w:rsid w:val="00395F99"/>
    <w:rsid w:val="004322CE"/>
    <w:rsid w:val="004C56B0"/>
    <w:rsid w:val="005801A2"/>
    <w:rsid w:val="005871D1"/>
    <w:rsid w:val="0060559D"/>
    <w:rsid w:val="008B46F3"/>
    <w:rsid w:val="00A169C7"/>
    <w:rsid w:val="00A32D6D"/>
    <w:rsid w:val="00AF5D22"/>
    <w:rsid w:val="00BC5E32"/>
    <w:rsid w:val="00C2728E"/>
    <w:rsid w:val="00C556AF"/>
    <w:rsid w:val="00C6123C"/>
    <w:rsid w:val="00CC790C"/>
    <w:rsid w:val="00D537A8"/>
    <w:rsid w:val="00E81529"/>
    <w:rsid w:val="00EB19E4"/>
    <w:rsid w:val="00F671B1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4469"/>
  <w15:chartTrackingRefBased/>
  <w15:docId w15:val="{518A123F-9138-46FE-91A2-84C2F3D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16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PA50Xdlg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 McLaughlin</dc:creator>
  <cp:keywords/>
  <dc:description/>
  <cp:lastModifiedBy>Will M</cp:lastModifiedBy>
  <cp:revision>24</cp:revision>
  <dcterms:created xsi:type="dcterms:W3CDTF">2024-06-24T21:31:00Z</dcterms:created>
  <dcterms:modified xsi:type="dcterms:W3CDTF">2024-06-24T21:51:00Z</dcterms:modified>
</cp:coreProperties>
</file>