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3º</w:t>
      </w:r>
      <w:r>
        <w:t xml:space="preserve"> </w:t>
      </w:r>
      <w:r>
        <w:t xml:space="preserve">CE231</w:t>
      </w:r>
      <w:r>
        <w:t xml:space="preserve"> </w:t>
      </w:r>
      <w:r>
        <w:t xml:space="preserve">-</w:t>
      </w:r>
      <w:r>
        <w:t xml:space="preserve"> </w:t>
      </w:r>
      <w:r>
        <w:t xml:space="preserve">Modelos</w:t>
      </w:r>
      <w:r>
        <w:t xml:space="preserve"> </w:t>
      </w:r>
      <w:r>
        <w:t xml:space="preserve">Markovianos</w:t>
      </w:r>
    </w:p>
    <w:p>
      <w:pPr>
        <w:pStyle w:val="Subtitle"/>
      </w:pPr>
      <w:r>
        <w:t xml:space="preserve">III</w:t>
      </w:r>
      <w:r>
        <w:t xml:space="preserve"> </w:t>
      </w:r>
      <w:r>
        <w:t xml:space="preserve">Decomposição</w:t>
      </w:r>
      <w:r>
        <w:t xml:space="preserve"> </w:t>
      </w:r>
      <w:r>
        <w:t xml:space="preserve">do</w:t>
      </w:r>
      <w:r>
        <w:t xml:space="preserve"> </w:t>
      </w:r>
      <w:r>
        <w:t xml:space="preserve">espaço</w:t>
      </w:r>
      <w:r>
        <w:t xml:space="preserve"> </w:t>
      </w:r>
      <w:r>
        <w:t xml:space="preserve">de</w:t>
      </w:r>
      <w:r>
        <w:t xml:space="preserve"> </w:t>
      </w:r>
      <w:r>
        <w:t xml:space="preserve">estados</w:t>
      </w:r>
    </w:p>
    <w:p>
      <w:pPr>
        <w:pStyle w:val="Author"/>
      </w:pPr>
      <w:r>
        <w:t xml:space="preserve">XXXX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exercicio-1"/>
      <w:r>
        <w:t xml:space="preserve">Exercicio 1</w:t>
      </w:r>
      <w:bookmarkEnd w:id="20"/>
    </w:p>
    <w:p>
      <w:pPr>
        <w:pStyle w:val="FirstParagraph"/>
      </w:pPr>
      <w:r>
        <w:t xml:space="preserve">Mostrar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é recorrente e não se comunica com o estado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então</w:t>
      </w:r>
      <w:r>
        <w:t xml:space="preserve"> </w:t>
      </w:r>
      <m:oMath>
        <m:sSub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R:</w:t>
      </w:r>
      <w:r>
        <w:t xml:space="preserve"> </w:t>
      </w:r>
      <w:r>
        <w:t xml:space="preserve">Sendo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recorrente, então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x</m:t>
            </m:r>
          </m:sub>
        </m:sSub>
        <m:r>
          <m:t>=</m:t>
        </m:r>
        <m:r>
          <m:t>1</m:t>
        </m:r>
      </m:oMath>
      <w:r>
        <w:t xml:space="preserve">. Dessa forma a probabilidade de sair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 chegar 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0, ou seja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Sup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  <m:sup>
            <m:r>
              <m:t>n</m:t>
            </m:r>
          </m:sup>
        </m:sSubSup>
        <m:r>
          <m:t>=</m:t>
        </m:r>
        <m:r>
          <m:t>0</m:t>
        </m:r>
      </m:oMath>
      <w:r>
        <w:t xml:space="preserve"> </w:t>
      </w:r>
      <w:r>
        <w:t xml:space="preserve">porque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w:r>
        <w:rPr>
          <w:i/>
        </w:rPr>
        <w:t xml:space="preserve">Outra forma de demonstrar seria:</w:t>
      </w:r>
    </w:p>
    <w:p>
      <w:pPr>
        <w:pStyle w:val="BodyText"/>
      </w:pPr>
      <w:r>
        <w:t xml:space="preserve">S(x,y)</w:t>
      </w:r>
    </w:p>
    <w:p>
      <w:pPr>
        <w:pStyle w:val="BodyText"/>
      </w:pPr>
      <w:r>
        <w:t xml:space="preserve">x é um estado recorrente logo {</w:t>
      </w:r>
      <m:oMath>
        <m:sSubSup>
          <m:e>
            <m:r>
              <m:t>​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,</m:t>
                </m:r>
                <m:r>
                  <m:t>x</m:t>
                </m:r>
              </m:sub>
            </m:sSub>
            <m:r>
              <m:t>=</m:t>
            </m:r>
            <m:r>
              <m:t>1</m:t>
            </m:r>
            <m:r>
              <m:t>*</m:t>
            </m:r>
          </m:sub>
          <m:sup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,</m:t>
                </m:r>
                <m:r>
                  <m:t>y</m:t>
                </m:r>
              </m:sub>
            </m:sSub>
            <m:r>
              <m:t>=</m:t>
            </m:r>
            <m:r>
              <m:t>0</m:t>
            </m:r>
            <m:r>
              <m:t>*</m:t>
            </m:r>
            <m:r>
              <m:t>*</m:t>
            </m:r>
          </m:sup>
        </m:sSubSup>
      </m:oMath>
    </w:p>
    <w:p>
      <w:pPr>
        <w:pStyle w:val="BodyText"/>
      </w:pPr>
      <w:r>
        <w:t xml:space="preserve">Seja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uma cadeia de Markov com espaço de estados S</w:t>
      </w:r>
    </w:p>
    <w:p>
      <w:pPr>
        <w:pStyle w:val="BodyText"/>
      </w:pPr>
      <m:oMath>
        <m:r>
          <m:t>N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= nº vezes que a cadeia está no espaço y</w:t>
      </w:r>
    </w:p>
    <w:p>
      <w:pPr>
        <w:pStyle w:val="BodyText"/>
      </w:pPr>
      <m:oMath>
        <m:r>
          <m:t>N</m:t>
        </m:r>
        <m:r>
          <m:t>(</m:t>
        </m:r>
        <m:r>
          <m:t>y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l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w:r>
        <w:t xml:space="preserve">também observamos que</w:t>
      </w:r>
      <w:r>
        <w:t xml:space="preserve"> </w:t>
      </w:r>
      <m:oMath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1</m:t>
        </m:r>
      </m:oMath>
      <w:r>
        <w:t xml:space="preserve"> </w:t>
      </w:r>
      <w:r>
        <w:t xml:space="preserve">é o mesmo que</w:t>
      </w:r>
      <w:r>
        <w:t xml:space="preserve"> </w:t>
      </w:r>
      <m:oMath>
        <m:sSub>
          <m:e>
            <m:r>
              <m:t>Γ</m:t>
            </m:r>
          </m:e>
          <m:sub>
            <m:r>
              <m:t>y</m:t>
            </m:r>
          </m:sub>
        </m:sSub>
        <m:r>
          <m:t>&lt;</m:t>
        </m:r>
        <m:r>
          <m:t>∞</m:t>
        </m:r>
      </m:oMath>
      <w:r>
        <w:t xml:space="preserve"> </w:t>
      </w:r>
      <w:r>
        <w:t xml:space="preserve">logo: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1</m:t>
        </m:r>
        <m:r>
          <m:t>)</m:t>
        </m:r>
        <m:r>
          <m:t>=</m:t>
        </m:r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r>
          <m:t>Γ</m:t>
        </m:r>
        <m:r>
          <m:t>&lt;</m:t>
        </m:r>
        <m:r>
          <m:t>∞</m:t>
        </m:r>
        <m:r>
          <m:t>)</m:t>
        </m:r>
        <m:r>
          <m:t>=</m:t>
        </m:r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</m:oMath>
    </w:p>
    <w:p>
      <w:pPr>
        <w:pStyle w:val="BodyText"/>
      </w:pPr>
      <w:r>
        <w:t xml:space="preserve">Sejam m e n números inteiros positivos. Sabemos que a prob com a qual a cadeia começando 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visitar a primeira vez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no tempo m e visitar novamente no tempo n é: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</m:oMath>
    </w:p>
    <w:p>
      <w:pPr>
        <w:pStyle w:val="BodyText"/>
      </w:pPr>
      <w:r>
        <w:t xml:space="preserve">Logo:</w:t>
      </w:r>
    </w:p>
    <w:p>
      <w:pPr>
        <w:pStyle w:val="BodyText"/>
      </w:pPr>
      <m:oMath>
        <m:r>
          <m:t>ρ</m:t>
        </m:r>
        <m:r>
          <m:t>(</m:t>
        </m:r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2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n</m:t>
                </m:r>
                <m:r>
                  <m:t>=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sSub>
                  <m:e>
                    <m:r>
                      <m:t>ρ</m:t>
                    </m:r>
                  </m:e>
                  <m:sub>
                    <m:r>
                      <m:t>x</m:t>
                    </m:r>
                  </m:sub>
                </m:sSub>
              </m:e>
            </m:nary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=</m:t>
        </m:r>
        <m:r>
          <m:t>[</m:t>
        </m:r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ρ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r>
          <m:t>]</m:t>
        </m:r>
        <m:r>
          <m:t>[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ρ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]</m:t>
        </m:r>
        <m:r>
          <m:t>=</m:t>
        </m:r>
      </m:oMath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x</m:t>
            </m:r>
          </m:sub>
        </m:sSub>
        <m:r>
          <m:t>*</m:t>
        </m:r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*</m:t>
        </m:r>
        <m:r>
          <m:t>*</m:t>
        </m:r>
        <m:r>
          <m:t>=</m:t>
        </m:r>
        <m:r>
          <m:t>1.0</m:t>
        </m:r>
        <m:r>
          <m:t>=</m:t>
        </m:r>
        <m:r>
          <m:t>0</m:t>
        </m:r>
      </m:oMath>
    </w:p>
    <w:p>
      <w:pPr>
        <w:pStyle w:val="Heading3"/>
      </w:pPr>
      <w:bookmarkStart w:id="21" w:name="exercicio-3"/>
      <w:r>
        <w:t xml:space="preserve">Exercicio 3</w:t>
      </w:r>
      <w:bookmarkEnd w:id="21"/>
    </w:p>
    <w:p>
      <w:pPr>
        <w:pStyle w:val="FirstParagraph"/>
      </w:pPr>
      <w:r>
        <w:t xml:space="preserve">Mostre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, então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</w:p>
    <w:p>
      <w:pPr>
        <w:pStyle w:val="BodyText"/>
      </w:pPr>
      <w:r>
        <w:rPr>
          <w:b/>
        </w:rPr>
        <w:t xml:space="preserve">R:</w:t>
      </w:r>
      <w:r>
        <w:t xml:space="preserve"> </w:t>
      </w:r>
      <w:r>
        <w:t xml:space="preserve">Pela Definição 19, temos que 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, então temos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para algum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finito. Portanto do mesmo princípio, se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temos</w:t>
      </w:r>
      <w:r>
        <w:t xml:space="preserve"> </w:t>
      </w:r>
      <m:oMath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para algum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finito. Portanto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+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o que demonstra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</w:p>
    <w:p>
      <w:pPr>
        <w:pStyle w:val="Heading3"/>
      </w:pPr>
      <w:bookmarkStart w:id="22" w:name="exercicio-4"/>
      <w:r>
        <w:t xml:space="preserve">Exercicio 4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 cadeia é irredutível? ou seja, prove que o conjunto de estados irredutíveis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satisfaz</w:t>
      </w:r>
      <w:r>
        <w:t xml:space="preserve"> </w:t>
      </w:r>
      <m:oMath>
        <m:r>
          <m:t>F</m:t>
        </m:r>
        <m:r>
          <m:t>=</m:t>
        </m:r>
        <m:r>
          <m:t>S</m:t>
        </m:r>
      </m:oMath>
      <w:r>
        <w:t xml:space="preserve">, sendo</w:t>
      </w:r>
      <w:r>
        <w:t xml:space="preserve"> </w:t>
      </w:r>
      <m:oMath>
        <m:r>
          <m:t>S</m:t>
        </m:r>
        <m:r>
          <m:t>=</m:t>
        </m:r>
        <m:r>
          <m:t>(</m:t>
        </m:r>
        <m:r>
          <m:t>1</m:t>
        </m:r>
        <m:r>
          <m:t>,</m:t>
        </m:r>
        <m:r>
          <m:t>⋯</m:t>
        </m:r>
        <m:r>
          <m:t>,</m:t>
        </m:r>
        <m:r>
          <m:t>9</m:t>
        </m:r>
        <m:r>
          <m:t>)</m:t>
        </m:r>
      </m:oMath>
      <w:r>
        <w:t xml:space="preserve">. Prove também que está cadeia é recorrente, ou seja, prove que cada estado em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é recorrente</w:t>
      </w:r>
    </w:p>
    <w:p>
      <w:pPr>
        <w:pStyle w:val="BodyText"/>
      </w:pPr>
      <w:r>
        <w:rPr>
          <w:b/>
        </w:rPr>
        <w:t xml:space="preserve">R:</w:t>
      </w:r>
    </w:p>
    <w:p>
      <w:pPr>
        <w:pStyle w:val="SourceCode"/>
      </w:pPr>
      <w:r>
        <w:rPr>
          <w:rStyle w:val="VerbatimChar"/>
        </w:rPr>
        <w:t xml:space="preserve">Exercicio 4 </w:t>
      </w:r>
      <w:r>
        <w:br/>
      </w:r>
      <w:r>
        <w:rPr>
          <w:rStyle w:val="VerbatimChar"/>
        </w:rPr>
        <w:t xml:space="preserve"> A  9 - dimensional discrete Markov Chain defined by the following states: </w:t>
      </w:r>
      <w:r>
        <w:br/>
      </w:r>
      <w:r>
        <w:rPr>
          <w:rStyle w:val="VerbatimChar"/>
        </w:rPr>
        <w:t xml:space="preserve"> 0, 1, 2, 3, 4, 5, 6, 7, 8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0   1 2 3   4 5 6 7 8</w:t>
      </w:r>
      <w:r>
        <w:br/>
      </w:r>
      <w:r>
        <w:rPr>
          <w:rStyle w:val="VerbatimChar"/>
        </w:rPr>
        <w:t xml:space="preserve">0 0 0.5 0 0 0.5 0 0 0 0</w:t>
      </w:r>
      <w:r>
        <w:br/>
      </w:r>
      <w:r>
        <w:rPr>
          <w:rStyle w:val="VerbatimChar"/>
        </w:rPr>
        <w:t xml:space="preserve">1 0 0.0 1 0 0.0 0 0 0 0</w:t>
      </w:r>
      <w:r>
        <w:br/>
      </w:r>
      <w:r>
        <w:rPr>
          <w:rStyle w:val="VerbatimChar"/>
        </w:rPr>
        <w:t xml:space="preserve">2 0 0.0 0 1 0.0 0 0 0 0</w:t>
      </w:r>
      <w:r>
        <w:br/>
      </w:r>
      <w:r>
        <w:rPr>
          <w:rStyle w:val="VerbatimChar"/>
        </w:rPr>
        <w:t xml:space="preserve">3 1 0.0 0 0 0.0 0 0 0 0</w:t>
      </w:r>
      <w:r>
        <w:br/>
      </w:r>
      <w:r>
        <w:rPr>
          <w:rStyle w:val="VerbatimChar"/>
        </w:rPr>
        <w:t xml:space="preserve">4 0 0.0 0 0 0.0 1 0 0 0</w:t>
      </w:r>
      <w:r>
        <w:br/>
      </w:r>
      <w:r>
        <w:rPr>
          <w:rStyle w:val="VerbatimChar"/>
        </w:rPr>
        <w:t xml:space="preserve">5 0 0.0 0 0 0.0 0 1 0 0</w:t>
      </w:r>
      <w:r>
        <w:br/>
      </w:r>
      <w:r>
        <w:rPr>
          <w:rStyle w:val="VerbatimChar"/>
        </w:rPr>
        <w:t xml:space="preserve">6 0 0.0 0 0 0.0 0 0 1 0</w:t>
      </w:r>
      <w:r>
        <w:br/>
      </w:r>
      <w:r>
        <w:rPr>
          <w:rStyle w:val="VerbatimChar"/>
        </w:rPr>
        <w:t xml:space="preserve">7 0 0.0 0 0 0.0 0 0 0 1</w:t>
      </w:r>
      <w:r>
        <w:br/>
      </w:r>
      <w:r>
        <w:rPr>
          <w:rStyle w:val="VerbatimChar"/>
        </w:rPr>
        <w:t xml:space="preserve">8 1 0.0 0 0 0.0 0 0 0 0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       0   1   2   3   4   5   6   7   8</w:t>
      </w:r>
      <w:r>
        <w:br/>
      </w:r>
      <w:r>
        <w:rPr>
          <w:rStyle w:val="VerbatimChar"/>
        </w:rPr>
        <w:t xml:space="preserve">[1,] 0.2 0.1 0.1 0.1 0.1 0.1 0.1 0.1 0.1</w:t>
      </w:r>
    </w:p>
    <w:p>
      <w:pPr>
        <w:pStyle w:val="SourceCode"/>
      </w:pPr>
      <w:r>
        <w:rPr>
          <w:rStyle w:val="VerbatimChar"/>
        </w:rPr>
        <w:t xml:space="preserve">       0   1   2   3   4   5   6   7   8</w:t>
      </w:r>
      <w:r>
        <w:br/>
      </w:r>
      <w:r>
        <w:rPr>
          <w:rStyle w:val="VerbatimChar"/>
        </w:rPr>
        <w:t xml:space="preserve">[1,] 0.0 0.2 0.0 0.2 0.2 0.0 0.2 0.0 0.2</w:t>
      </w:r>
      <w:r>
        <w:br/>
      </w:r>
      <w:r>
        <w:rPr>
          <w:rStyle w:val="VerbatimChar"/>
        </w:rPr>
        <w:t xml:space="preserve">[2,] 0.4 0.0 0.2 0.0 0.0 0.2 0.0 0.2 0.0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Exercicio 4  Markov chain that is composed by: </w:t>
      </w:r>
      <w:r>
        <w:br/>
      </w:r>
      <w:r>
        <w:rPr>
          <w:rStyle w:val="VerbatimChar"/>
        </w:rPr>
        <w:t xml:space="preserve">Closed classes: </w:t>
      </w:r>
      <w:r>
        <w:br/>
      </w:r>
      <w:r>
        <w:rPr>
          <w:rStyle w:val="VerbatimChar"/>
        </w:rPr>
        <w:t xml:space="preserve">0 1 2 3 4 5 6 7 8 </w:t>
      </w:r>
      <w:r>
        <w:br/>
      </w:r>
      <w:r>
        <w:rPr>
          <w:rStyle w:val="VerbatimChar"/>
        </w:rPr>
        <w:t xml:space="preserve">Recurrent classes: </w:t>
      </w:r>
      <w:r>
        <w:br/>
      </w:r>
      <w:r>
        <w:rPr>
          <w:rStyle w:val="VerbatimChar"/>
        </w:rPr>
        <w:t xml:space="preserve">{0,1,2,3,4,5,6,7,8}</w:t>
      </w:r>
      <w:r>
        <w:br/>
      </w:r>
      <w:r>
        <w:rPr>
          <w:rStyle w:val="VerbatimChar"/>
        </w:rPr>
        <w:t xml:space="preserve">Transient classes: </w:t>
      </w:r>
      <w:r>
        <w:br/>
      </w:r>
      <w:r>
        <w:rPr>
          <w:rStyle w:val="VerbatimChar"/>
        </w:rPr>
        <w:t xml:space="preserve">NONE </w:t>
      </w:r>
      <w:r>
        <w:br/>
      </w:r>
      <w:r>
        <w:rPr>
          <w:rStyle w:val="VerbatimChar"/>
        </w:rPr>
        <w:t xml:space="preserve">The Markov chain is irreducible </w:t>
      </w:r>
      <w:r>
        <w:br/>
      </w:r>
      <w:r>
        <w:rPr>
          <w:rStyle w:val="VerbatimChar"/>
        </w:rPr>
        <w:t xml:space="preserve">The absorbing states are: NONE</w:t>
      </w:r>
    </w:p>
    <w:p>
      <w:pPr>
        <w:pStyle w:val="Heading3"/>
      </w:pPr>
      <w:bookmarkStart w:id="23" w:name="exercicio-6"/>
      <w:r>
        <w:t xml:space="preserve">Exercicio 6</w:t>
      </w:r>
      <w:bookmarkEnd w:id="23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Fiscalía de Mídia</w:t>
      </w:r>
      <w:r>
        <w:t xml:space="preserve"> </w:t>
      </w:r>
      <w:r>
        <w:t xml:space="preserve">identificou seis estados associados à televisão: 0 (nunca assiste TV), 1 (assiste apenas notícias), 2 (assiste TV com bastante frequência), 3 (viciado), 4 (em modificação de comportamento), 5 (morte encefálica). As transições de estado para estado podem ser modeladas como uma cadeia de Markov com a seguinte matriz de transição: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0.1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0.3</m:t>
                    </m:r>
                  </m:e>
                  <m:e>
                    <m:r>
                      <m:t>0.0</m:t>
                    </m:r>
                  </m:e>
                  <m:e>
                    <m:r>
                      <m:t>0.1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0.7</m:t>
                    </m:r>
                  </m:e>
                  <m:e>
                    <m:r>
                      <m:t>0.1</m:t>
                    </m:r>
                  </m:e>
                  <m:e>
                    <m:r>
                      <m:t>0.2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</m:m>
            </m:e>
          </m:d>
        </m:oMath>
      </m:oMathPara>
    </w:p>
    <w:p>
      <w:pPr>
        <w:pStyle w:val="BlockText"/>
      </w:pPr>
      <w:r>
        <w:rPr>
          <w:b/>
        </w:rPr>
        <w:t xml:space="preserve">a)</w:t>
      </w:r>
      <w:r>
        <w:t xml:space="preserve"> </w:t>
      </w:r>
      <w:r>
        <w:t xml:space="preserve">Quais estados são recorrentes e quais transientes.</w:t>
      </w:r>
    </w:p>
    <w:p>
      <w:pPr>
        <w:pStyle w:val="BlockText"/>
      </w:pPr>
      <w:r>
        <w:rPr>
          <w:b/>
        </w:rPr>
        <w:t xml:space="preserve">b)</w:t>
      </w:r>
      <w:r>
        <w:t xml:space="preserve"> </w:t>
      </w:r>
      <w:r>
        <w:t xml:space="preserve">Começando do estado 1, qual é a probabilidade de o estado 5 ser atingido antes do estado 0, ou seja, qual é a probabilidade de um visualizador de notícias acabar com morte cerebral?</w:t>
      </w:r>
    </w:p>
    <w:p>
      <w:pPr>
        <w:pStyle w:val="FirstParagraph"/>
      </w:pPr>
      <w:r>
        <w:rPr>
          <w:b/>
        </w:rPr>
        <w:t xml:space="preserve">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CE231 - Modelos Markovianos</dc:title>
  <dc:creator>XXXX</dc:creator>
  <cp:keywords/>
  <dcterms:created xsi:type="dcterms:W3CDTF">2020-08-19T21:25:03Z</dcterms:created>
  <dcterms:modified xsi:type="dcterms:W3CDTF">2020-08-19T21:25:03Z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Agosto de 2020</vt:lpwstr>
  </property>
  <property fmtid="{D5CDD505-2E9C-101B-9397-08002B2CF9AE}" pid="3" name="output">
    <vt:lpwstr/>
  </property>
  <property fmtid="{D5CDD505-2E9C-101B-9397-08002B2CF9AE}" pid="4" name="subtitle">
    <vt:lpwstr>III Decomposição do espaço de estados</vt:lpwstr>
  </property>
</Properties>
</file>