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C38029" w14:textId="47189BCE" w:rsidR="00F22AEB" w:rsidRDefault="00F22AEB" w:rsidP="00F22AEB">
      <w:pPr>
        <w:jc w:val="right"/>
      </w:pPr>
      <w:r>
        <w:t>Michael Lee</w:t>
      </w:r>
    </w:p>
    <w:p w14:paraId="22CB574C" w14:textId="6DE0B66E" w:rsidR="00F22AEB" w:rsidRDefault="00F22AEB" w:rsidP="00F22AEB">
      <w:pPr>
        <w:jc w:val="center"/>
      </w:pPr>
      <w:r>
        <w:t>Assignment 2</w:t>
      </w:r>
    </w:p>
    <w:p w14:paraId="7789F435" w14:textId="77777777" w:rsidR="0029058B" w:rsidRDefault="0029058B">
      <w:r>
        <w:t>3.1) Observation task</w:t>
      </w:r>
      <w:r w:rsidR="00472AEE">
        <w:t xml:space="preserve"> – one-way hash and randomness</w:t>
      </w:r>
    </w:p>
    <w:p w14:paraId="026A99F5" w14:textId="77777777" w:rsidR="0029058B" w:rsidRDefault="0029058B"/>
    <w:p w14:paraId="4EA0F37E" w14:textId="77777777" w:rsidR="0029058B" w:rsidRDefault="0029058B" w:rsidP="0029058B">
      <w:pPr>
        <w:pStyle w:val="ListParagraph"/>
        <w:numPr>
          <w:ilvl w:val="0"/>
          <w:numId w:val="1"/>
        </w:numPr>
      </w:pPr>
      <w:r>
        <w:t>Created text file</w:t>
      </w:r>
    </w:p>
    <w:p w14:paraId="0FA9F80E" w14:textId="77777777" w:rsidR="00C7619A" w:rsidRPr="00C7619A" w:rsidRDefault="00C7619A" w:rsidP="00C7619A">
      <w:pPr>
        <w:pStyle w:val="ListParagraph"/>
        <w:numPr>
          <w:ilvl w:val="0"/>
          <w:numId w:val="1"/>
        </w:numPr>
      </w:pPr>
      <w:r>
        <w:t xml:space="preserve">Hash of file H1 = </w:t>
      </w:r>
      <w:r w:rsidRPr="00C7619A">
        <w:t>3f03cd845ee8f5405d64055c08be02ca1c386b153e8f10ef19fdca85ffe406eb1c038fa4b9220ad414cc2cb88a1ef0e81b6c91339321d415808d2e0d0b7dd02d</w:t>
      </w:r>
    </w:p>
    <w:p w14:paraId="069DDBF3" w14:textId="77777777" w:rsidR="0029058B" w:rsidRDefault="00C7619A" w:rsidP="0029058B">
      <w:pPr>
        <w:pStyle w:val="ListParagraph"/>
        <w:numPr>
          <w:ilvl w:val="0"/>
          <w:numId w:val="1"/>
        </w:numPr>
      </w:pPr>
      <w:r w:rsidRPr="00C7619A">
        <w:t>01010100</w:t>
      </w:r>
      <w:r>
        <w:t xml:space="preserve"> T -&gt; 01010101 U</w:t>
      </w:r>
    </w:p>
    <w:p w14:paraId="710BA8DB" w14:textId="77777777" w:rsidR="00C7619A" w:rsidRPr="00C7619A" w:rsidRDefault="00C7619A" w:rsidP="00C7619A">
      <w:pPr>
        <w:pStyle w:val="ListParagraph"/>
        <w:numPr>
          <w:ilvl w:val="0"/>
          <w:numId w:val="1"/>
        </w:numPr>
      </w:pPr>
      <w:r>
        <w:t xml:space="preserve">New hash of file H2 = </w:t>
      </w:r>
      <w:r w:rsidRPr="00C7619A">
        <w:t>a8ec5654b7a4b899465ff45a6b26eef75da9331756c39e91525ca22ffc782389b550250e12bda5d46d482dd5aab44ba2cb7dafe33864617a7aea8d1954b9a9a1</w:t>
      </w:r>
    </w:p>
    <w:p w14:paraId="6759C082" w14:textId="77777777" w:rsidR="00C7619A" w:rsidRDefault="00C7619A" w:rsidP="00C7619A">
      <w:pPr>
        <w:pStyle w:val="ListParagraph"/>
        <w:numPr>
          <w:ilvl w:val="0"/>
          <w:numId w:val="1"/>
        </w:numPr>
      </w:pPr>
      <w:r>
        <w:t>As you can see from above, the hashes are completely different</w:t>
      </w:r>
      <w:r w:rsidR="0024609A">
        <w:t xml:space="preserve"> using python counting the 1’s of H1 XOR H2 there are 247 different bits</w:t>
      </w:r>
    </w:p>
    <w:p w14:paraId="793B2B3E" w14:textId="77777777" w:rsidR="00A36949" w:rsidRDefault="0024608A" w:rsidP="00C7619A">
      <w:pPr>
        <w:pStyle w:val="ListParagraph"/>
        <w:numPr>
          <w:ilvl w:val="0"/>
          <w:numId w:val="1"/>
        </w:numPr>
      </w:pPr>
      <w:r>
        <w:t xml:space="preserve">After flipping the four bits: the difference between H1 and H3 is: </w:t>
      </w:r>
      <w:r w:rsidR="00B61420">
        <w:t xml:space="preserve">Sha256 </w:t>
      </w:r>
      <w:r>
        <w:t>–</w:t>
      </w:r>
      <w:r w:rsidR="00B61420">
        <w:t xml:space="preserve"> </w:t>
      </w:r>
      <w:r>
        <w:t xml:space="preserve">138 bits, Sha512 </w:t>
      </w:r>
      <w:r w:rsidR="00472AEE">
        <w:t>–</w:t>
      </w:r>
      <w:r>
        <w:t xml:space="preserve"> </w:t>
      </w:r>
      <w:r w:rsidR="00472AEE">
        <w:t xml:space="preserve">269 bits. </w:t>
      </w:r>
    </w:p>
    <w:p w14:paraId="6DF6D891" w14:textId="77777777" w:rsidR="00472AEE" w:rsidRDefault="00472AEE" w:rsidP="00472AEE"/>
    <w:p w14:paraId="31DF1402" w14:textId="77777777" w:rsidR="00472AEE" w:rsidRDefault="00472AEE" w:rsidP="00472AEE">
      <w:r>
        <w:t>3.2) Observation task – Keyed hash and HMAC</w:t>
      </w:r>
    </w:p>
    <w:p w14:paraId="560F68C4" w14:textId="77777777" w:rsidR="00472AEE" w:rsidRDefault="00472AEE" w:rsidP="00472AEE"/>
    <w:tbl>
      <w:tblPr>
        <w:tblStyle w:val="TableGrid"/>
        <w:tblW w:w="0" w:type="auto"/>
        <w:tblLook w:val="04A0" w:firstRow="1" w:lastRow="0" w:firstColumn="1" w:lastColumn="0" w:noHBand="0" w:noVBand="1"/>
      </w:tblPr>
      <w:tblGrid>
        <w:gridCol w:w="351"/>
        <w:gridCol w:w="875"/>
        <w:gridCol w:w="2263"/>
        <w:gridCol w:w="5861"/>
      </w:tblGrid>
      <w:tr w:rsidR="003F7D00" w14:paraId="2A567539" w14:textId="77777777" w:rsidTr="003F7D00">
        <w:tc>
          <w:tcPr>
            <w:tcW w:w="1227" w:type="dxa"/>
            <w:gridSpan w:val="2"/>
          </w:tcPr>
          <w:p w14:paraId="28331174" w14:textId="77777777" w:rsidR="00E43C09" w:rsidRDefault="00E43C09" w:rsidP="00E43C09">
            <w:r>
              <w:t>Key length</w:t>
            </w:r>
          </w:p>
        </w:tc>
        <w:tc>
          <w:tcPr>
            <w:tcW w:w="2277" w:type="dxa"/>
          </w:tcPr>
          <w:p w14:paraId="4A315858" w14:textId="77777777" w:rsidR="00E43C09" w:rsidRDefault="00E43C09" w:rsidP="00E43C09">
            <w:r>
              <w:t>HMAC-SHA256</w:t>
            </w:r>
          </w:p>
        </w:tc>
        <w:tc>
          <w:tcPr>
            <w:tcW w:w="5846" w:type="dxa"/>
          </w:tcPr>
          <w:p w14:paraId="62171390" w14:textId="77777777" w:rsidR="00E43C09" w:rsidRDefault="00E43C09" w:rsidP="00E43C09">
            <w:r>
              <w:t>HMAC-SHA512</w:t>
            </w:r>
          </w:p>
        </w:tc>
      </w:tr>
      <w:tr w:rsidR="003F7D00" w14:paraId="625A9677" w14:textId="77777777" w:rsidTr="003F7D00">
        <w:tc>
          <w:tcPr>
            <w:tcW w:w="351" w:type="dxa"/>
          </w:tcPr>
          <w:p w14:paraId="51DBD37D" w14:textId="77777777" w:rsidR="00E43C09" w:rsidRDefault="00E43C09" w:rsidP="00E43C09">
            <w:r>
              <w:t>128</w:t>
            </w:r>
          </w:p>
        </w:tc>
        <w:tc>
          <w:tcPr>
            <w:tcW w:w="3153" w:type="dxa"/>
            <w:gridSpan w:val="2"/>
          </w:tcPr>
          <w:p w14:paraId="794D3CB2" w14:textId="7A19B113" w:rsidR="00E43C09" w:rsidRDefault="00470240" w:rsidP="00E43C09">
            <w:r w:rsidRPr="00470240">
              <w:t>0eb2f9a4f18df6da9651f76ce297f2ee73053894716cdeecb93293c03d68adad</w:t>
            </w:r>
          </w:p>
        </w:tc>
        <w:tc>
          <w:tcPr>
            <w:tcW w:w="5846" w:type="dxa"/>
          </w:tcPr>
          <w:p w14:paraId="231E7426" w14:textId="4070DDE6" w:rsidR="00E43C09" w:rsidRDefault="00470240" w:rsidP="00E43C09">
            <w:r w:rsidRPr="00470240">
              <w:t>a3ceb3b8d41d3f52a15b3fa47973e14307566da8bf99d03819b842759c6615cb7f40a4f76680d6a7d26e6c7d0ba589ef90f55602cf5dcfd0bb79939d9149a9d6</w:t>
            </w:r>
          </w:p>
        </w:tc>
      </w:tr>
      <w:tr w:rsidR="003F7D00" w14:paraId="750E6B6B" w14:textId="77777777" w:rsidTr="003F7D00">
        <w:tc>
          <w:tcPr>
            <w:tcW w:w="351" w:type="dxa"/>
          </w:tcPr>
          <w:p w14:paraId="484B4A11" w14:textId="77777777" w:rsidR="00E43C09" w:rsidRDefault="00E43C09" w:rsidP="00E43C09">
            <w:r>
              <w:t>160</w:t>
            </w:r>
          </w:p>
        </w:tc>
        <w:tc>
          <w:tcPr>
            <w:tcW w:w="3153" w:type="dxa"/>
            <w:gridSpan w:val="2"/>
          </w:tcPr>
          <w:p w14:paraId="0B654B2A" w14:textId="6B4E06DD" w:rsidR="00E43C09" w:rsidRDefault="00B4126C" w:rsidP="00E43C09">
            <w:r w:rsidRPr="00B4126C">
              <w:t>e0cf26b8d9a25ac6190783613fb9a6be446aeaf58fd765ee6c0b75c63b9df99f</w:t>
            </w:r>
          </w:p>
        </w:tc>
        <w:tc>
          <w:tcPr>
            <w:tcW w:w="5846" w:type="dxa"/>
          </w:tcPr>
          <w:p w14:paraId="48014DB1" w14:textId="7E1CCBDB" w:rsidR="00E43C09" w:rsidRDefault="00B4126C" w:rsidP="00E43C09">
            <w:r w:rsidRPr="00B4126C">
              <w:t>28ec762dc6e13221b05f0585c7f2ce56bdea12f314d0825fafed94f9048b2c9dee91e011cd7288c25f760423136b8efcbdea344f6077b23b8a470c9906ed7c62</w:t>
            </w:r>
          </w:p>
        </w:tc>
      </w:tr>
      <w:tr w:rsidR="003F7D00" w14:paraId="3B42AAE8" w14:textId="77777777" w:rsidTr="00B4126C">
        <w:trPr>
          <w:trHeight w:val="854"/>
        </w:trPr>
        <w:tc>
          <w:tcPr>
            <w:tcW w:w="351" w:type="dxa"/>
          </w:tcPr>
          <w:p w14:paraId="453BEC32" w14:textId="77777777" w:rsidR="00E43C09" w:rsidRDefault="00E43C09" w:rsidP="00E43C09">
            <w:r>
              <w:t>256</w:t>
            </w:r>
          </w:p>
        </w:tc>
        <w:tc>
          <w:tcPr>
            <w:tcW w:w="3153" w:type="dxa"/>
            <w:gridSpan w:val="2"/>
          </w:tcPr>
          <w:p w14:paraId="26E10B9D" w14:textId="4E7E531D" w:rsidR="00E43C09" w:rsidRDefault="00B4126C" w:rsidP="00E43C09">
            <w:r w:rsidRPr="00B4126C">
              <w:t>19bf321edcf1071da7519ccd1b559eb4dd1d31ad9e582792dd9de6cb922c094</w:t>
            </w:r>
          </w:p>
        </w:tc>
        <w:tc>
          <w:tcPr>
            <w:tcW w:w="5846" w:type="dxa"/>
          </w:tcPr>
          <w:p w14:paraId="22874A86" w14:textId="068FE099" w:rsidR="00E43C09" w:rsidRDefault="00B4126C" w:rsidP="00E43C09">
            <w:r w:rsidRPr="00B4126C">
              <w:t>0d8cd404df18be92682d72b8fc9c20a8d64d5d90e2a10ac51dd95ed3f727584bed7eb4f179a37090e79e1f8785568337d9d19ae2043fc838b532811d325944e0</w:t>
            </w:r>
          </w:p>
        </w:tc>
      </w:tr>
    </w:tbl>
    <w:p w14:paraId="07A350EA" w14:textId="23EBBBCB" w:rsidR="00855EE1" w:rsidRDefault="00855EE1" w:rsidP="00E43C09"/>
    <w:p w14:paraId="4B861C47" w14:textId="16E7633A" w:rsidR="00855EE1" w:rsidRDefault="00855EE1" w:rsidP="00855EE1">
      <w:pPr>
        <w:tabs>
          <w:tab w:val="left" w:pos="6388"/>
        </w:tabs>
      </w:pPr>
      <w:r>
        <w:t>Judging from the keyed hashes that</w:t>
      </w:r>
      <w:r w:rsidR="00D01EBC">
        <w:t xml:space="preserve"> we get back in the table above, they are all distinct even though we aren’t using a fixed key size. </w:t>
      </w:r>
      <w:r w:rsidR="00B00508">
        <w:t xml:space="preserve">From research </w:t>
      </w:r>
      <w:r w:rsidR="005552CE">
        <w:t>I’ve found that as long as the</w:t>
      </w:r>
      <w:r w:rsidR="00B00508">
        <w:t xml:space="preserve"> key is above 128 bits it is infeasible to crack in our lifetimes, and so as long as we hit this point t</w:t>
      </w:r>
      <w:r w:rsidR="005552CE">
        <w:t>he keyed hashes will be secure, and any longer than the bit size of the hash is unnecessary (256 bits for sha256 and 512 for sha512).</w:t>
      </w:r>
    </w:p>
    <w:p w14:paraId="58DC4F9F" w14:textId="77777777" w:rsidR="005552CE" w:rsidRDefault="005552CE" w:rsidP="00855EE1">
      <w:pPr>
        <w:tabs>
          <w:tab w:val="left" w:pos="6388"/>
        </w:tabs>
      </w:pPr>
    </w:p>
    <w:p w14:paraId="5BDF4459" w14:textId="2FB14338" w:rsidR="002822C0" w:rsidRDefault="005552CE" w:rsidP="00855EE1">
      <w:pPr>
        <w:tabs>
          <w:tab w:val="left" w:pos="6388"/>
        </w:tabs>
      </w:pPr>
      <w:r>
        <w:t xml:space="preserve">3.3) </w:t>
      </w:r>
      <w:r w:rsidR="002822C0">
        <w:t>Encryption using different ciphers and modes</w:t>
      </w:r>
    </w:p>
    <w:p w14:paraId="1039E7EE" w14:textId="334DC5AA" w:rsidR="000E5E8E" w:rsidRDefault="00AC159B" w:rsidP="00855EE1">
      <w:pPr>
        <w:tabs>
          <w:tab w:val="left" w:pos="6388"/>
        </w:tabs>
      </w:pPr>
      <w:r>
        <w:t>-on next page-</w:t>
      </w:r>
    </w:p>
    <w:p w14:paraId="18835AEC" w14:textId="77777777" w:rsidR="000E5E8E" w:rsidRDefault="000E5E8E" w:rsidP="00855EE1">
      <w:pPr>
        <w:tabs>
          <w:tab w:val="left" w:pos="6388"/>
        </w:tabs>
      </w:pPr>
    </w:p>
    <w:p w14:paraId="0243D1D3" w14:textId="772C842D" w:rsidR="000E5E8E" w:rsidRDefault="000E5E8E" w:rsidP="00855EE1">
      <w:pPr>
        <w:tabs>
          <w:tab w:val="left" w:pos="6388"/>
        </w:tabs>
      </w:pPr>
      <w:r>
        <w:lastRenderedPageBreak/>
        <w:t xml:space="preserve">Original - </w:t>
      </w:r>
      <w:r>
        <w:rPr>
          <w:noProof/>
        </w:rPr>
        <w:drawing>
          <wp:inline distT="0" distB="0" distL="0" distR="0" wp14:anchorId="70C3B313" wp14:editId="58CBA5C9">
            <wp:extent cx="1891665" cy="2312641"/>
            <wp:effectExtent l="0" t="0" r="0" b="0"/>
            <wp:docPr id="2" name="Picture 2" descr="../../../../Desktop/Screen%20Shot%202017-11-19%20at%206.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9%20at%206.34.22%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6861" cy="2318994"/>
                    </a:xfrm>
                    <a:prstGeom prst="rect">
                      <a:avLst/>
                    </a:prstGeom>
                    <a:noFill/>
                    <a:ln>
                      <a:noFill/>
                    </a:ln>
                  </pic:spPr>
                </pic:pic>
              </a:graphicData>
            </a:graphic>
          </wp:inline>
        </w:drawing>
      </w:r>
    </w:p>
    <w:p w14:paraId="0C7EAC18" w14:textId="7ED54711" w:rsidR="00C42362" w:rsidRDefault="00B73E0A" w:rsidP="00855EE1">
      <w:pPr>
        <w:tabs>
          <w:tab w:val="left" w:pos="6388"/>
        </w:tabs>
      </w:pPr>
      <w:r>
        <w:t xml:space="preserve">CBC - </w:t>
      </w:r>
      <w:r w:rsidR="000E5E8E">
        <w:rPr>
          <w:noProof/>
        </w:rPr>
        <w:drawing>
          <wp:inline distT="0" distB="0" distL="0" distR="0" wp14:anchorId="24820BB5" wp14:editId="7CCAEED9">
            <wp:extent cx="1976744" cy="2416654"/>
            <wp:effectExtent l="0" t="0" r="5080" b="0"/>
            <wp:docPr id="1" name="Picture 1" descr="../../../../Desktop/Screen%20Shot%202017-11-19%20at%206.34.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9%20at%206.34.16%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2816" cy="2424077"/>
                    </a:xfrm>
                    <a:prstGeom prst="rect">
                      <a:avLst/>
                    </a:prstGeom>
                    <a:noFill/>
                    <a:ln>
                      <a:noFill/>
                    </a:ln>
                  </pic:spPr>
                </pic:pic>
              </a:graphicData>
            </a:graphic>
          </wp:inline>
        </w:drawing>
      </w:r>
    </w:p>
    <w:p w14:paraId="17A3F2B4" w14:textId="1E8B53B4" w:rsidR="000E5E8E" w:rsidRDefault="000E5E8E" w:rsidP="00855EE1">
      <w:pPr>
        <w:tabs>
          <w:tab w:val="left" w:pos="6388"/>
        </w:tabs>
      </w:pPr>
      <w:r>
        <w:t xml:space="preserve">ECB - </w:t>
      </w:r>
      <w:r>
        <w:rPr>
          <w:noProof/>
        </w:rPr>
        <w:drawing>
          <wp:inline distT="0" distB="0" distL="0" distR="0" wp14:anchorId="7095A4D2" wp14:editId="7C0EDBCC">
            <wp:extent cx="2148454" cy="2626576"/>
            <wp:effectExtent l="0" t="0" r="10795" b="0"/>
            <wp:docPr id="3" name="Picture 3" descr="../../../../Desktop/Screen%20Shot%202017-11-19%20at%206.34.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9%20at%206.34.30%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1198" cy="2642157"/>
                    </a:xfrm>
                    <a:prstGeom prst="rect">
                      <a:avLst/>
                    </a:prstGeom>
                    <a:noFill/>
                    <a:ln>
                      <a:noFill/>
                    </a:ln>
                  </pic:spPr>
                </pic:pic>
              </a:graphicData>
            </a:graphic>
          </wp:inline>
        </w:drawing>
      </w:r>
    </w:p>
    <w:p w14:paraId="49A4DB01" w14:textId="77777777" w:rsidR="00AC159B" w:rsidRDefault="00AC159B" w:rsidP="00855EE1">
      <w:pPr>
        <w:tabs>
          <w:tab w:val="left" w:pos="6388"/>
        </w:tabs>
      </w:pPr>
    </w:p>
    <w:p w14:paraId="5472A3CF" w14:textId="77777777" w:rsidR="00AC159B" w:rsidRDefault="00AC159B" w:rsidP="00855EE1">
      <w:pPr>
        <w:tabs>
          <w:tab w:val="left" w:pos="6388"/>
        </w:tabs>
      </w:pPr>
    </w:p>
    <w:p w14:paraId="4D030BFF" w14:textId="77777777" w:rsidR="00AC159B" w:rsidRDefault="00AC159B" w:rsidP="00855EE1">
      <w:pPr>
        <w:tabs>
          <w:tab w:val="left" w:pos="6388"/>
        </w:tabs>
      </w:pPr>
    </w:p>
    <w:p w14:paraId="08F020A3" w14:textId="77777777" w:rsidR="00AC159B" w:rsidRDefault="00AC159B" w:rsidP="00855EE1">
      <w:pPr>
        <w:tabs>
          <w:tab w:val="left" w:pos="6388"/>
        </w:tabs>
      </w:pPr>
    </w:p>
    <w:p w14:paraId="05E5B5E3" w14:textId="587F7245" w:rsidR="00F60515" w:rsidRPr="00F60515" w:rsidRDefault="00AC159B" w:rsidP="00F60515">
      <w:pPr>
        <w:tabs>
          <w:tab w:val="left" w:pos="6388"/>
        </w:tabs>
      </w:pPr>
      <w:r>
        <w:t>3.4)</w:t>
      </w:r>
      <w:r w:rsidR="00F60515" w:rsidRPr="00F60515">
        <w:rPr>
          <w:rFonts w:ascii="Times New Roman" w:eastAsia="Times New Roman" w:hAnsi="Times New Roman" w:cs="Times New Roman"/>
        </w:rPr>
        <w:t xml:space="preserve"> </w:t>
      </w:r>
      <w:r w:rsidR="00F60515" w:rsidRPr="00F60515">
        <w:t>Observation Task: CBC Encryption using different IVs</w:t>
      </w:r>
    </w:p>
    <w:p w14:paraId="23FC2626" w14:textId="1B504B09" w:rsidR="0066003C" w:rsidRDefault="0066003C" w:rsidP="00855EE1">
      <w:pPr>
        <w:tabs>
          <w:tab w:val="left" w:pos="6388"/>
        </w:tabs>
      </w:pPr>
    </w:p>
    <w:p w14:paraId="08889ED5" w14:textId="2A00ED39" w:rsidR="00F60515" w:rsidRDefault="00F60515" w:rsidP="00F60515">
      <w:pPr>
        <w:pStyle w:val="ListParagraph"/>
        <w:numPr>
          <w:ilvl w:val="0"/>
          <w:numId w:val="3"/>
        </w:numPr>
        <w:tabs>
          <w:tab w:val="left" w:pos="6388"/>
        </w:tabs>
      </w:pPr>
      <w:r>
        <w:t>Encrypt1.bin and Encrypt2.bin’s contents are exactly the same because we used the same key, iv, and file contents. It’s fairly obvious that this would result in the exact same output as the IV hasn’t been change so there’s no variability in the outcome.</w:t>
      </w:r>
    </w:p>
    <w:p w14:paraId="7686BCAB" w14:textId="047117EA" w:rsidR="00F60515" w:rsidRDefault="00F60515" w:rsidP="00F60515">
      <w:pPr>
        <w:pStyle w:val="ListParagraph"/>
        <w:numPr>
          <w:ilvl w:val="0"/>
          <w:numId w:val="3"/>
        </w:numPr>
        <w:tabs>
          <w:tab w:val="left" w:pos="6388"/>
        </w:tabs>
      </w:pPr>
      <w:r>
        <w:t xml:space="preserve">Encrypt1.bin and Encrypt3.bin’s contents do not match, because we changed the IV and so it changes because the IV is </w:t>
      </w:r>
      <w:proofErr w:type="spellStart"/>
      <w:r>
        <w:t>XORed</w:t>
      </w:r>
      <w:proofErr w:type="spellEnd"/>
      <w:r>
        <w:t xml:space="preserve"> to alter the output.</w:t>
      </w:r>
    </w:p>
    <w:p w14:paraId="64D2C233" w14:textId="77777777" w:rsidR="00F60515" w:rsidRDefault="00F60515" w:rsidP="00F60515">
      <w:pPr>
        <w:tabs>
          <w:tab w:val="left" w:pos="6388"/>
        </w:tabs>
      </w:pPr>
    </w:p>
    <w:p w14:paraId="4220FFEE" w14:textId="77777777" w:rsidR="00F60515" w:rsidRPr="00F60515" w:rsidRDefault="00F60515" w:rsidP="00F60515">
      <w:pPr>
        <w:tabs>
          <w:tab w:val="left" w:pos="6388"/>
        </w:tabs>
      </w:pPr>
      <w:r>
        <w:t xml:space="preserve">3.5) </w:t>
      </w:r>
      <w:r w:rsidRPr="00F60515">
        <w:t xml:space="preserve">These set of questions are based on a real world vulnerability in an open source File Storage application called </w:t>
      </w:r>
      <w:proofErr w:type="spellStart"/>
      <w:r w:rsidRPr="00F60515">
        <w:t>OwnCloud</w:t>
      </w:r>
      <w:proofErr w:type="spellEnd"/>
      <w:r w:rsidRPr="00F60515">
        <w:t xml:space="preserve">. Please refer to this blog post for the details about the vulnerability and answer the following questions in </w:t>
      </w:r>
      <w:proofErr w:type="gramStart"/>
      <w:r w:rsidRPr="00F60515">
        <w:t>brief(</w:t>
      </w:r>
      <w:proofErr w:type="gramEnd"/>
      <w:r w:rsidRPr="00F60515">
        <w:t>less than 5 lines):</w:t>
      </w:r>
    </w:p>
    <w:p w14:paraId="7D0EA6E2" w14:textId="48FC76B5" w:rsidR="00F60515" w:rsidRDefault="00F60515" w:rsidP="00F60515">
      <w:pPr>
        <w:tabs>
          <w:tab w:val="left" w:pos="6388"/>
        </w:tabs>
      </w:pPr>
    </w:p>
    <w:p w14:paraId="273C5F20" w14:textId="761E20EF" w:rsidR="001860F3" w:rsidRDefault="00696B11" w:rsidP="00B51E2E">
      <w:pPr>
        <w:pStyle w:val="ListParagraph"/>
        <w:numPr>
          <w:ilvl w:val="0"/>
          <w:numId w:val="4"/>
        </w:numPr>
        <w:tabs>
          <w:tab w:val="left" w:pos="6388"/>
        </w:tabs>
      </w:pPr>
      <w:r>
        <w:t xml:space="preserve">Data is encrypted and stored on the </w:t>
      </w:r>
      <w:proofErr w:type="spellStart"/>
      <w:r>
        <w:t>Owncloud</w:t>
      </w:r>
      <w:proofErr w:type="spellEnd"/>
      <w:r>
        <w:t xml:space="preserve"> server using their own </w:t>
      </w:r>
      <w:r w:rsidR="001860F3">
        <w:t xml:space="preserve">encryption </w:t>
      </w:r>
      <w:r>
        <w:t xml:space="preserve">module, but it is stored with </w:t>
      </w:r>
      <w:r w:rsidR="001860F3">
        <w:t>exact</w:t>
      </w:r>
      <w:r>
        <w:t xml:space="preserve"> filenames and other header info. They use malleable encryption modes</w:t>
      </w:r>
      <w:r w:rsidR="001860F3">
        <w:t xml:space="preserve">, like CFB and CTR, </w:t>
      </w:r>
      <w:r>
        <w:t>which allow a hacker to flip cipher</w:t>
      </w:r>
      <w:r w:rsidR="00476797">
        <w:t>-</w:t>
      </w:r>
      <w:r>
        <w:t xml:space="preserve">text bits which get flipped in the resulting decrypted data. The hacker uses this </w:t>
      </w:r>
      <w:r w:rsidR="009120F1">
        <w:t>principle</w:t>
      </w:r>
      <w:r>
        <w:t xml:space="preserve"> to gain control </w:t>
      </w:r>
      <w:r w:rsidR="001860F3">
        <w:t xml:space="preserve">of certain bits in the user’s uploaded file. Then the user then infects their own computer as </w:t>
      </w:r>
      <w:proofErr w:type="spellStart"/>
      <w:r w:rsidR="001860F3">
        <w:t>Owncloud</w:t>
      </w:r>
      <w:proofErr w:type="spellEnd"/>
      <w:r w:rsidR="001860F3">
        <w:t xml:space="preserve"> doesn’t verify what the user is downloading. </w:t>
      </w:r>
    </w:p>
    <w:p w14:paraId="4E454C14" w14:textId="2489BF02" w:rsidR="00F24420" w:rsidRDefault="001860F3" w:rsidP="00F27267">
      <w:pPr>
        <w:pStyle w:val="ListParagraph"/>
        <w:numPr>
          <w:ilvl w:val="0"/>
          <w:numId w:val="4"/>
        </w:numPr>
        <w:tabs>
          <w:tab w:val="left" w:pos="6388"/>
        </w:tabs>
      </w:pPr>
      <w:r>
        <w:t xml:space="preserve">The encryption mode they used was </w:t>
      </w:r>
      <w:r w:rsidR="00476797">
        <w:t>AES-256 in Cipher Feedback Mode.</w:t>
      </w:r>
    </w:p>
    <w:p w14:paraId="53718033" w14:textId="31916BF7" w:rsidR="00476797" w:rsidRDefault="00476797" w:rsidP="00F27267">
      <w:pPr>
        <w:pStyle w:val="ListParagraph"/>
        <w:numPr>
          <w:ilvl w:val="0"/>
          <w:numId w:val="4"/>
        </w:numPr>
        <w:tabs>
          <w:tab w:val="left" w:pos="6388"/>
        </w:tabs>
      </w:pPr>
      <w:r>
        <w:t>CFB has malleability which means that any bit flipped in the cipher-text gets flipped in the decrypted code. This means that the hacker can XOR the cipher-text with their own code and insert what they want into the decrypted code.</w:t>
      </w:r>
    </w:p>
    <w:p w14:paraId="32E7A0EC" w14:textId="046FAD9D" w:rsidR="00476797" w:rsidRDefault="00476797" w:rsidP="00F27267">
      <w:pPr>
        <w:pStyle w:val="ListParagraph"/>
        <w:numPr>
          <w:ilvl w:val="0"/>
          <w:numId w:val="4"/>
        </w:numPr>
        <w:tabs>
          <w:tab w:val="left" w:pos="6388"/>
        </w:tabs>
      </w:pPr>
      <w:r>
        <w:t>As mentioned in the article and what they eventually upgraded to, they could use authenticated encryption to overcome the limitation of malleability</w:t>
      </w:r>
      <w:r w:rsidR="00CC0E39">
        <w:t xml:space="preserve"> with just encryption. The author mentions AEADs, Galois/Counter-Mode, etc.</w:t>
      </w:r>
    </w:p>
    <w:p w14:paraId="43969F72" w14:textId="3B32ECED" w:rsidR="00CC0E39" w:rsidRPr="00855EE1" w:rsidRDefault="00B515E8" w:rsidP="00F27267">
      <w:pPr>
        <w:pStyle w:val="ListParagraph"/>
        <w:numPr>
          <w:ilvl w:val="0"/>
          <w:numId w:val="4"/>
        </w:numPr>
        <w:tabs>
          <w:tab w:val="left" w:pos="6388"/>
        </w:tabs>
      </w:pPr>
      <w:r>
        <w:t>Code reuse is the attack method and they allow attackers to execute arbitrary code using jump statements to bypass security measure that prevent execution from certain regions of memory.</w:t>
      </w:r>
      <w:bookmarkStart w:id="0" w:name="_GoBack"/>
      <w:bookmarkEnd w:id="0"/>
    </w:p>
    <w:sectPr w:rsidR="00CC0E39" w:rsidRPr="00855EE1" w:rsidSect="000A7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9E0E28"/>
    <w:multiLevelType w:val="hybridMultilevel"/>
    <w:tmpl w:val="90102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70798C"/>
    <w:multiLevelType w:val="hybridMultilevel"/>
    <w:tmpl w:val="74403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AE04E0"/>
    <w:multiLevelType w:val="hybridMultilevel"/>
    <w:tmpl w:val="6C26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A21C42"/>
    <w:multiLevelType w:val="hybridMultilevel"/>
    <w:tmpl w:val="88B04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58B"/>
    <w:rsid w:val="000A7AC9"/>
    <w:rsid w:val="000E5E8E"/>
    <w:rsid w:val="001860F3"/>
    <w:rsid w:val="0024608A"/>
    <w:rsid w:val="0024609A"/>
    <w:rsid w:val="002822C0"/>
    <w:rsid w:val="0029058B"/>
    <w:rsid w:val="003C3F7D"/>
    <w:rsid w:val="003F7D00"/>
    <w:rsid w:val="00470240"/>
    <w:rsid w:val="00472AEE"/>
    <w:rsid w:val="00476797"/>
    <w:rsid w:val="005552CE"/>
    <w:rsid w:val="005F7B5C"/>
    <w:rsid w:val="00607149"/>
    <w:rsid w:val="00630128"/>
    <w:rsid w:val="0066003C"/>
    <w:rsid w:val="00696B11"/>
    <w:rsid w:val="00855EE1"/>
    <w:rsid w:val="009120F1"/>
    <w:rsid w:val="009F4F80"/>
    <w:rsid w:val="00A36949"/>
    <w:rsid w:val="00A96424"/>
    <w:rsid w:val="00AC159B"/>
    <w:rsid w:val="00B00508"/>
    <w:rsid w:val="00B34CB9"/>
    <w:rsid w:val="00B4126C"/>
    <w:rsid w:val="00B515E8"/>
    <w:rsid w:val="00B61420"/>
    <w:rsid w:val="00B73E0A"/>
    <w:rsid w:val="00B7428D"/>
    <w:rsid w:val="00C0177C"/>
    <w:rsid w:val="00C42362"/>
    <w:rsid w:val="00C7619A"/>
    <w:rsid w:val="00CC0E39"/>
    <w:rsid w:val="00D01EBC"/>
    <w:rsid w:val="00E43C09"/>
    <w:rsid w:val="00F22AEB"/>
    <w:rsid w:val="00F24420"/>
    <w:rsid w:val="00F27267"/>
    <w:rsid w:val="00F2731E"/>
    <w:rsid w:val="00F60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7D8AC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58B"/>
    <w:pPr>
      <w:ind w:left="720"/>
      <w:contextualSpacing/>
    </w:pPr>
  </w:style>
  <w:style w:type="table" w:styleId="TableGrid">
    <w:name w:val="Table Grid"/>
    <w:basedOn w:val="TableNormal"/>
    <w:uiPriority w:val="39"/>
    <w:rsid w:val="00E43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63209">
      <w:bodyDiv w:val="1"/>
      <w:marLeft w:val="0"/>
      <w:marRight w:val="0"/>
      <w:marTop w:val="0"/>
      <w:marBottom w:val="0"/>
      <w:divBdr>
        <w:top w:val="none" w:sz="0" w:space="0" w:color="auto"/>
        <w:left w:val="none" w:sz="0" w:space="0" w:color="auto"/>
        <w:bottom w:val="none" w:sz="0" w:space="0" w:color="auto"/>
        <w:right w:val="none" w:sz="0" w:space="0" w:color="auto"/>
      </w:divBdr>
    </w:div>
    <w:div w:id="721633469">
      <w:bodyDiv w:val="1"/>
      <w:marLeft w:val="0"/>
      <w:marRight w:val="0"/>
      <w:marTop w:val="0"/>
      <w:marBottom w:val="0"/>
      <w:divBdr>
        <w:top w:val="none" w:sz="0" w:space="0" w:color="auto"/>
        <w:left w:val="none" w:sz="0" w:space="0" w:color="auto"/>
        <w:bottom w:val="none" w:sz="0" w:space="0" w:color="auto"/>
        <w:right w:val="none" w:sz="0" w:space="0" w:color="auto"/>
      </w:divBdr>
    </w:div>
    <w:div w:id="1042436090">
      <w:bodyDiv w:val="1"/>
      <w:marLeft w:val="0"/>
      <w:marRight w:val="0"/>
      <w:marTop w:val="0"/>
      <w:marBottom w:val="0"/>
      <w:divBdr>
        <w:top w:val="none" w:sz="0" w:space="0" w:color="auto"/>
        <w:left w:val="none" w:sz="0" w:space="0" w:color="auto"/>
        <w:bottom w:val="none" w:sz="0" w:space="0" w:color="auto"/>
        <w:right w:val="none" w:sz="0" w:space="0" w:color="auto"/>
      </w:divBdr>
    </w:div>
    <w:div w:id="1480536327">
      <w:bodyDiv w:val="1"/>
      <w:marLeft w:val="0"/>
      <w:marRight w:val="0"/>
      <w:marTop w:val="0"/>
      <w:marBottom w:val="0"/>
      <w:divBdr>
        <w:top w:val="none" w:sz="0" w:space="0" w:color="auto"/>
        <w:left w:val="none" w:sz="0" w:space="0" w:color="auto"/>
        <w:bottom w:val="none" w:sz="0" w:space="0" w:color="auto"/>
        <w:right w:val="none" w:sz="0" w:space="0" w:color="auto"/>
      </w:divBdr>
    </w:div>
    <w:div w:id="1734238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564</Words>
  <Characters>3219</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Lee</dc:creator>
  <cp:keywords/>
  <dc:description/>
  <cp:lastModifiedBy>Michael Lee</cp:lastModifiedBy>
  <cp:revision>13</cp:revision>
  <dcterms:created xsi:type="dcterms:W3CDTF">2017-11-19T23:53:00Z</dcterms:created>
  <dcterms:modified xsi:type="dcterms:W3CDTF">2017-11-21T02:56:00Z</dcterms:modified>
</cp:coreProperties>
</file>