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B7995" w14:textId="44E43AF2" w:rsidR="00451553" w:rsidRPr="00451553" w:rsidRDefault="00451553" w:rsidP="0045155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5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APPENDIX 6.3- Placard </w:t>
      </w:r>
      <w:r w:rsidRPr="004515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Clostridium </w:t>
      </w:r>
      <w:proofErr w:type="spellStart"/>
      <w:r w:rsidRPr="004515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botulinum</w:t>
      </w:r>
      <w:proofErr w:type="spellEnd"/>
      <w:r w:rsidRPr="004515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Model</w:t>
      </w:r>
    </w:p>
    <w:p w14:paraId="35750449" w14:textId="02B62C63" w:rsidR="00345EAF" w:rsidRDefault="00451553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345EAF" w:rsidRPr="00451553">
        <w:rPr>
          <w:rFonts w:ascii="Times New Roman" w:hAnsi="Times New Roman" w:cs="Times New Roman"/>
          <w:b/>
          <w:bCs/>
          <w:sz w:val="40"/>
          <w:szCs w:val="40"/>
        </w:rPr>
        <w:t>Product Recall</w:t>
      </w:r>
    </w:p>
    <w:p w14:paraId="2FB51675" w14:textId="0971DC9C" w:rsidR="00287B69" w:rsidRPr="00447DD5" w:rsidRDefault="00447DD5" w:rsidP="00287B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Date: mm/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</w:p>
    <w:p w14:paraId="419296EF" w14:textId="6234A677" w:rsidR="00287B69" w:rsidRPr="00287B69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287B69">
        <w:rPr>
          <w:rFonts w:ascii="Times New Roman" w:hAnsi="Times New Roman" w:cs="Times New Roman"/>
          <w:sz w:val="40"/>
          <w:szCs w:val="40"/>
        </w:rPr>
        <w:t>Brand Name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42A24366" w14:textId="18E30829" w:rsidR="00287B69" w:rsidRPr="00287B69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287B69">
        <w:rPr>
          <w:rFonts w:ascii="Times New Roman" w:hAnsi="Times New Roman" w:cs="Times New Roman"/>
          <w:sz w:val="40"/>
          <w:szCs w:val="40"/>
        </w:rPr>
        <w:t>Product Name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072E4EB" w14:textId="7A77D509" w:rsidR="005F33E7" w:rsidRPr="00287B69" w:rsidRDefault="00287B69" w:rsidP="00287B69">
      <w:pPr>
        <w:pStyle w:val="NoSpacing"/>
        <w:jc w:val="center"/>
        <w:rPr>
          <w:rFonts w:ascii="Times New Roman" w:hAnsi="Times New Roman" w:cs="Times New Roman"/>
          <w:i/>
          <w:color w:val="0000FF"/>
          <w:sz w:val="40"/>
          <w:szCs w:val="40"/>
        </w:rPr>
      </w:pPr>
      <w:r w:rsidRPr="00287B69">
        <w:rPr>
          <w:rFonts w:ascii="Times New Roman" w:hAnsi="Times New Roman" w:cs="Times New Roman"/>
          <w:i/>
          <w:sz w:val="40"/>
          <w:szCs w:val="40"/>
        </w:rPr>
        <w:t>Vacuum Packaged</w:t>
      </w:r>
      <w:r>
        <w:rPr>
          <w:rFonts w:ascii="Times New Roman" w:hAnsi="Times New Roman" w:cs="Times New Roman"/>
          <w:i/>
          <w:color w:val="0000FF"/>
          <w:sz w:val="40"/>
          <w:szCs w:val="40"/>
        </w:rPr>
        <w:t xml:space="preserve"> +additional</w:t>
      </w:r>
      <w:r w:rsidRPr="00287B69">
        <w:rPr>
          <w:rFonts w:ascii="Times New Roman" w:hAnsi="Times New Roman" w:cs="Times New Roman"/>
          <w:i/>
          <w:color w:val="0000FF"/>
          <w:sz w:val="40"/>
          <w:szCs w:val="40"/>
        </w:rPr>
        <w:t xml:space="preserve"> description</w:t>
      </w:r>
    </w:p>
    <w:p w14:paraId="62C4DB65" w14:textId="4CF39633" w:rsidR="00254C06" w:rsidRPr="00287B69" w:rsidRDefault="00287B69" w:rsidP="00287B6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287B69">
        <w:rPr>
          <w:rFonts w:ascii="Times New Roman" w:hAnsi="Times New Roman" w:cs="Times New Roman"/>
          <w:sz w:val="32"/>
          <w:szCs w:val="32"/>
        </w:rPr>
        <w:t xml:space="preserve">LOT ###  </w:t>
      </w:r>
      <w:r w:rsidRPr="00287B69">
        <w:rPr>
          <w:rFonts w:ascii="Times New Roman" w:hAnsi="Times New Roman" w:cs="Times New Roman"/>
          <w:sz w:val="32"/>
          <w:szCs w:val="32"/>
        </w:rPr>
        <w:tab/>
        <w:t>Sell by mm/</w:t>
      </w:r>
      <w:proofErr w:type="spellStart"/>
      <w:r w:rsidRPr="00287B69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287B6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287B69">
        <w:rPr>
          <w:rFonts w:ascii="Times New Roman" w:hAnsi="Times New Roman" w:cs="Times New Roman"/>
          <w:sz w:val="32"/>
          <w:szCs w:val="32"/>
        </w:rPr>
        <w:t>yy</w:t>
      </w:r>
      <w:proofErr w:type="spellEnd"/>
    </w:p>
    <w:p w14:paraId="35218B3B" w14:textId="77777777" w:rsidR="00E77CED" w:rsidRPr="00287B69" w:rsidRDefault="00E77CE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2E73298" w14:textId="77777777" w:rsidR="00254C06" w:rsidRPr="00287B69" w:rsidRDefault="00254C06" w:rsidP="00287B69">
      <w:pPr>
        <w:pStyle w:val="NoSpacing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7B69">
        <w:rPr>
          <w:rFonts w:ascii="Times New Roman" w:hAnsi="Times New Roman" w:cs="Times New Roman"/>
          <w:b/>
          <w:sz w:val="40"/>
          <w:szCs w:val="40"/>
        </w:rPr>
        <w:t>** DO NOT CONSUME THIS PRODUCT **</w:t>
      </w:r>
    </w:p>
    <w:p w14:paraId="061678EC" w14:textId="77777777" w:rsidR="00287B69" w:rsidRPr="00287B69" w:rsidRDefault="00287B69" w:rsidP="00287B69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A8CDB17" w14:textId="6A65F471" w:rsidR="00183AFE" w:rsidRPr="00287B69" w:rsidRDefault="005F33E7" w:rsidP="00287B69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287B69">
        <w:rPr>
          <w:rFonts w:ascii="Times New Roman" w:hAnsi="Times New Roman" w:cs="Times New Roman"/>
          <w:b/>
          <w:sz w:val="40"/>
          <w:szCs w:val="40"/>
          <w:u w:val="single"/>
        </w:rPr>
        <w:t>Reas</w:t>
      </w:r>
      <w:r w:rsidR="00345EAF" w:rsidRPr="00287B69">
        <w:rPr>
          <w:rFonts w:ascii="Times New Roman" w:hAnsi="Times New Roman" w:cs="Times New Roman"/>
          <w:b/>
          <w:sz w:val="40"/>
          <w:szCs w:val="40"/>
          <w:u w:val="single"/>
        </w:rPr>
        <w:t>on</w:t>
      </w:r>
      <w:r w:rsidR="00345EAF" w:rsidRPr="00287B69">
        <w:rPr>
          <w:rFonts w:ascii="Times New Roman" w:hAnsi="Times New Roman" w:cs="Times New Roman"/>
          <w:b/>
          <w:sz w:val="40"/>
          <w:szCs w:val="40"/>
        </w:rPr>
        <w:t>:</w:t>
      </w:r>
      <w:r w:rsidR="00345EAF" w:rsidRPr="00287B69">
        <w:rPr>
          <w:rFonts w:ascii="Times New Roman" w:hAnsi="Times New Roman" w:cs="Times New Roman"/>
          <w:sz w:val="40"/>
          <w:szCs w:val="40"/>
        </w:rPr>
        <w:t xml:space="preserve"> </w:t>
      </w:r>
      <w:r w:rsidR="00136CF5" w:rsidRPr="00287B69">
        <w:rPr>
          <w:rFonts w:ascii="Times New Roman" w:hAnsi="Times New Roman" w:cs="Times New Roman"/>
          <w:sz w:val="40"/>
          <w:szCs w:val="40"/>
        </w:rPr>
        <w:t xml:space="preserve">Product is under </w:t>
      </w:r>
      <w:proofErr w:type="gramStart"/>
      <w:r w:rsidR="00136CF5" w:rsidRPr="00287B69">
        <w:rPr>
          <w:rFonts w:ascii="Times New Roman" w:hAnsi="Times New Roman" w:cs="Times New Roman"/>
          <w:sz w:val="40"/>
          <w:szCs w:val="40"/>
        </w:rPr>
        <w:t xml:space="preserve">processed  </w:t>
      </w:r>
      <w:r w:rsidRPr="00287B6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183AFE" w:rsidRPr="00287B69">
        <w:rPr>
          <w:rFonts w:ascii="Times New Roman" w:hAnsi="Times New Roman" w:cs="Times New Roman"/>
          <w:sz w:val="40"/>
          <w:szCs w:val="40"/>
        </w:rPr>
        <w:t>improper Water Phase Salt</w:t>
      </w:r>
      <w:r w:rsidR="00136CF5" w:rsidRPr="00287B69">
        <w:rPr>
          <w:rFonts w:ascii="Times New Roman" w:hAnsi="Times New Roman" w:cs="Times New Roman"/>
          <w:sz w:val="40"/>
          <w:szCs w:val="40"/>
        </w:rPr>
        <w:t xml:space="preserve"> Level</w:t>
      </w:r>
      <w:r w:rsidRPr="00287B69">
        <w:rPr>
          <w:rFonts w:ascii="Times New Roman" w:hAnsi="Times New Roman" w:cs="Times New Roman"/>
          <w:sz w:val="40"/>
          <w:szCs w:val="40"/>
        </w:rPr>
        <w:t>)</w:t>
      </w:r>
      <w:r w:rsidR="00136CF5" w:rsidRPr="00287B69">
        <w:rPr>
          <w:rFonts w:ascii="Times New Roman" w:hAnsi="Times New Roman" w:cs="Times New Roman"/>
          <w:sz w:val="40"/>
          <w:szCs w:val="40"/>
        </w:rPr>
        <w:t xml:space="preserve"> and</w:t>
      </w:r>
      <w:r w:rsidR="00E77CED" w:rsidRPr="00287B69">
        <w:rPr>
          <w:rFonts w:ascii="Times New Roman" w:hAnsi="Times New Roman" w:cs="Times New Roman"/>
          <w:sz w:val="40"/>
          <w:szCs w:val="40"/>
        </w:rPr>
        <w:t>,</w:t>
      </w:r>
      <w:r w:rsidR="00136CF5" w:rsidRPr="00287B69">
        <w:rPr>
          <w:rFonts w:ascii="Times New Roman" w:hAnsi="Times New Roman" w:cs="Times New Roman"/>
          <w:sz w:val="40"/>
          <w:szCs w:val="40"/>
        </w:rPr>
        <w:t xml:space="preserve"> therefore</w:t>
      </w:r>
      <w:r w:rsidR="00E77CED" w:rsidRPr="00287B69">
        <w:rPr>
          <w:rFonts w:ascii="Times New Roman" w:hAnsi="Times New Roman" w:cs="Times New Roman"/>
          <w:sz w:val="40"/>
          <w:szCs w:val="40"/>
        </w:rPr>
        <w:t>;</w:t>
      </w:r>
      <w:r w:rsidR="00136CF5" w:rsidRPr="00287B69">
        <w:rPr>
          <w:rFonts w:ascii="Times New Roman" w:hAnsi="Times New Roman" w:cs="Times New Roman"/>
          <w:sz w:val="40"/>
          <w:szCs w:val="40"/>
        </w:rPr>
        <w:t xml:space="preserve"> has the potential to be contam</w:t>
      </w:r>
      <w:r w:rsidR="00B85BA7" w:rsidRPr="00287B69">
        <w:rPr>
          <w:rFonts w:ascii="Times New Roman" w:hAnsi="Times New Roman" w:cs="Times New Roman"/>
          <w:sz w:val="40"/>
          <w:szCs w:val="40"/>
        </w:rPr>
        <w:t xml:space="preserve">inated with </w:t>
      </w:r>
      <w:r w:rsidR="00B85BA7" w:rsidRPr="00287B69">
        <w:rPr>
          <w:rFonts w:ascii="Times New Roman" w:hAnsi="Times New Roman" w:cs="Times New Roman"/>
          <w:i/>
          <w:sz w:val="40"/>
          <w:szCs w:val="40"/>
        </w:rPr>
        <w:t xml:space="preserve">Clostridium </w:t>
      </w:r>
      <w:proofErr w:type="spellStart"/>
      <w:r w:rsidR="00183AFE" w:rsidRPr="00287B69">
        <w:rPr>
          <w:rFonts w:ascii="Times New Roman" w:hAnsi="Times New Roman" w:cs="Times New Roman"/>
          <w:i/>
          <w:sz w:val="40"/>
          <w:szCs w:val="40"/>
        </w:rPr>
        <w:t>botulinu</w:t>
      </w:r>
      <w:r w:rsidR="00136CF5" w:rsidRPr="00287B69">
        <w:rPr>
          <w:rFonts w:ascii="Times New Roman" w:hAnsi="Times New Roman" w:cs="Times New Roman"/>
          <w:i/>
          <w:sz w:val="40"/>
          <w:szCs w:val="40"/>
        </w:rPr>
        <w:t>m</w:t>
      </w:r>
      <w:proofErr w:type="spellEnd"/>
      <w:r w:rsidR="00136CF5" w:rsidRPr="00287B69">
        <w:rPr>
          <w:rFonts w:ascii="Times New Roman" w:hAnsi="Times New Roman" w:cs="Times New Roman"/>
          <w:sz w:val="40"/>
          <w:szCs w:val="40"/>
        </w:rPr>
        <w:t>.</w:t>
      </w:r>
    </w:p>
    <w:p w14:paraId="3A47550B" w14:textId="77777777" w:rsidR="00965139" w:rsidRPr="00CE790E" w:rsidRDefault="00965139" w:rsidP="00287B69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8BDF471" w14:textId="5C88199F" w:rsidR="00345EAF" w:rsidRPr="00287B69" w:rsidRDefault="005F33E7" w:rsidP="00287B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87B69">
        <w:rPr>
          <w:rFonts w:ascii="Times New Roman" w:hAnsi="Times New Roman" w:cs="Times New Roman"/>
          <w:b/>
          <w:sz w:val="32"/>
          <w:szCs w:val="32"/>
          <w:u w:val="single"/>
        </w:rPr>
        <w:t>Symptoms</w:t>
      </w:r>
      <w:r w:rsidR="00287B69" w:rsidRPr="00287B69">
        <w:rPr>
          <w:rFonts w:ascii="Times New Roman" w:hAnsi="Times New Roman" w:cs="Times New Roman"/>
          <w:sz w:val="32"/>
          <w:szCs w:val="32"/>
        </w:rPr>
        <w:t xml:space="preserve">: Botulism, a potential fatal </w:t>
      </w:r>
      <w:r w:rsidR="00287B69">
        <w:rPr>
          <w:rFonts w:ascii="Times New Roman" w:hAnsi="Times New Roman" w:cs="Times New Roman"/>
          <w:sz w:val="32"/>
          <w:szCs w:val="32"/>
        </w:rPr>
        <w:t xml:space="preserve">form </w:t>
      </w:r>
      <w:r w:rsidR="00287B69" w:rsidRPr="00287B69">
        <w:rPr>
          <w:rFonts w:ascii="Times New Roman" w:hAnsi="Times New Roman" w:cs="Times New Roman"/>
          <w:sz w:val="32"/>
          <w:szCs w:val="32"/>
        </w:rPr>
        <w:t xml:space="preserve">of food poisoning, can cause the following symptoms: general weakness, </w:t>
      </w:r>
      <w:r w:rsidR="00CE790E">
        <w:rPr>
          <w:rFonts w:ascii="Times New Roman" w:hAnsi="Times New Roman" w:cs="Times New Roman"/>
          <w:sz w:val="32"/>
          <w:szCs w:val="32"/>
        </w:rPr>
        <w:t xml:space="preserve">dizziness, </w:t>
      </w:r>
      <w:r w:rsidR="00287B69" w:rsidRPr="00287B69">
        <w:rPr>
          <w:rFonts w:ascii="Times New Roman" w:hAnsi="Times New Roman" w:cs="Times New Roman"/>
          <w:sz w:val="32"/>
          <w:szCs w:val="32"/>
        </w:rPr>
        <w:t xml:space="preserve">double-vision and trouble with speaking or swallowing. Difficulty in </w:t>
      </w:r>
      <w:r w:rsidR="00CE790E">
        <w:rPr>
          <w:rFonts w:ascii="Times New Roman" w:hAnsi="Times New Roman" w:cs="Times New Roman"/>
          <w:sz w:val="32"/>
          <w:szCs w:val="32"/>
        </w:rPr>
        <w:t>breath</w:t>
      </w:r>
      <w:r w:rsidR="00287B69" w:rsidRPr="00287B69">
        <w:rPr>
          <w:rFonts w:ascii="Times New Roman" w:hAnsi="Times New Roman" w:cs="Times New Roman"/>
          <w:sz w:val="32"/>
          <w:szCs w:val="32"/>
        </w:rPr>
        <w:t xml:space="preserve">ing, weakness of other muscles, abdominal distension and constipation may also be common symptoms. People experiencing these problems should seek immediate medical attention. </w:t>
      </w:r>
    </w:p>
    <w:p w14:paraId="5A579340" w14:textId="77777777" w:rsidR="00345EAF" w:rsidRPr="00287B69" w:rsidRDefault="00345EAF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287B69">
        <w:rPr>
          <w:rFonts w:ascii="Times New Roman" w:hAnsi="Times New Roman" w:cs="Times New Roman"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B1281B" wp14:editId="0C6B1487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5867400" cy="139065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90650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pt;margin-top:10.8pt;width:462pt;height:10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B424E7" w14:textId="531D40D0" w:rsidR="00287B69" w:rsidRDefault="00345EAF" w:rsidP="0045155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287B69">
        <w:rPr>
          <w:rFonts w:ascii="Times New Roman" w:hAnsi="Times New Roman" w:cs="Times New Roman"/>
          <w:sz w:val="40"/>
          <w:szCs w:val="40"/>
        </w:rPr>
        <w:t>Photo of the product</w:t>
      </w:r>
      <w:r w:rsidR="00287B69">
        <w:rPr>
          <w:rFonts w:ascii="Times New Roman" w:hAnsi="Times New Roman" w:cs="Times New Roman"/>
          <w:sz w:val="40"/>
          <w:szCs w:val="40"/>
        </w:rPr>
        <w:t xml:space="preserve"> in its original package</w:t>
      </w:r>
    </w:p>
    <w:p w14:paraId="0ECD27EA" w14:textId="01F855D0" w:rsidR="00345EAF" w:rsidRPr="00287B69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applicable)</w:t>
      </w:r>
    </w:p>
    <w:p w14:paraId="6F80E3F1" w14:textId="77777777" w:rsidR="00FB740D" w:rsidRPr="00287B69" w:rsidRDefault="00FB740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3EB58DA3" w14:textId="77777777" w:rsidR="00FB740D" w:rsidRPr="00287B69" w:rsidRDefault="00FB740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006C1D3" w14:textId="77777777" w:rsidR="00287B69" w:rsidRPr="00287B69" w:rsidRDefault="00287B69" w:rsidP="0045155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6076E12" w14:textId="15C89F68" w:rsidR="00136CF5" w:rsidRPr="00287B69" w:rsidRDefault="006D685F" w:rsidP="00287B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87B69">
        <w:rPr>
          <w:rFonts w:ascii="Times New Roman" w:hAnsi="Times New Roman" w:cs="Times New Roman"/>
          <w:sz w:val="32"/>
          <w:szCs w:val="32"/>
        </w:rPr>
        <w:t xml:space="preserve">* </w:t>
      </w:r>
      <w:r w:rsidR="00FB740D" w:rsidRPr="00287B69">
        <w:rPr>
          <w:rFonts w:ascii="Times New Roman" w:hAnsi="Times New Roman" w:cs="Times New Roman"/>
          <w:sz w:val="32"/>
          <w:szCs w:val="32"/>
        </w:rPr>
        <w:t xml:space="preserve">Contact </w:t>
      </w:r>
      <w:r w:rsidR="00287B69" w:rsidRPr="00287B69">
        <w:rPr>
          <w:rFonts w:ascii="Times New Roman" w:hAnsi="Times New Roman" w:cs="Times New Roman"/>
          <w:color w:val="0000FF"/>
          <w:sz w:val="32"/>
          <w:szCs w:val="32"/>
        </w:rPr>
        <w:t>Person in Charge of the firm</w:t>
      </w:r>
      <w:r w:rsidR="00FB740D" w:rsidRPr="00287B69">
        <w:rPr>
          <w:rFonts w:ascii="Times New Roman" w:hAnsi="Times New Roman" w:cs="Times New Roman"/>
          <w:sz w:val="32"/>
          <w:szCs w:val="32"/>
        </w:rPr>
        <w:t xml:space="preserve"> </w:t>
      </w:r>
      <w:r w:rsidR="00136CF5" w:rsidRPr="00287B69">
        <w:rPr>
          <w:rFonts w:ascii="Times New Roman" w:hAnsi="Times New Roman" w:cs="Times New Roman"/>
          <w:sz w:val="32"/>
          <w:szCs w:val="32"/>
        </w:rPr>
        <w:t xml:space="preserve">@ </w:t>
      </w:r>
      <w:r w:rsidR="00287B69" w:rsidRPr="00287B69">
        <w:rPr>
          <w:rFonts w:ascii="Times New Roman" w:hAnsi="Times New Roman" w:cs="Times New Roman"/>
          <w:color w:val="0000FF"/>
          <w:sz w:val="32"/>
          <w:szCs w:val="32"/>
        </w:rPr>
        <w:t>most reachable phone number</w:t>
      </w:r>
      <w:r w:rsidR="00287B69" w:rsidRPr="00287B69">
        <w:rPr>
          <w:rFonts w:ascii="Times New Roman" w:hAnsi="Times New Roman" w:cs="Times New Roman"/>
          <w:sz w:val="32"/>
          <w:szCs w:val="32"/>
        </w:rPr>
        <w:t xml:space="preserve"> </w:t>
      </w:r>
      <w:r w:rsidR="00287B69">
        <w:rPr>
          <w:rFonts w:ascii="Times New Roman" w:hAnsi="Times New Roman" w:cs="Times New Roman"/>
          <w:sz w:val="32"/>
          <w:szCs w:val="32"/>
        </w:rPr>
        <w:t xml:space="preserve">(###-###-####) </w:t>
      </w:r>
      <w:r w:rsidR="00FB740D" w:rsidRPr="00287B69">
        <w:rPr>
          <w:rFonts w:ascii="Times New Roman" w:hAnsi="Times New Roman" w:cs="Times New Roman"/>
          <w:sz w:val="32"/>
          <w:szCs w:val="32"/>
        </w:rPr>
        <w:t xml:space="preserve">between the hours of </w:t>
      </w:r>
      <w:r w:rsidR="00345EAF" w:rsidRPr="00287B69">
        <w:rPr>
          <w:rFonts w:ascii="Times New Roman" w:hAnsi="Times New Roman" w:cs="Times New Roman"/>
          <w:sz w:val="32"/>
          <w:szCs w:val="32"/>
        </w:rPr>
        <w:t>8:00 am and 5</w:t>
      </w:r>
      <w:r w:rsidR="00FB740D" w:rsidRPr="00287B69">
        <w:rPr>
          <w:rFonts w:ascii="Times New Roman" w:hAnsi="Times New Roman" w:cs="Times New Roman"/>
          <w:sz w:val="32"/>
          <w:szCs w:val="32"/>
        </w:rPr>
        <w:t>:00</w:t>
      </w:r>
      <w:r w:rsidR="008E779B" w:rsidRPr="00287B69">
        <w:rPr>
          <w:rFonts w:ascii="Times New Roman" w:hAnsi="Times New Roman" w:cs="Times New Roman"/>
          <w:sz w:val="32"/>
          <w:szCs w:val="32"/>
        </w:rPr>
        <w:t xml:space="preserve"> pm, M-F for questions /complaints</w:t>
      </w:r>
      <w:r w:rsidR="00345EAF" w:rsidRPr="00287B69">
        <w:rPr>
          <w:rFonts w:ascii="Times New Roman" w:hAnsi="Times New Roman" w:cs="Times New Roman"/>
          <w:sz w:val="32"/>
          <w:szCs w:val="32"/>
        </w:rPr>
        <w:t>.</w:t>
      </w:r>
    </w:p>
    <w:p w14:paraId="4E048447" w14:textId="77777777" w:rsidR="006D685F" w:rsidRPr="00287B69" w:rsidRDefault="006D685F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761689CB" w14:textId="0A397BC1" w:rsidR="00FB740D" w:rsidRPr="00287B69" w:rsidRDefault="00FB740D" w:rsidP="00287B69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87B69">
        <w:rPr>
          <w:rFonts w:ascii="Times New Roman" w:hAnsi="Times New Roman" w:cs="Times New Roman"/>
          <w:sz w:val="36"/>
          <w:szCs w:val="36"/>
        </w:rPr>
        <w:t xml:space="preserve">** Please return any </w:t>
      </w:r>
      <w:r w:rsidR="00287B69" w:rsidRPr="00287B69">
        <w:rPr>
          <w:rFonts w:ascii="Times New Roman" w:hAnsi="Times New Roman" w:cs="Times New Roman"/>
          <w:color w:val="0000FF"/>
          <w:sz w:val="36"/>
          <w:szCs w:val="36"/>
        </w:rPr>
        <w:t>Recalled</w:t>
      </w:r>
      <w:r w:rsidRPr="00287B69">
        <w:rPr>
          <w:rFonts w:ascii="Times New Roman" w:hAnsi="Times New Roman" w:cs="Times New Roman"/>
          <w:color w:val="0000FF"/>
          <w:sz w:val="36"/>
          <w:szCs w:val="36"/>
        </w:rPr>
        <w:t xml:space="preserve"> product</w:t>
      </w:r>
      <w:r w:rsidRPr="00287B69">
        <w:rPr>
          <w:rFonts w:ascii="Times New Roman" w:hAnsi="Times New Roman" w:cs="Times New Roman"/>
          <w:sz w:val="36"/>
          <w:szCs w:val="36"/>
        </w:rPr>
        <w:t xml:space="preserve"> </w:t>
      </w:r>
      <w:r w:rsidR="00345EAF" w:rsidRPr="00287B69">
        <w:rPr>
          <w:rFonts w:ascii="Times New Roman" w:hAnsi="Times New Roman" w:cs="Times New Roman"/>
          <w:sz w:val="36"/>
          <w:szCs w:val="36"/>
        </w:rPr>
        <w:t xml:space="preserve">to </w:t>
      </w:r>
      <w:r w:rsidR="00287B69" w:rsidRPr="00287B69">
        <w:rPr>
          <w:rFonts w:ascii="Times New Roman" w:hAnsi="Times New Roman" w:cs="Times New Roman"/>
          <w:color w:val="0000FF"/>
          <w:sz w:val="36"/>
          <w:szCs w:val="36"/>
        </w:rPr>
        <w:t>Firm’s name</w:t>
      </w:r>
      <w:r w:rsidR="00287B69">
        <w:rPr>
          <w:rFonts w:ascii="Times New Roman" w:hAnsi="Times New Roman" w:cs="Times New Roman"/>
          <w:sz w:val="36"/>
          <w:szCs w:val="36"/>
        </w:rPr>
        <w:t xml:space="preserve"> </w:t>
      </w:r>
      <w:r w:rsidRPr="00287B69">
        <w:rPr>
          <w:rFonts w:ascii="Times New Roman" w:hAnsi="Times New Roman" w:cs="Times New Roman"/>
          <w:sz w:val="36"/>
          <w:szCs w:val="36"/>
        </w:rPr>
        <w:t>for a full refund.</w:t>
      </w:r>
      <w:bookmarkStart w:id="0" w:name="_GoBack"/>
      <w:bookmarkEnd w:id="0"/>
    </w:p>
    <w:sectPr w:rsidR="00FB740D" w:rsidRPr="00287B69" w:rsidSect="00451553">
      <w:headerReference w:type="default" r:id="rId8"/>
      <w:footerReference w:type="default" r:id="rId9"/>
      <w:pgSz w:w="12240" w:h="15840"/>
      <w:pgMar w:top="1008" w:right="1440" w:bottom="72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86598" w14:textId="77777777" w:rsidR="00592EB6" w:rsidRDefault="00592EB6" w:rsidP="00287B69">
      <w:pPr>
        <w:spacing w:after="0" w:line="240" w:lineRule="auto"/>
      </w:pPr>
      <w:r>
        <w:separator/>
      </w:r>
    </w:p>
  </w:endnote>
  <w:endnote w:type="continuationSeparator" w:id="0">
    <w:p w14:paraId="42F0B7D5" w14:textId="77777777" w:rsidR="00592EB6" w:rsidRDefault="00592EB6" w:rsidP="0028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76E32" w14:textId="751B6FB2" w:rsidR="00451553" w:rsidRPr="00451553" w:rsidRDefault="00451553">
    <w:pPr>
      <w:pStyle w:val="Footer"/>
      <w:rPr>
        <w:rFonts w:ascii="Times New Roman" w:hAnsi="Times New Roman" w:cs="Times New Roman"/>
      </w:rPr>
    </w:pPr>
    <w:r w:rsidRPr="00451553">
      <w:rPr>
        <w:rFonts w:ascii="Times New Roman" w:hAnsi="Times New Roman" w:cs="Times New Roman"/>
      </w:rPr>
      <w:t>Source: ODA Food Safety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31977" w14:textId="77777777" w:rsidR="00592EB6" w:rsidRDefault="00592EB6" w:rsidP="00287B69">
      <w:pPr>
        <w:spacing w:after="0" w:line="240" w:lineRule="auto"/>
      </w:pPr>
      <w:r>
        <w:separator/>
      </w:r>
    </w:p>
  </w:footnote>
  <w:footnote w:type="continuationSeparator" w:id="0">
    <w:p w14:paraId="494D0906" w14:textId="77777777" w:rsidR="00592EB6" w:rsidRDefault="00592EB6" w:rsidP="0028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451553" w:rsidRPr="00EB4F09" w14:paraId="088E3D29" w14:textId="77777777" w:rsidTr="00423A89">
      <w:trPr>
        <w:cantSplit/>
        <w:trHeight w:val="495"/>
        <w:jc w:val="center"/>
      </w:trPr>
      <w:tc>
        <w:tcPr>
          <w:tcW w:w="2295" w:type="dxa"/>
        </w:tcPr>
        <w:p w14:paraId="74CEED88" w14:textId="77777777" w:rsidR="00451553" w:rsidRPr="00EB4F09" w:rsidRDefault="00451553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14:paraId="417B75AA" w14:textId="77777777" w:rsidR="00451553" w:rsidRPr="00EB4F09" w:rsidRDefault="00451553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  <w:szCs w:val="28"/>
            </w:rPr>
            <w:t>Cutie Pie Co.’s Recall Plan</w:t>
          </w:r>
        </w:p>
      </w:tc>
      <w:tc>
        <w:tcPr>
          <w:tcW w:w="2295" w:type="dxa"/>
          <w:vAlign w:val="center"/>
        </w:tcPr>
        <w:p w14:paraId="385DCCF4" w14:textId="7652B660" w:rsidR="00451553" w:rsidRDefault="00451553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t>65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80</w:t>
          </w:r>
        </w:p>
        <w:p w14:paraId="018C9073" w14:textId="77777777" w:rsidR="00451553" w:rsidRPr="00EB4F09" w:rsidRDefault="00451553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14:paraId="2A684A71" w14:textId="2F470334" w:rsidR="00287B69" w:rsidRPr="00226C7E" w:rsidRDefault="00287B6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682"/>
    <w:multiLevelType w:val="hybridMultilevel"/>
    <w:tmpl w:val="AB1A7D46"/>
    <w:lvl w:ilvl="0" w:tplc="25B4E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5793"/>
    <w:multiLevelType w:val="hybridMultilevel"/>
    <w:tmpl w:val="4B7A154C"/>
    <w:lvl w:ilvl="0" w:tplc="AA74C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F05C7"/>
    <w:multiLevelType w:val="hybridMultilevel"/>
    <w:tmpl w:val="6A604D68"/>
    <w:lvl w:ilvl="0" w:tplc="A62EB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E7"/>
    <w:rsid w:val="001255D1"/>
    <w:rsid w:val="00136CF5"/>
    <w:rsid w:val="00183AFE"/>
    <w:rsid w:val="001E1DDC"/>
    <w:rsid w:val="00226C7E"/>
    <w:rsid w:val="00254C06"/>
    <w:rsid w:val="00264FDA"/>
    <w:rsid w:val="00287B69"/>
    <w:rsid w:val="00345EAF"/>
    <w:rsid w:val="00447DD5"/>
    <w:rsid w:val="00451553"/>
    <w:rsid w:val="00592EB6"/>
    <w:rsid w:val="005F33E7"/>
    <w:rsid w:val="006D685F"/>
    <w:rsid w:val="008D619B"/>
    <w:rsid w:val="008E779B"/>
    <w:rsid w:val="00965139"/>
    <w:rsid w:val="00B85BA7"/>
    <w:rsid w:val="00CE790E"/>
    <w:rsid w:val="00D76548"/>
    <w:rsid w:val="00E77CED"/>
    <w:rsid w:val="00FB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37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C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69"/>
  </w:style>
  <w:style w:type="paragraph" w:styleId="Footer">
    <w:name w:val="footer"/>
    <w:basedOn w:val="Normal"/>
    <w:link w:val="Foot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69"/>
  </w:style>
  <w:style w:type="character" w:styleId="PageNumber">
    <w:name w:val="page number"/>
    <w:basedOn w:val="DefaultParagraphFont"/>
    <w:rsid w:val="00451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C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69"/>
  </w:style>
  <w:style w:type="paragraph" w:styleId="Footer">
    <w:name w:val="footer"/>
    <w:basedOn w:val="Normal"/>
    <w:link w:val="Foot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69"/>
  </w:style>
  <w:style w:type="character" w:styleId="PageNumber">
    <w:name w:val="page number"/>
    <w:basedOn w:val="DefaultParagraphFont"/>
    <w:rsid w:val="0045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buffy</dc:creator>
  <cp:lastModifiedBy>WINDOWS 7</cp:lastModifiedBy>
  <cp:revision>3</cp:revision>
  <cp:lastPrinted>2013-07-17T21:37:00Z</cp:lastPrinted>
  <dcterms:created xsi:type="dcterms:W3CDTF">2017-08-11T15:23:00Z</dcterms:created>
  <dcterms:modified xsi:type="dcterms:W3CDTF">2017-08-16T17:49:00Z</dcterms:modified>
</cp:coreProperties>
</file>