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2003" w:rsidRDefault="00BE67FD">
      <w:pPr>
        <w:pStyle w:val="1"/>
      </w:pPr>
      <w:r>
        <w:t>第一条</w:t>
      </w:r>
      <w:r>
        <w:t xml:space="preserve"> </w:t>
      </w:r>
      <w:r>
        <w:t>合作内容</w:t>
      </w:r>
    </w:p>
    <w:p w:rsidR="00292003" w:rsidRDefault="00BE67FD">
      <w:r>
        <w:t>甲方委托乙方完成设计服务。</w:t>
      </w:r>
    </w:p>
    <w:sectPr w:rsidR="00292003">
      <w:pgSz w:w="11906" w:h="16838"/>
      <w:pgMar w:top="1440" w:right="1800" w:bottom="1440" w:left="180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003"/>
    <w:rsid w:val="00292003"/>
    <w:rsid w:val="00854A95"/>
    <w:rsid w:val="008F3CE9"/>
    <w:rsid w:val="00BE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4C0535-CD93-4044-95DB-F9FFCCCE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Weimu MA</cp:lastModifiedBy>
  <cp:revision>2</cp:revision>
  <dcterms:created xsi:type="dcterms:W3CDTF">2026-10-17T21:39:00Z</dcterms:created>
  <dcterms:modified xsi:type="dcterms:W3CDTF">2026-10-17T21:39:00Z</dcterms:modified>
</cp:coreProperties>
</file>