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33AA5">
      <w:pPr>
        <w:rPr>
          <w:rFonts w:hint="eastAsia"/>
        </w:rPr>
      </w:pPr>
      <w:r>
        <w:rPr>
          <w:rFonts w:hint="eastAsia"/>
        </w:rPr>
        <w:t># 苏州双塔</w:t>
      </w:r>
    </w:p>
    <w:p w14:paraId="0A3BF6A3">
      <w:pPr>
        <w:rPr>
          <w:rFonts w:hint="eastAsia"/>
        </w:rPr>
      </w:pPr>
      <w:r>
        <w:rPr>
          <w:rFonts w:hint="eastAsia"/>
        </w:rPr>
        <w:t>苏州双塔又称罗汉院双塔，位于江苏省苏州市凤凰街定慧寺巷的双塔院内，二塔“外貌”几乎完全一样，分为7层，东塔高33.3米，西塔略高，33.7米，始建于北宋太平兴国年间，是全国重点文物保护单位。苏州双塔是一对佛塔，两塔间相距仅20来米。像这样紧紧靠在一起的双塔全国是唯一的，因为能在这么近修建两座塔，对地基的要求相当高，显示出古代劳动人民建筑之科学精巧，智慧之高超绝伦。现苏州双塔与正殿遗迹被列为全国重点文物保护单位。</w:t>
      </w:r>
    </w:p>
    <w:p w14:paraId="341819A2">
      <w:pPr>
        <w:rPr>
          <w:rFonts w:hint="eastAsia"/>
        </w:rPr>
      </w:pPr>
      <w:r>
        <w:rPr>
          <w:rFonts w:hint="eastAsia"/>
        </w:rPr>
        <w:t>## 历史沿革</w:t>
      </w:r>
    </w:p>
    <w:p w14:paraId="5693641F">
      <w:pPr>
        <w:rPr>
          <w:rFonts w:hint="eastAsia"/>
        </w:rPr>
      </w:pPr>
      <w:r>
        <w:rPr>
          <w:rFonts w:hint="eastAsia"/>
        </w:rPr>
        <w:t xml:space="preserve">苏州双塔位于城东南角的定慧寺巷内，是苏州最具特色的两座砖塔，系宋代王文罕、王文华兄弟创建，一座叫舍利塔，另一座叫功德塔，建筑形式一模一样，因此又叫“兄弟塔”。苏州人也称双塔为“姑嫂塔”。 </w:t>
      </w:r>
    </w:p>
    <w:p w14:paraId="29279529">
      <w:pPr>
        <w:rPr>
          <w:rFonts w:hint="eastAsia"/>
        </w:rPr>
      </w:pPr>
      <w:r>
        <w:rPr>
          <w:rFonts w:hint="eastAsia"/>
        </w:rPr>
        <w:t>唐咸通二年（861年）盛楚创建佛寺于此，初名般若院，五代吴越钱氏改为罗汉院。北宋太平兴国七年（982年）至雍熙中，王文罕兄弟捐资重修殿宇，并增建砖塔两座，千余年来仅多次修理塔刹相轮，结构式样保持不变。塔的外壁虽为八角形，但内部方室仍沿袭北魏以来旧制，实为唐宋之间砖塔平面演变的实物例证，现为全国重点文物保护单位。</w:t>
      </w:r>
    </w:p>
    <w:p w14:paraId="14547AFF">
      <w:pPr>
        <w:rPr>
          <w:rFonts w:hint="eastAsia"/>
        </w:rPr>
      </w:pPr>
      <w:r>
        <w:rPr>
          <w:rFonts w:hint="eastAsia"/>
        </w:rPr>
        <w:t>## 建筑格局</w:t>
      </w:r>
    </w:p>
    <w:p w14:paraId="760ACBA0">
      <w:pPr>
        <w:rPr>
          <w:rFonts w:hint="eastAsia"/>
        </w:rPr>
      </w:pPr>
      <w:r>
        <w:rPr>
          <w:rFonts w:hint="eastAsia"/>
        </w:rPr>
        <w:t>苏州双塔是东西比肩而立的两座七层八角楼阁砖塔，形式、结构、体量相同，底层墙表相距仅15米，高约33.3米，底层对边5.5米。双塔形制模仿木塔，二层以上施平座、腰檐，腰檐微翘，翼角轻举，逐层收缩，顶端锥形刹轮高8.7米。约占塔高1/4，整体造型玲珑秀丽，旧时喻之为两支笔。腰檐以叠涩式板檐砖和菱角牙子各三层相间挑出，上施瓦垄垂脊。</w:t>
      </w:r>
    </w:p>
    <w:p w14:paraId="71E24F96">
      <w:pPr>
        <w:rPr>
          <w:rFonts w:hint="eastAsia"/>
        </w:rPr>
      </w:pPr>
      <w:r>
        <w:rPr>
          <w:rFonts w:hint="eastAsia"/>
        </w:rPr>
        <w:t>各层外壁表面隐出转角倚柱、阑额、斗拱，均仿木结构式样。平座亦以叠涩砖及砖砌栌斗、替木构成。座上原有栏槛，今已无存。底层原有副阶周匝，早已倾圮，仅存角梁和砖石台基。塔壁每层四面辟壶门，另四面隐出直棂窗。进壶门经过道导入方型塔室（仅第五层为八角形），内无塔心柱。方室逐层错闪45度，各层门窗方位也随之上下相闪，不但外观参差错落，富于变化，且使塔壁重量分布较为均衡，避免导致纵向开裂。塔室内敷设木楼板，上墁地砖，并有木梯可登塔。楼板以木制斗拱及棱木承托。内壁施砖砌角柱、额枋等。第六、七层方室中央立支持刹轮的刹杆，下端以大柁承托。</w:t>
      </w:r>
    </w:p>
    <w:p w14:paraId="0A9DC897">
      <w:pPr>
        <w:rPr>
          <w:rFonts w:hint="eastAsia"/>
        </w:rPr>
      </w:pPr>
      <w:r>
        <w:rPr>
          <w:rFonts w:hint="eastAsia"/>
        </w:rPr>
        <w:t>## 正殿遗迹</w:t>
      </w:r>
    </w:p>
    <w:p w14:paraId="03B99C18">
      <w:pPr>
        <w:rPr>
          <w:rFonts w:hint="eastAsia"/>
        </w:rPr>
      </w:pPr>
      <w:r>
        <w:rPr>
          <w:rFonts w:hint="eastAsia"/>
        </w:rPr>
        <w:t>正殿故基在双塔之北，距离塔心21米，南向。其中轴线较双塔中轴线偏西3.5米。根据柱础排列位置可知，正殿面阔与进深皆为三间，东、西、北三面绕匝副阶，总面积18.4米，总进深18.2米，属正方形平面，明间有露台向南伸展。若根据宋《营造法式》复原，此殿应为单檐歇山式。</w:t>
      </w:r>
    </w:p>
    <w:p w14:paraId="4EE4517C">
      <w:pPr>
        <w:rPr>
          <w:rFonts w:hint="eastAsia"/>
        </w:rPr>
      </w:pPr>
      <w:r>
        <w:rPr>
          <w:rFonts w:hint="eastAsia"/>
        </w:rPr>
        <w:t>现存四周石制檐柱16根，大多完好，高约4米，上端有安木枋榫头的卯槽。造型有雕花圆柱、瓜棱柱、八角柱三种。石柱础30个皆为覆盆式，檐柱础的盆嘴形均与柱形相配。前檐六柱及础为圆形，通体浮雕牡丹、夏莲、秋葵等缠枝花卉婴戏纹饰，构图典雅，线条流丽，堪称宋代建筑石雕艺术精品。此外，尚有石门槛、石罗汉、石须弥座、石狮等遗物，惜残损者居多。</w:t>
      </w:r>
    </w:p>
    <w:p w14:paraId="05EACF30">
      <w:pPr>
        <w:rPr>
          <w:rFonts w:hint="eastAsia"/>
        </w:rPr>
      </w:pPr>
      <w:r>
        <w:rPr>
          <w:rFonts w:hint="eastAsia"/>
        </w:rPr>
        <w:t>正殿遗迹经清理复位，为江苏作为文物保护的宋代建筑遗迹，所存宋代石雕柱、础之精美亦属罕见。</w:t>
      </w:r>
    </w:p>
    <w:p w14:paraId="0EC08547">
      <w:pPr>
        <w:rPr>
          <w:rFonts w:hint="eastAsia"/>
        </w:rPr>
      </w:pPr>
      <w:r>
        <w:rPr>
          <w:rFonts w:hint="eastAsia"/>
        </w:rPr>
        <w:t>## 文化价值</w:t>
      </w:r>
    </w:p>
    <w:p w14:paraId="00136966">
      <w:pPr>
        <w:rPr>
          <w:rFonts w:hint="eastAsia"/>
        </w:rPr>
      </w:pPr>
      <w:r>
        <w:rPr>
          <w:rFonts w:hint="eastAsia"/>
        </w:rPr>
        <w:t>苏州双塔不仅在苏州是惟一的，即便在全国也绝无仅有，而双塔的塔刹之谜，更让其多了一份神秘色彩。两塔间相距仅20来米。像这样紧紧靠在一起的双塔全国是惟一的，因为能在这么近修建两座塔，对地基的要求相当高。风雨千年，但双塔依旧挺立，这引起了中外建筑学家的高度关注。</w:t>
      </w:r>
    </w:p>
    <w:p w14:paraId="2B53D841">
      <w:pPr>
        <w:rPr>
          <w:rFonts w:hint="eastAsia"/>
        </w:rPr>
      </w:pPr>
      <w:r>
        <w:rPr>
          <w:rFonts w:hint="eastAsia"/>
        </w:rPr>
        <w:t>塔冠上高达10米的塔刹更是让他们匪夷所思。据了解，这两个塔刹都是用生铁铸成，每个足有5吨重，当时的人是如何把这巨物“搬”上去的呢？建筑学家对此众说纷纭，有的猜测是先用土将塔围起，然后沿着土坡将沉重的塔刹“牵”上去，但问题是由于当时般若院已经存在，那么大的土坡又如何堆呢？也有人推测是架起石梯后再登上塔顶的，但这样的难度同样也不小。至于双塔的塔刹是如何被运到20多米的高处装上的，还是一个谜。</w:t>
      </w:r>
    </w:p>
    <w:p w14:paraId="6476D32E">
      <w:pPr>
        <w:rPr>
          <w:rFonts w:hint="eastAsia"/>
        </w:rPr>
      </w:pPr>
      <w:r>
        <w:rPr>
          <w:rFonts w:hint="eastAsia"/>
        </w:rPr>
        <w:t>双塔底蕴丰厚，神韵独具，种类齐全，异彩纷呈，不但为美丽的古城增添了无限的风采，同时也更为我们留下了一份宝贵的历史文化遗产。</w:t>
      </w:r>
    </w:p>
    <w:p w14:paraId="1A35863A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00D1E"/>
    <w:rsid w:val="48F0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2025-08-07T06:28:00Z</dcterms:created>
  <dc:creator>很大很大的蚊砸</dc:creator>
  <cp:lastModifiedBy>很大很大的蚊砸</cp:lastModifiedBy>
  <dcterms:modified xsi:type="dcterms:W3CDTF">2025-08-07T06:34:49Z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9BB49FDA853B45AF80A73C9785238BBE_11</vt:lpwstr>
  </property>
  <property fmtid="{D5CDD505-2E9C-101B-9397-08002B2CF9AE}" pid="4" name="KSOTemplateDocerSaveRecord">
    <vt:lpwstr>eyJoZGlkIjoiNDgwOTI4YzFmNWQzMWVkOGY0MDhhY2NhMjExODcwMzMiLCJ1c2VySWQiOiI4MDgxODk0MDYifQ==</vt:lpwstr>
  </property>
</Properties>
</file>