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B679C" w14:textId="204180F1" w:rsidR="00A309B2" w:rsidRDefault="006F37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Willow Westbrook</w:t>
      </w:r>
    </w:p>
    <w:p w14:paraId="6C0A90B3" w14:textId="67557FDB" w:rsidR="006F3720" w:rsidRDefault="006F37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Mee</w:t>
      </w:r>
    </w:p>
    <w:p w14:paraId="47180CC6" w14:textId="0980701B" w:rsidR="006F3720" w:rsidRDefault="006F37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ISOM-230</w:t>
      </w:r>
    </w:p>
    <w:p w14:paraId="44207FED" w14:textId="73E2121E" w:rsidR="006F3720" w:rsidRDefault="006F37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Term Project</w:t>
      </w:r>
    </w:p>
    <w:p w14:paraId="5780C543" w14:textId="77777777" w:rsidR="006F3720" w:rsidRDefault="006F3720">
      <w:pPr>
        <w:rPr>
          <w:rFonts w:ascii="Times New Roman" w:hAnsi="Times New Roman" w:cs="Times New Roman"/>
          <w:sz w:val="24"/>
          <w:szCs w:val="24"/>
        </w:rPr>
      </w:pPr>
    </w:p>
    <w:p w14:paraId="1B1B3C9D" w14:textId="3B2AD96B" w:rsidR="006F3720" w:rsidRDefault="006F37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Benchmark 1:</w:t>
      </w:r>
    </w:p>
    <w:p w14:paraId="4C809A8D" w14:textId="219F67FC" w:rsidR="00FF08E2" w:rsidRDefault="004537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64F0EE" wp14:editId="5DAF13EA">
            <wp:extent cx="5943600" cy="2806700"/>
            <wp:effectExtent l="0" t="0" r="0" b="0"/>
            <wp:docPr id="19280653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6531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B163" w14:textId="68C38770" w:rsidR="00E43E08" w:rsidRDefault="004537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1: </w:t>
      </w:r>
      <w:r w:rsidR="00B73FA4">
        <w:rPr>
          <w:rFonts w:ascii="Times New Roman" w:hAnsi="Times New Roman" w:cs="Times New Roman"/>
          <w:sz w:val="24"/>
          <w:szCs w:val="24"/>
        </w:rPr>
        <w:t xml:space="preserve">My </w:t>
      </w:r>
      <w:proofErr w:type="spellStart"/>
      <w:r w:rsidR="00B73FA4">
        <w:rPr>
          <w:rFonts w:ascii="Times New Roman" w:hAnsi="Times New Roman" w:cs="Times New Roman"/>
          <w:sz w:val="24"/>
          <w:szCs w:val="24"/>
        </w:rPr>
        <w:t>InfoArea</w:t>
      </w:r>
      <w:proofErr w:type="spellEnd"/>
      <w:r w:rsidR="00B73FA4">
        <w:rPr>
          <w:rFonts w:ascii="Times New Roman" w:hAnsi="Times New Roman" w:cs="Times New Roman"/>
          <w:sz w:val="24"/>
          <w:szCs w:val="24"/>
        </w:rPr>
        <w:t xml:space="preserve"> technical name is </w:t>
      </w:r>
      <w:r w:rsidR="00E43E08">
        <w:rPr>
          <w:rFonts w:ascii="Times New Roman" w:hAnsi="Times New Roman" w:cs="Times New Roman"/>
          <w:sz w:val="24"/>
          <w:szCs w:val="24"/>
        </w:rPr>
        <w:t>BL1062, the description is my assigned student number.</w:t>
      </w:r>
    </w:p>
    <w:p w14:paraId="334E611E" w14:textId="59CB4981" w:rsidR="00E43E08" w:rsidRDefault="00E43E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2: </w:t>
      </w:r>
      <w:r w:rsidR="00F51F55">
        <w:rPr>
          <w:rFonts w:ascii="Times New Roman" w:hAnsi="Times New Roman" w:cs="Times New Roman"/>
          <w:sz w:val="24"/>
          <w:szCs w:val="24"/>
        </w:rPr>
        <w:t xml:space="preserve">You are not allowed to edit or delete objects in the MU0 </w:t>
      </w:r>
      <w:proofErr w:type="spellStart"/>
      <w:r w:rsidR="00F51F55">
        <w:rPr>
          <w:rFonts w:ascii="Times New Roman" w:hAnsi="Times New Roman" w:cs="Times New Roman"/>
          <w:sz w:val="24"/>
          <w:szCs w:val="24"/>
        </w:rPr>
        <w:t>InfoArea</w:t>
      </w:r>
      <w:proofErr w:type="spellEnd"/>
      <w:r w:rsidR="00F51F55">
        <w:rPr>
          <w:rFonts w:ascii="Times New Roman" w:hAnsi="Times New Roman" w:cs="Times New Roman"/>
          <w:sz w:val="24"/>
          <w:szCs w:val="24"/>
        </w:rPr>
        <w:t>.</w:t>
      </w:r>
    </w:p>
    <w:p w14:paraId="4CBFE8F0" w14:textId="3B2E9023" w:rsidR="00F51F55" w:rsidRDefault="00F51F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3: You are not allowed to edit or delete objects in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InfoAreas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that do not belong to you.</w:t>
      </w:r>
    </w:p>
    <w:p w14:paraId="56080FF4" w14:textId="34CE9698" w:rsidR="00E205B6" w:rsidRDefault="00E205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4:</w:t>
      </w:r>
      <w:r w:rsidR="00E518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C7C2F0" w14:textId="1C8649D0" w:rsidR="00C67B5F" w:rsidRPr="000B2644" w:rsidRDefault="00C67B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B2644">
        <w:rPr>
          <w:rFonts w:ascii="Times New Roman" w:hAnsi="Times New Roman" w:cs="Times New Roman"/>
          <w:b/>
          <w:bCs/>
          <w:sz w:val="24"/>
          <w:szCs w:val="24"/>
        </w:rPr>
        <w:t>Customers:</w:t>
      </w:r>
    </w:p>
    <w:p w14:paraId="7EA31755" w14:textId="7C6B0BC3" w:rsidR="00C67B5F" w:rsidRDefault="00C67B5F" w:rsidP="00C67B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organization</w:t>
      </w:r>
    </w:p>
    <w:p w14:paraId="29FD300F" w14:textId="393F243A" w:rsidR="00C67B5F" w:rsidRDefault="00C67B5F" w:rsidP="00C67B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Currency key</w:t>
      </w:r>
    </w:p>
    <w:p w14:paraId="0E787B69" w14:textId="414E2969" w:rsidR="00C67B5F" w:rsidRDefault="00C67B5F" w:rsidP="00C67B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</w:t>
      </w:r>
    </w:p>
    <w:p w14:paraId="37F9667A" w14:textId="4C10D6DA" w:rsidR="00C67B5F" w:rsidRPr="000B2644" w:rsidRDefault="002A5E24" w:rsidP="00C67B5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B2644">
        <w:rPr>
          <w:rFonts w:ascii="Times New Roman" w:hAnsi="Times New Roman" w:cs="Times New Roman"/>
          <w:b/>
          <w:bCs/>
          <w:sz w:val="24"/>
          <w:szCs w:val="24"/>
        </w:rPr>
        <w:t>Measures:</w:t>
      </w:r>
    </w:p>
    <w:p w14:paraId="0FB928DB" w14:textId="711CBDE3" w:rsidR="002A5E24" w:rsidRDefault="002A5E24" w:rsidP="002A5E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 sales</w:t>
      </w:r>
    </w:p>
    <w:p w14:paraId="7E541D3B" w14:textId="179F5E83" w:rsidR="002A5E24" w:rsidRDefault="002A5E24" w:rsidP="002A5E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quantity</w:t>
      </w:r>
    </w:p>
    <w:p w14:paraId="18801206" w14:textId="1BD325A4" w:rsidR="002A5E24" w:rsidRDefault="002A5E24" w:rsidP="002A5E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Revenue</w:t>
      </w:r>
    </w:p>
    <w:p w14:paraId="5AD9FF90" w14:textId="2CE75B7C" w:rsidR="002A5E24" w:rsidRDefault="002A5E24" w:rsidP="002A5E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Discount</w:t>
      </w:r>
    </w:p>
    <w:p w14:paraId="426D0EBC" w14:textId="22B3FA88" w:rsidR="002A5E24" w:rsidRDefault="00EB6E5E" w:rsidP="002A5E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Cost of goods </w:t>
      </w:r>
      <w:r w:rsidR="00961392">
        <w:rPr>
          <w:rFonts w:ascii="Times New Roman" w:hAnsi="Times New Roman" w:cs="Times New Roman"/>
          <w:sz w:val="24"/>
          <w:szCs w:val="24"/>
        </w:rPr>
        <w:t>manufactured.</w:t>
      </w:r>
    </w:p>
    <w:p w14:paraId="2201521D" w14:textId="67437F79" w:rsidR="00EB6E5E" w:rsidRPr="000B2644" w:rsidRDefault="00EB6E5E" w:rsidP="00EB6E5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B2644">
        <w:rPr>
          <w:rFonts w:ascii="Times New Roman" w:hAnsi="Times New Roman" w:cs="Times New Roman"/>
          <w:b/>
          <w:bCs/>
          <w:sz w:val="24"/>
          <w:szCs w:val="24"/>
        </w:rPr>
        <w:lastRenderedPageBreak/>
        <w:t>Order:</w:t>
      </w:r>
    </w:p>
    <w:p w14:paraId="66550CA7" w14:textId="2CF757B4" w:rsidR="006C411F" w:rsidRDefault="006C411F" w:rsidP="006C41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 number</w:t>
      </w:r>
    </w:p>
    <w:p w14:paraId="300F0FFE" w14:textId="25B2077F" w:rsidR="006C411F" w:rsidRDefault="006C411F" w:rsidP="006C41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 Item</w:t>
      </w:r>
    </w:p>
    <w:p w14:paraId="6D84F983" w14:textId="150DA564" w:rsidR="006C411F" w:rsidRPr="000B2644" w:rsidRDefault="006C411F" w:rsidP="006C411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B2644">
        <w:rPr>
          <w:rFonts w:ascii="Times New Roman" w:hAnsi="Times New Roman" w:cs="Times New Roman"/>
          <w:b/>
          <w:bCs/>
          <w:sz w:val="24"/>
          <w:szCs w:val="24"/>
        </w:rPr>
        <w:t>Product:</w:t>
      </w:r>
    </w:p>
    <w:p w14:paraId="44C0D0EB" w14:textId="2AE1E106" w:rsidR="00961392" w:rsidRDefault="00961392" w:rsidP="006C411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-unit of measure</w:t>
      </w:r>
    </w:p>
    <w:p w14:paraId="44FAB1E5" w14:textId="19C4CCAB" w:rsidR="00961392" w:rsidRDefault="00961392" w:rsidP="006C411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-material</w:t>
      </w:r>
    </w:p>
    <w:p w14:paraId="077BD634" w14:textId="2629C387" w:rsidR="00961392" w:rsidRPr="000B2644" w:rsidRDefault="00961392" w:rsidP="006C411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B2644">
        <w:rPr>
          <w:rFonts w:ascii="Times New Roman" w:hAnsi="Times New Roman" w:cs="Times New Roman"/>
          <w:b/>
          <w:bCs/>
          <w:sz w:val="24"/>
          <w:szCs w:val="24"/>
        </w:rPr>
        <w:t>Time:</w:t>
      </w:r>
    </w:p>
    <w:p w14:paraId="24F810CA" w14:textId="559F028A" w:rsidR="00961392" w:rsidRDefault="000B2644" w:rsidP="009613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Calendar month</w:t>
      </w:r>
    </w:p>
    <w:p w14:paraId="0C6C42C1" w14:textId="4BAD56FA" w:rsidR="000B2644" w:rsidRDefault="000B2644" w:rsidP="009613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Calendar year/month</w:t>
      </w:r>
    </w:p>
    <w:p w14:paraId="142BC164" w14:textId="67F14FB1" w:rsidR="000B2644" w:rsidRDefault="000B2644" w:rsidP="009613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Calendar year</w:t>
      </w:r>
    </w:p>
    <w:p w14:paraId="01C0FADD" w14:textId="22BD100E" w:rsidR="00837ADB" w:rsidRDefault="000B2644" w:rsidP="00837A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Calendar day</w:t>
      </w:r>
    </w:p>
    <w:p w14:paraId="6D2BB08F" w14:textId="77777777" w:rsidR="00837ADB" w:rsidRDefault="00837ADB" w:rsidP="00837ADB">
      <w:pPr>
        <w:rPr>
          <w:rFonts w:ascii="Times New Roman" w:hAnsi="Times New Roman" w:cs="Times New Roman"/>
          <w:sz w:val="24"/>
          <w:szCs w:val="24"/>
        </w:rPr>
      </w:pPr>
    </w:p>
    <w:p w14:paraId="342B1038" w14:textId="2F193970" w:rsidR="00837ADB" w:rsidRDefault="00837ADB" w:rsidP="00837A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Benchmark 2:</w:t>
      </w:r>
    </w:p>
    <w:p w14:paraId="7B580D46" w14:textId="4050D937" w:rsidR="00837ADB" w:rsidRDefault="00F138BA" w:rsidP="00F138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data source is a </w:t>
      </w:r>
      <w:r w:rsidR="003D5F25">
        <w:rPr>
          <w:rFonts w:ascii="Times New Roman" w:hAnsi="Times New Roman" w:cs="Times New Roman"/>
          <w:sz w:val="24"/>
          <w:szCs w:val="24"/>
        </w:rPr>
        <w:t xml:space="preserve">place or system where data can be pulled from to use in </w:t>
      </w:r>
    </w:p>
    <w:p w14:paraId="140A1882" w14:textId="49623382" w:rsidR="00F138BA" w:rsidRDefault="005C6914" w:rsidP="00F138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terms of snowflake schema, the destination of the data would </w:t>
      </w:r>
      <w:r w:rsidR="0097672C">
        <w:rPr>
          <w:rFonts w:ascii="Times New Roman" w:hAnsi="Times New Roman" w:cs="Times New Roman"/>
          <w:sz w:val="24"/>
          <w:szCs w:val="24"/>
        </w:rPr>
        <w:t xml:space="preserve">involve structuring the data into a central fact table that is surrounded by normalized dimension tables. </w:t>
      </w:r>
      <w:r w:rsidR="002C6209">
        <w:rPr>
          <w:rFonts w:ascii="Times New Roman" w:hAnsi="Times New Roman" w:cs="Times New Roman"/>
          <w:sz w:val="24"/>
          <w:szCs w:val="24"/>
        </w:rPr>
        <w:t xml:space="preserve">Using the snowflake schema </w:t>
      </w:r>
      <w:r w:rsidR="00EC6FBF">
        <w:rPr>
          <w:rFonts w:ascii="Times New Roman" w:hAnsi="Times New Roman" w:cs="Times New Roman"/>
          <w:sz w:val="24"/>
          <w:szCs w:val="24"/>
        </w:rPr>
        <w:t>allows</w:t>
      </w:r>
      <w:r w:rsidR="002C6209">
        <w:rPr>
          <w:rFonts w:ascii="Times New Roman" w:hAnsi="Times New Roman" w:cs="Times New Roman"/>
          <w:sz w:val="24"/>
          <w:szCs w:val="24"/>
        </w:rPr>
        <w:t xml:space="preserve"> you to normalize dimension tables which helps you avoid redundant </w:t>
      </w:r>
      <w:r w:rsidR="006F4C8E">
        <w:rPr>
          <w:rFonts w:ascii="Times New Roman" w:hAnsi="Times New Roman" w:cs="Times New Roman"/>
          <w:sz w:val="24"/>
          <w:szCs w:val="24"/>
        </w:rPr>
        <w:t xml:space="preserve">data and ensure consistency across the entire database. </w:t>
      </w:r>
    </w:p>
    <w:p w14:paraId="21072B46" w14:textId="067F2409" w:rsidR="00AE6C6C" w:rsidRDefault="00AE6C6C" w:rsidP="00F138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EC6FBF">
        <w:rPr>
          <w:rFonts w:ascii="Times New Roman" w:hAnsi="Times New Roman" w:cs="Times New Roman"/>
          <w:sz w:val="24"/>
          <w:szCs w:val="24"/>
        </w:rPr>
        <w:t>revenue</w:t>
      </w:r>
      <w:r>
        <w:rPr>
          <w:rFonts w:ascii="Times New Roman" w:hAnsi="Times New Roman" w:cs="Times New Roman"/>
          <w:sz w:val="24"/>
          <w:szCs w:val="24"/>
        </w:rPr>
        <w:t xml:space="preserve"> format when looking at the data preview </w:t>
      </w:r>
      <w:r w:rsidR="00EC6FBF">
        <w:rPr>
          <w:rFonts w:ascii="Times New Roman" w:hAnsi="Times New Roman" w:cs="Times New Roman"/>
          <w:sz w:val="24"/>
          <w:szCs w:val="24"/>
        </w:rPr>
        <w:t>shows</w:t>
      </w:r>
      <w:r>
        <w:rPr>
          <w:rFonts w:ascii="Times New Roman" w:hAnsi="Times New Roman" w:cs="Times New Roman"/>
          <w:sz w:val="24"/>
          <w:szCs w:val="24"/>
        </w:rPr>
        <w:t xml:space="preserve"> only the internal</w:t>
      </w:r>
      <w:r w:rsidR="00BD51BC">
        <w:rPr>
          <w:rFonts w:ascii="Times New Roman" w:hAnsi="Times New Roman" w:cs="Times New Roman"/>
          <w:sz w:val="24"/>
          <w:szCs w:val="24"/>
        </w:rPr>
        <w:t xml:space="preserve"> format of the data </w:t>
      </w:r>
      <w:r w:rsidR="00EC6FBF">
        <w:rPr>
          <w:rFonts w:ascii="Times New Roman" w:hAnsi="Times New Roman" w:cs="Times New Roman"/>
          <w:sz w:val="24"/>
          <w:szCs w:val="24"/>
        </w:rPr>
        <w:t xml:space="preserve">and </w:t>
      </w:r>
      <w:r w:rsidR="00BD51BC">
        <w:rPr>
          <w:rFonts w:ascii="Times New Roman" w:hAnsi="Times New Roman" w:cs="Times New Roman"/>
          <w:sz w:val="24"/>
          <w:szCs w:val="24"/>
        </w:rPr>
        <w:t xml:space="preserve">does not have any </w:t>
      </w:r>
      <w:r w:rsidR="00EC6FBF">
        <w:rPr>
          <w:rFonts w:ascii="Times New Roman" w:hAnsi="Times New Roman" w:cs="Times New Roman"/>
          <w:sz w:val="24"/>
          <w:szCs w:val="24"/>
        </w:rPr>
        <w:t>thousand</w:t>
      </w:r>
      <w:r w:rsidR="00BD51BC">
        <w:rPr>
          <w:rFonts w:ascii="Times New Roman" w:hAnsi="Times New Roman" w:cs="Times New Roman"/>
          <w:sz w:val="24"/>
          <w:szCs w:val="24"/>
        </w:rPr>
        <w:t xml:space="preserve"> </w:t>
      </w:r>
      <w:r w:rsidR="00EC6FBF">
        <w:rPr>
          <w:rFonts w:ascii="Times New Roman" w:hAnsi="Times New Roman" w:cs="Times New Roman"/>
          <w:sz w:val="24"/>
          <w:szCs w:val="24"/>
        </w:rPr>
        <w:t>separators</w:t>
      </w:r>
      <w:r w:rsidR="00BD51BC">
        <w:rPr>
          <w:rFonts w:ascii="Times New Roman" w:hAnsi="Times New Roman" w:cs="Times New Roman"/>
          <w:sz w:val="24"/>
          <w:szCs w:val="24"/>
        </w:rPr>
        <w:t>.</w:t>
      </w:r>
    </w:p>
    <w:p w14:paraId="5541E9E7" w14:textId="29B475ED" w:rsidR="007F7EEE" w:rsidRDefault="007F7EEE" w:rsidP="00F138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internal format for sales date is </w:t>
      </w:r>
      <w:r w:rsidR="00683464">
        <w:rPr>
          <w:rFonts w:ascii="Times New Roman" w:hAnsi="Times New Roman" w:cs="Times New Roman"/>
          <w:sz w:val="24"/>
          <w:szCs w:val="24"/>
        </w:rPr>
        <w:t xml:space="preserve">year, </w:t>
      </w:r>
      <w:r w:rsidR="00C46EC3">
        <w:rPr>
          <w:rFonts w:ascii="Times New Roman" w:hAnsi="Times New Roman" w:cs="Times New Roman"/>
          <w:sz w:val="24"/>
          <w:szCs w:val="24"/>
        </w:rPr>
        <w:t xml:space="preserve">month, </w:t>
      </w:r>
      <w:r w:rsidR="00EC6FBF">
        <w:rPr>
          <w:rFonts w:ascii="Times New Roman" w:hAnsi="Times New Roman" w:cs="Times New Roman"/>
          <w:sz w:val="24"/>
          <w:szCs w:val="24"/>
        </w:rPr>
        <w:t xml:space="preserve">and </w:t>
      </w:r>
      <w:r w:rsidR="00C46EC3">
        <w:rPr>
          <w:rFonts w:ascii="Times New Roman" w:hAnsi="Times New Roman" w:cs="Times New Roman"/>
          <w:sz w:val="24"/>
          <w:szCs w:val="24"/>
        </w:rPr>
        <w:t>day.</w:t>
      </w:r>
    </w:p>
    <w:p w14:paraId="4E4A1B2D" w14:textId="6896C8ED" w:rsidR="00C46EC3" w:rsidRDefault="00C46EC3" w:rsidP="00F138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EC6FBF">
        <w:rPr>
          <w:rFonts w:ascii="Times New Roman" w:hAnsi="Times New Roman" w:cs="Times New Roman"/>
          <w:sz w:val="24"/>
          <w:szCs w:val="24"/>
        </w:rPr>
        <w:t>difference</w:t>
      </w:r>
      <w:r>
        <w:rPr>
          <w:rFonts w:ascii="Times New Roman" w:hAnsi="Times New Roman" w:cs="Times New Roman"/>
          <w:sz w:val="24"/>
          <w:szCs w:val="24"/>
        </w:rPr>
        <w:t xml:space="preserve"> in the US and Germany data is what currency it is in</w:t>
      </w:r>
      <w:r w:rsidR="00B516CA">
        <w:rPr>
          <w:rFonts w:ascii="Times New Roman" w:hAnsi="Times New Roman" w:cs="Times New Roman"/>
          <w:sz w:val="24"/>
          <w:szCs w:val="24"/>
        </w:rPr>
        <w:t>.</w:t>
      </w:r>
    </w:p>
    <w:p w14:paraId="405F94EE" w14:textId="4EEF045B" w:rsidR="00B516CA" w:rsidRDefault="00B516CA" w:rsidP="00F138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made a data source for the US and Germany data </w:t>
      </w:r>
      <w:r w:rsidR="00EC6FBF">
        <w:rPr>
          <w:rFonts w:ascii="Times New Roman" w:hAnsi="Times New Roman" w:cs="Times New Roman"/>
          <w:sz w:val="24"/>
          <w:szCs w:val="24"/>
        </w:rPr>
        <w:t>because</w:t>
      </w:r>
      <w:r w:rsidR="00773B17">
        <w:rPr>
          <w:rFonts w:ascii="Times New Roman" w:hAnsi="Times New Roman" w:cs="Times New Roman"/>
          <w:sz w:val="24"/>
          <w:szCs w:val="24"/>
        </w:rPr>
        <w:t xml:space="preserve"> the data is different, </w:t>
      </w:r>
      <w:r w:rsidR="00296DE6">
        <w:rPr>
          <w:rFonts w:ascii="Times New Roman" w:hAnsi="Times New Roman" w:cs="Times New Roman"/>
          <w:sz w:val="24"/>
          <w:szCs w:val="24"/>
        </w:rPr>
        <w:t>but in the same file structure.</w:t>
      </w:r>
    </w:p>
    <w:p w14:paraId="509D5927" w14:textId="31BEB861" w:rsidR="00296DE6" w:rsidRDefault="00296DE6" w:rsidP="00F138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unit measure of sales quantity is </w:t>
      </w:r>
      <w:r w:rsidR="009605F2">
        <w:rPr>
          <w:rFonts w:ascii="Times New Roman" w:hAnsi="Times New Roman" w:cs="Times New Roman"/>
          <w:sz w:val="24"/>
          <w:szCs w:val="24"/>
        </w:rPr>
        <w:t>quantity.</w:t>
      </w:r>
    </w:p>
    <w:p w14:paraId="2745D738" w14:textId="784AA33D" w:rsidR="009605F2" w:rsidRDefault="00D42260" w:rsidP="00D422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Benchmark 3:</w:t>
      </w:r>
    </w:p>
    <w:p w14:paraId="649A1A1A" w14:textId="332E4E20" w:rsidR="00D42260" w:rsidRDefault="00D42260" w:rsidP="00D422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Benchmark 4:</w:t>
      </w:r>
    </w:p>
    <w:p w14:paraId="20B48D5E" w14:textId="77777777" w:rsidR="00D42260" w:rsidRPr="00D42260" w:rsidRDefault="00D42260" w:rsidP="00D42260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42260" w:rsidRPr="00D42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8081E"/>
    <w:multiLevelType w:val="hybridMultilevel"/>
    <w:tmpl w:val="6240D180"/>
    <w:lvl w:ilvl="0" w:tplc="1562B51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F8E07A5"/>
    <w:multiLevelType w:val="hybridMultilevel"/>
    <w:tmpl w:val="2FC04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661253">
    <w:abstractNumId w:val="0"/>
  </w:num>
  <w:num w:numId="2" w16cid:durableId="1826312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720"/>
    <w:rsid w:val="000336E8"/>
    <w:rsid w:val="000B2644"/>
    <w:rsid w:val="002136A6"/>
    <w:rsid w:val="00233599"/>
    <w:rsid w:val="00296DE6"/>
    <w:rsid w:val="002A5E24"/>
    <w:rsid w:val="002C6209"/>
    <w:rsid w:val="003B7F88"/>
    <w:rsid w:val="003D5F25"/>
    <w:rsid w:val="00453710"/>
    <w:rsid w:val="00486E41"/>
    <w:rsid w:val="005C6914"/>
    <w:rsid w:val="00640BDB"/>
    <w:rsid w:val="00683464"/>
    <w:rsid w:val="006C411F"/>
    <w:rsid w:val="006F3720"/>
    <w:rsid w:val="006F4C8E"/>
    <w:rsid w:val="00773B17"/>
    <w:rsid w:val="007940D7"/>
    <w:rsid w:val="007A42F3"/>
    <w:rsid w:val="007F7EEE"/>
    <w:rsid w:val="00837ADB"/>
    <w:rsid w:val="008C029F"/>
    <w:rsid w:val="009605F2"/>
    <w:rsid w:val="00961392"/>
    <w:rsid w:val="0097672C"/>
    <w:rsid w:val="00A23407"/>
    <w:rsid w:val="00A309B2"/>
    <w:rsid w:val="00A773AE"/>
    <w:rsid w:val="00AE6C6C"/>
    <w:rsid w:val="00B516CA"/>
    <w:rsid w:val="00B73FA4"/>
    <w:rsid w:val="00BD51BC"/>
    <w:rsid w:val="00C12FF9"/>
    <w:rsid w:val="00C46EC3"/>
    <w:rsid w:val="00C54CEA"/>
    <w:rsid w:val="00C67B5F"/>
    <w:rsid w:val="00D42260"/>
    <w:rsid w:val="00E205B6"/>
    <w:rsid w:val="00E43E08"/>
    <w:rsid w:val="00E51824"/>
    <w:rsid w:val="00EB6E5E"/>
    <w:rsid w:val="00EC6FBF"/>
    <w:rsid w:val="00F138BA"/>
    <w:rsid w:val="00F51F55"/>
    <w:rsid w:val="00FF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D799A3"/>
  <w15:chartTrackingRefBased/>
  <w15:docId w15:val="{60EF3EE4-5246-47DC-AA88-42ED5A3C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B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269</Words>
  <Characters>1267</Characters>
  <Application>Microsoft Office Word</Application>
  <DocSecurity>0</DocSecurity>
  <Lines>49</Lines>
  <Paragraphs>40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willow westbrook</dc:creator>
  <cp:keywords/>
  <dc:description/>
  <cp:lastModifiedBy>willow westbrook</cp:lastModifiedBy>
  <cp:revision>43</cp:revision>
  <dcterms:created xsi:type="dcterms:W3CDTF">2023-11-16T22:32:00Z</dcterms:created>
  <dcterms:modified xsi:type="dcterms:W3CDTF">2023-12-05T22:06:00Z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511a1957-dbdc-4111-b902-bb81e90b286f</vt:lpwstr>
  </property>
</Properties>
</file>