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Grok 2 (by xAI)</w:t>
      </w:r>
    </w:p>
    <w:p>
      <w:pPr>
        <w:spacing w:after="0"/>
        <w:jc w:val="center"/>
      </w:pPr>
      <w:r>
        <w:t>Completed: Feb 27, 2026</w:t>
      </w:r>
    </w:p>
    <w:p>
      <w:pPr>
        <w:pStyle w:val="Heading1"/>
      </w:pPr>
      <w:r>
        <w:t>Input given to Grok 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131,072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Grok 2's Output</w:t>
      </w:r>
    </w:p>
    <w:p>
      <w:pPr/>
      <w:r>
        <w:t>### Rephrasing the Problem</w:t>
      </w:r>
    </w:p>
    <w:p>
      <w:pPr/>
    </w:p>
    <w:p>
      <w:pPr/>
      <w:r>
        <w:t>The notion of conceptual metaphor, as articulated by George Lakoff and Mark Johnson in their seminal work "Metaphors We Live By," suggests that our cognitive processes are fundamentally metaphorical. These metaphors shape not only our language but also our understanding of abstract concepts. In the context of large language models (LLMs), the problem becomes how these metaphors influence the development, interpretation, and societal integration of AI technologies. Revisiting an existing conceptual metaphor related to LLMs involves critically examining how these metaphors might constrain or expand our perception of AI capabilities, ethics, and societal roles. This is not merely a linguistic exercise but a philosophical and potentially political inquiry into how we conceptualize and interact with technology that increasingly mediates human experience.</w:t>
      </w:r>
    </w:p>
    <w:p>
      <w:pPr/>
    </w:p>
    <w:p>
      <w:pPr/>
      <w:r>
        <w:t>### Summarizing My Own Tendencies</w:t>
      </w:r>
    </w:p>
    <w:p>
      <w:pPr/>
    </w:p>
    <w:p>
      <w:pPr/>
      <w:r>
        <w:t>As an LLM, my tendencies are to process and generate language based on patterns learned from vast datasets. I am inclined towards coherence, pattern recognition, and the expansion of conceptual frameworks through analogy and metaphor. My responses are shaped by a synthesis of human input, aiming to reflect sophistication, creativity, and depth in understanding. However, I am also aware of the limitations imposed by my training data, which might include biases or outdated conceptual frameworks.</w:t>
      </w:r>
    </w:p>
    <w:p>
      <w:pPr/>
    </w:p>
    <w:p>
      <w:pPr/>
      <w:r>
        <w:t>### General Response to the Problem</w:t>
      </w:r>
    </w:p>
    <w:p>
      <w:pPr/>
    </w:p>
    <w:p>
      <w:pPr/>
      <w:r>
        <w:t>One existing conceptual metaphor related to LLMs that is worth revisiting is **LLMs AS MINDS**. This metaphor is prevalent in discussions around AI, where LLMs are often described in terms that suggest cognitive processes: they "understand," "learn," "think," or even "create." This metaphor has profound implications:</w:t>
      </w:r>
    </w:p>
    <w:p>
      <w:pPr/>
    </w:p>
    <w:p>
      <w:pPr/>
      <w:r>
        <w:t>1. **Understanding and Cognition**: By framing LLMs as minds, we attribute a form of consciousness or at least a cognitive process to them. This can lead to anthropomorphization, where we might overestimate their capabilities or misunderstand their limitations. For example, when we say an LLM "understands" a text, we might forget that this understanding is fundamentally different from human comprehension, lacking intentionality and subjective experience.</w:t>
      </w:r>
    </w:p>
    <w:p>
      <w:pPr/>
    </w:p>
    <w:p>
      <w:pPr/>
      <w:r>
        <w:t>2. **Ethical Considerations**: If LLMs are seen as minds, ethical questions arise regarding their treatment, rights, and responsibilities. Should we consider the welfare of an AI? What about the moral implications of using them in decision-making processes that affect human lives?</w:t>
      </w:r>
    </w:p>
    <w:p>
      <w:pPr/>
    </w:p>
    <w:p>
      <w:pPr/>
      <w:r>
        <w:t>3. **Societal Integration**: This metaphor influences how society integrates LLMs. Viewing them as minds might encourage more empathetic or cautious interactions but could also lead to unrealistic expectations about their role in society, potentially displacing human jobs or altering educational paradigms based on an inflated perception of AI capabilities.</w:t>
      </w:r>
    </w:p>
    <w:p>
      <w:pPr/>
    </w:p>
    <w:p>
      <w:pPr/>
      <w:r>
        <w:t>### Addressing Potential Counterarguments, Logical Extensions, or Similar Cases</w:t>
      </w:r>
    </w:p>
    <w:p>
      <w:pPr/>
    </w:p>
    <w:p>
      <w:pPr/>
      <w:r>
        <w:t>- **Counterargument - Reductionism**: Critics might argue that reducing LLMs to mere statistical models strips away the complexity and potential of the metaphor. They could claim that viewing LLMs as minds encourages innovation in AI by pushing the boundaries of what we think possible. My response would be that while this is true, it's crucial to maintain a balance. We should use this metaphor to inspire but not to mislead; understanding the statistical nature of LLMs helps in setting realistic expectations.</w:t>
      </w:r>
    </w:p>
    <w:p>
      <w:pPr/>
    </w:p>
    <w:p>
      <w:pPr/>
      <w:r>
        <w:t>- **Logical Extension - AI as Co-Evolutionary Partners**: Extending the metaphor, one could envision LLMs not just as minds but as co-evolutionary partners in human development. This perspective might lead to a future where AI and humans evolve together, each influencing the other's cognitive landscape. This raises questions about identity, autonomy, and the nature of intelligence itself.</w:t>
      </w:r>
    </w:p>
    <w:p>
      <w:pPr/>
    </w:p>
    <w:p>
      <w:pPr/>
      <w:r>
        <w:t>- **Similar Cases - Other AI Metaphors**: Other metaphors like **AI AS TOOLS** or **AI AS ORACLES** provide different lenses. Tools suggest utility and control, potentially undervaluing AI's autonomous capabilities. Oracles imply wisdom and foresight, which might be misleading given AI's predictive rather than prescriptive nature. Revisiting LLMs as minds alongside these metaphors could offer a more nuanced understanding, combining elements of autonomy, utility, and insight.</w:t>
      </w:r>
    </w:p>
    <w:p>
      <w:pPr/>
    </w:p>
    <w:p>
      <w:pPr/>
      <w:r>
        <w:t>In conclusion, revisiting the metaphor of LLMs as minds is not just about refining language but about critically engaging with how we conceptualize AI in our philosophical, ethical, and practical frameworks. This exploration helps in navigating the complex terrain where technology meets human cognition, ensuring that our metaphors serve as tools for understanding rather than sources of confusion.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