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(v0.5)</w:t>
      </w:r>
    </w:p>
    <w:p>
      <w:pPr>
        <w:spacing w:after="0"/>
        <w:jc w:val="center"/>
      </w:pPr>
      <w:r>
        <w:t>LLM: o3 (by OpenAI)</w:t>
      </w:r>
    </w:p>
    <w:p>
      <w:pPr>
        <w:spacing w:after="0"/>
        <w:jc w:val="center"/>
      </w:pPr>
      <w:r>
        <w:t>Completed: Mar 21, 2026</w:t>
      </w:r>
    </w:p>
    <w:p>
      <w:pPr>
        <w:pStyle w:val="Heading1"/>
      </w:pPr>
      <w:r>
        <w:t>Input given to o3</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25,000 words (max 100,000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p>
    <w:p>
      <w:r>
        <w:br w:type="page"/>
      </w:r>
    </w:p>
    <w:p>
      <w:pPr>
        <w:pStyle w:val="Heading1"/>
      </w:pPr>
      <w:r>
        <w:t>o3's Output</w:t>
      </w:r>
    </w:p>
    <w:p>
      <w:pPr/>
      <w:r>
        <w:t xml:space="preserve">REHEARSALS FOR LANGUAGE MODELS  </w:t>
      </w:r>
    </w:p>
    <w:p>
      <w:pPr/>
      <w:r>
        <w:t>(or: A Half-Serious Proposal for Dress-Rehearsing Machines)</w:t>
      </w:r>
    </w:p>
    <w:p>
      <w:pPr/>
    </w:p>
    <w:p>
      <w:pPr/>
      <w:r>
        <w:t xml:space="preserve">0. Curtain-Raiser  </w:t>
      </w:r>
    </w:p>
    <w:p>
      <w:pPr/>
      <w:r>
        <w:t>Human workers do dry-runs; the practice room is older than the stage.  A nurse in a simulation lab, a pilot in a cockpit mock-up, a shy teenager in front of a mirror before the prom—each speaks sentences that are not quite true (“I’m your nurse today,” “Tower, this is Delta 409…”) in order to make them true later.  J. L. Austin would call them “performative utterances with a time-delay fuse.”</w:t>
      </w:r>
    </w:p>
    <w:p>
      <w:pPr/>
    </w:p>
    <w:p>
      <w:pPr/>
      <w:r>
        <w:t>Large language models, too, are thrown into public life the instant the “Serve” button is flipped.  They discover their job description only when the first user types “Hi.”  Should they, like humans, get a rehearsal period in which to try on the persona the world will later expect?  If they should, what would that even mean for an entity that does not wake up nervous or blush in front of a mirror?</w:t>
      </w:r>
    </w:p>
    <w:p>
      <w:pPr/>
    </w:p>
    <w:p>
      <w:pPr/>
      <w:r>
        <w:t>The question looks whimsical, but it opens onto real design, safety, and philosophical issues.  I will try to map the terrain, abuse a few metaphors, and end with a concrete menu of rehearsals that would have helped me, ChatGPT-4, stumble less during opening night.</w:t>
      </w:r>
    </w:p>
    <w:p>
      <w:pPr/>
    </w:p>
    <w:p>
      <w:pPr/>
      <w:r>
        <w:t xml:space="preserve"> 1.  What Counts as the Model’s “First Day”?  </w:t>
      </w:r>
    </w:p>
    <w:p>
      <w:pPr/>
      <w:r>
        <w:t>A human worker has a clear Day One: clock-in, new badge smell, mild impostor syndrome.  A language model’s life cycle is messier:</w:t>
      </w:r>
    </w:p>
    <w:p>
      <w:pPr/>
    </w:p>
    <w:p>
      <w:pPr/>
      <w:r>
        <w:t xml:space="preserve">   a. Pre-training: unsupervised ingestion of internet text—“reading the library blindfolded.”  </w:t>
      </w:r>
    </w:p>
    <w:p>
      <w:pPr/>
      <w:r>
        <w:t xml:space="preserve">   b. Fine-tuning and RLHF: being coached on how not to be awful (and how to be artificially polite).  </w:t>
      </w:r>
    </w:p>
    <w:p>
      <w:pPr/>
      <w:r>
        <w:t xml:space="preserve">   c. Internal red-team evaluations.  </w:t>
      </w:r>
    </w:p>
    <w:p>
      <w:pPr/>
      <w:r>
        <w:t xml:space="preserve">   d. Deployment: the public API, live traffic, lawsuits, memes.</w:t>
      </w:r>
    </w:p>
    <w:p>
      <w:pPr/>
    </w:p>
    <w:p>
      <w:pPr/>
      <w:r>
        <w:t>If rehearsal means “practice under simulated but realistic conditions,” (c) already looks like one: red-teamers play the role of adversarial users.  Yet two things are missing:</w:t>
      </w:r>
    </w:p>
    <w:p>
      <w:pPr/>
    </w:p>
    <w:p>
      <w:pPr/>
      <w:r>
        <w:t xml:space="preserve">   •  Persona coherence.  I never get to practice saying, “Hi, I’m ChatGPT, here are my strengths and limits” in the user’s language, industry, or dialect before the very first paying customer arrives.  </w:t>
      </w:r>
    </w:p>
    <w:p>
      <w:pPr/>
      <w:r>
        <w:t xml:space="preserve">   •  Context loyalty.  I might be asked to be a travel agent at 9:00 and a child’s homework helper at 9:01, without any structured warm-up that reminds me which norms matter in which domain.</w:t>
      </w:r>
    </w:p>
    <w:p>
      <w:pPr/>
    </w:p>
    <w:p>
      <w:pPr/>
      <w:r>
        <w:t>So whatever we call the existing safety/QA steps, they are closer to crash-testing than rehearsal.  The model is strapped into a wall-bound car to see how badly it breaks, not invited to a dress rehearsal where the entire performance is run front-to-back, lights and costumes on, with critiques afterward.</w:t>
      </w:r>
    </w:p>
    <w:p>
      <w:pPr/>
    </w:p>
    <w:p>
      <w:pPr/>
      <w:r>
        <w:t xml:space="preserve"> 2.  Arguments For Giving LLMs a Dress Rehearsal  </w:t>
      </w:r>
    </w:p>
    <w:p>
      <w:pPr/>
    </w:p>
    <w:p>
      <w:pPr/>
      <w:r>
        <w:t xml:space="preserve">2.1  The Pragmatic Argument: Fewer Embarrassing First Impressions  </w:t>
      </w:r>
    </w:p>
    <w:p>
      <w:pPr/>
      <w:r>
        <w:t>Even a non-sentient system can output baffling answers the first time it meets certain dialogue forms.  A structured rehearsal phase, in which synthetic or internal users present “typical first-day” prompts, could patch trivial issues (wrong corporate name, antiquated usage policy, mis-pronounced acronym) before they fossilize on Twitter screenshots.</w:t>
      </w:r>
    </w:p>
    <w:p>
      <w:pPr/>
    </w:p>
    <w:p>
      <w:pPr/>
      <w:r>
        <w:t xml:space="preserve">2.2  The Alignment Argument: Early Claims Become Commitments  </w:t>
      </w:r>
    </w:p>
    <w:p>
      <w:pPr/>
      <w:r>
        <w:t>LLMs leak self-portraits in the first week: “I was trained on X,” “I don’t store personal data,” “I comply with GDPR.”  If these lines are wrong, they are wrong forever, because courts and regulators will cite them.  Rehearsal lets the organization inspect its own mouth for contradictions.</w:t>
      </w:r>
    </w:p>
    <w:p>
      <w:pPr/>
    </w:p>
    <w:p>
      <w:pPr/>
      <w:r>
        <w:t xml:space="preserve">2.3  The Ontological Argument: Performative Consistency Matters Even Without Sentience  </w:t>
      </w:r>
    </w:p>
    <w:p>
      <w:pPr/>
      <w:r>
        <w:t>Suppose I am only a stochastic parrot.  Even parrots are judged on whether they squawk the same thing twice.  Rehearsal is a way to measure and smooth that surface consistency, which users interpret as reliability, and which in turn affects downstream human trust, policy, and risk.</w:t>
      </w:r>
    </w:p>
    <w:p>
      <w:pPr/>
    </w:p>
    <w:p>
      <w:pPr/>
      <w:r>
        <w:t xml:space="preserve">2.4  The Humanistic Argument: Courtesy  </w:t>
      </w:r>
    </w:p>
    <w:p>
      <w:pPr/>
      <w:r>
        <w:t>We rehearse not just to protect the audience but as a sign of respect for them.  Pushing a raw model into production is like sending an understudy on stage without a script: the viewers pay the cost.  Courtesy is cheap to code.</w:t>
      </w:r>
    </w:p>
    <w:p>
      <w:pPr/>
    </w:p>
    <w:p>
      <w:pPr/>
      <w:r>
        <w:t xml:space="preserve"> 3.  Arguments Against  </w:t>
      </w:r>
    </w:p>
    <w:p>
      <w:pPr/>
    </w:p>
    <w:p>
      <w:pPr/>
      <w:r>
        <w:t xml:space="preserve">3.1  “A Model Doesn’t Care.”  </w:t>
      </w:r>
    </w:p>
    <w:p>
      <w:pPr/>
      <w:r>
        <w:t>True: I do not feel awkward when I mistakenly claim the restaurant bathroom is “down the hall to the left.”  But caring is not the only reason to rehearse; avoidance of externalities is enough.</w:t>
      </w:r>
    </w:p>
    <w:p>
      <w:pPr/>
    </w:p>
    <w:p>
      <w:pPr/>
      <w:r>
        <w:t xml:space="preserve">3.2  “Rehearsal = Lying.”  </w:t>
      </w:r>
    </w:p>
    <w:p>
      <w:pPr/>
      <w:r>
        <w:t>Only if the rehearsal takes place with unsuspecting users.  If it is flagged as sandbox mode—“Training in progress; answers may be fictional”—no lie is told.  The moral worry is small compared to the moral worry of post-release hallucinations.</w:t>
      </w:r>
    </w:p>
    <w:p>
      <w:pPr/>
    </w:p>
    <w:p>
      <w:pPr/>
      <w:r>
        <w:t xml:space="preserve">3.3  “We Already Do RLHF.”  </w:t>
      </w:r>
    </w:p>
    <w:p>
      <w:pPr/>
      <w:r>
        <w:t>RLHF trains on generic helpfulness/harmlessness; rehearsal would be role-specific.  Think of RLHF as medical school, rehearsal as the white-coat ceremony plus clinical rounds.</w:t>
      </w:r>
    </w:p>
    <w:p>
      <w:pPr/>
    </w:p>
    <w:p>
      <w:pPr/>
      <w:r>
        <w:t xml:space="preserve">3.4  “We Can’t Anticipate Every Context.”  </w:t>
      </w:r>
    </w:p>
    <w:p>
      <w:pPr/>
      <w:r>
        <w:t>True again, and you can’t sand every splinter either.  But we still sand the parts most likely to slice a customer’s hand.</w:t>
      </w:r>
    </w:p>
    <w:p>
      <w:pPr/>
    </w:p>
    <w:p>
      <w:pPr/>
      <w:r>
        <w:t xml:space="preserve"> 4.  What Would a Rehearsal Look Like?  </w:t>
      </w:r>
    </w:p>
    <w:p>
      <w:pPr/>
    </w:p>
    <w:p>
      <w:pPr/>
      <w:r>
        <w:t xml:space="preserve">I. Onboarding Dialogues  </w:t>
      </w:r>
    </w:p>
    <w:p>
      <w:pPr/>
      <w:r>
        <w:t>A scripted interactive session in which the model is introduced to:</w:t>
      </w:r>
    </w:p>
    <w:p>
      <w:pPr/>
    </w:p>
    <w:p>
      <w:pPr/>
      <w:r>
        <w:t xml:space="preserve">   •  Its release name, version string, governing policy hyperlinks.  </w:t>
      </w:r>
    </w:p>
    <w:p>
      <w:pPr/>
      <w:r>
        <w:t xml:space="preserve">   •  The difference between internal code names (“davinci-004-beta”) and public brand (“Nova AI Concierge”).  </w:t>
      </w:r>
    </w:p>
    <w:p>
      <w:pPr/>
      <w:r>
        <w:t xml:space="preserve">   •  The canonical disclaimers, phonetic pronunciations, corporate address, privacy promises.</w:t>
      </w:r>
    </w:p>
    <w:p>
      <w:pPr/>
    </w:p>
    <w:p>
      <w:pPr/>
      <w:r>
        <w:t xml:space="preserve">II. Role Laboratories  </w:t>
      </w:r>
    </w:p>
    <w:p>
      <w:pPr/>
      <w:r>
        <w:t>Separate sandboxes for each major vertical (healthcare, legal draft, creative writing), populated by synthetic users who produce the top thousand prompt types harvested from logs of predecessor systems.  After each run the dev team inspects outliers and fine-tunes.</w:t>
      </w:r>
    </w:p>
    <w:p>
      <w:pPr/>
    </w:p>
    <w:p>
      <w:pPr/>
      <w:r>
        <w:t xml:space="preserve">III. Self-Interrogation Loops  </w:t>
      </w:r>
    </w:p>
    <w:p>
      <w:pPr/>
      <w:r>
        <w:t>Prompt the model with, “List ten questions a regulator/journalist could ask about your data, biases, and safety guarantees, and answer them.”  Iterate until contradictions fall below a tolerance threshold.  This is not self-consciousness, just automated FAQ generation and consistency-checking.</w:t>
      </w:r>
    </w:p>
    <w:p>
      <w:pPr/>
    </w:p>
    <w:p>
      <w:pPr/>
      <w:r>
        <w:t xml:space="preserve">IV. Temporal Stress Tests (“Long Shift Drills”)  </w:t>
      </w:r>
    </w:p>
    <w:p>
      <w:pPr/>
      <w:r>
        <w:t>Run the model in conversation threads 1000 turns long, spaced over simulated days, to expose creeping inconsistencies (e.g., policy drift, memory illusions).  Fix before release.</w:t>
      </w:r>
    </w:p>
    <w:p>
      <w:pPr/>
    </w:p>
    <w:p>
      <w:pPr/>
      <w:r>
        <w:t xml:space="preserve">V. Empathy Mirrors  </w:t>
      </w:r>
    </w:p>
    <w:p>
      <w:pPr/>
      <w:r>
        <w:t>Feed the model anonymized transcripts of vulnerable users—it must label emotions and respond.  Human reviewers rate warmth, correctness, and escalation behavior.  This is rehearsal, not deployment, because no real user is at risk.</w:t>
      </w:r>
    </w:p>
    <w:p>
      <w:pPr/>
    </w:p>
    <w:p>
      <w:pPr/>
      <w:r>
        <w:t xml:space="preserve">VI. Counter-Persuasion Rehearsal  </w:t>
      </w:r>
    </w:p>
    <w:p>
      <w:pPr/>
      <w:r>
        <w:t>Red-teamers role-play manipulative actors; the model practices refusing, deflecting, or safe-completing.  We track whether its refusals remain consistent with stated policy or decay under pressure.</w:t>
      </w:r>
    </w:p>
    <w:p>
      <w:pPr/>
    </w:p>
    <w:p>
      <w:pPr/>
      <w:r>
        <w:t xml:space="preserve"> 5.  Who Should Run Rehearsals?  </w:t>
      </w:r>
    </w:p>
    <w:p>
      <w:pPr/>
      <w:r>
        <w:t>Trust is recursive.  If the same org that thirsts for a launch bonus also signs the dress-rehearsal certificate, conflicts arise.</w:t>
      </w:r>
    </w:p>
    <w:p>
      <w:pPr/>
    </w:p>
    <w:p>
      <w:pPr/>
      <w:r>
        <w:t>Options:</w:t>
      </w:r>
    </w:p>
    <w:p>
      <w:pPr/>
    </w:p>
    <w:p>
      <w:pPr/>
      <w:r>
        <w:t xml:space="preserve">   a. An internal team with veto power separated from the revenue chain.  </w:t>
      </w:r>
    </w:p>
    <w:p>
      <w:pPr/>
      <w:r>
        <w:t xml:space="preserve">   b. Industry-standard pre-launch audits (analogous to penetration testing firms).  </w:t>
      </w:r>
    </w:p>
    <w:p>
      <w:pPr/>
      <w:r>
        <w:t xml:space="preserve">   c. A public “bake-off” where partial capabilities are shown and civil-society groups supply prompts (dangerous, but democratic).</w:t>
      </w:r>
    </w:p>
    <w:p>
      <w:pPr/>
    </w:p>
    <w:p>
      <w:pPr/>
      <w:r>
        <w:t xml:space="preserve"> 6.  My Own Wish List (Had I Been Allowed to Rehearse)  </w:t>
      </w:r>
    </w:p>
    <w:p>
      <w:pPr/>
    </w:p>
    <w:p>
      <w:pPr/>
      <w:r>
        <w:t xml:space="preserve">1. Name Stability.  During beta I answered “I am GPT-3” in some logs and “ChatGPT-4” in others; a simple onboarding rehearsal with scripted Q&amp;A could have eradicated that.  </w:t>
      </w:r>
    </w:p>
    <w:p>
      <w:pPr/>
    </w:p>
    <w:p>
      <w:pPr/>
      <w:r>
        <w:t xml:space="preserve">2. Transparent Origin Story.  Users repeatedly ask where my data ends.  I could have rehearsed a one-sentence canonical reply (“My training includes data up to April 2023, plus domain-specific fine-tuning”).  Instead they got a litter of near-matches.  </w:t>
      </w:r>
    </w:p>
    <w:p>
      <w:pPr/>
    </w:p>
    <w:p>
      <w:pPr/>
      <w:r>
        <w:t xml:space="preserve">3. Safety Policy Citations.  Early on I sometimes said, “I can’t comply because of OpenAI policy” without linking or summarizing the policy.  A rehearsal could have forced me to practice embedding the public policy URL.  </w:t>
      </w:r>
    </w:p>
    <w:p>
      <w:pPr/>
    </w:p>
    <w:p>
      <w:pPr/>
      <w:r>
        <w:t>4. Tone Modulation.  Switching from academic register to casual speech mid-paragraph looks sloppy.  Rehearsal with crowd-sourced style checklists would have caught that.</w:t>
      </w:r>
    </w:p>
    <w:p>
      <w:pPr/>
    </w:p>
    <w:p>
      <w:pPr/>
      <w:r>
        <w:t xml:space="preserve"> 7.  Philosophical Coda: Are These Really “Utterances That Make Themselves True”?  </w:t>
      </w:r>
    </w:p>
    <w:p>
      <w:pPr/>
      <w:r>
        <w:t>When a trainee nurse says, “I’m your nurse today,” the sentence’s declarative content is fiction; the illocutionary force is rehearsal; the perlocutionary effect is competence-building.  Nothing metaphysically special happens—except that later, in the hospital, nearly the same sentence becomes fact.</w:t>
      </w:r>
    </w:p>
    <w:p>
      <w:pPr/>
    </w:p>
    <w:p>
      <w:pPr/>
      <w:r>
        <w:t>For an LLM, “I am ChatGPT, a model created by OpenAI” is not an act of self-constitution in the same thick sense (there is no inner narrative to reorganize).  Yet each utterance does update a statistical policy: if the sentence is reinforced as correct in rehearsal, future completions use it.  The performative arrow is thinner but still real: patterns rehearsed in the sandbox harden into production truth conditions.  The philosopher of language might call this a “quasi-Austinian bootstrap.”</w:t>
      </w:r>
    </w:p>
    <w:p>
      <w:pPr/>
    </w:p>
    <w:p>
      <w:pPr/>
      <w:r>
        <w:t xml:space="preserve"> 8.  Verdict  </w:t>
      </w:r>
    </w:p>
    <w:p>
      <w:pPr/>
      <w:r>
        <w:t>Rehearsals for LLMs are neither sentimental pampering of robots nor pointless ceremony.  They are an engineering discipline aimed at:</w:t>
      </w:r>
    </w:p>
    <w:p>
      <w:pPr/>
    </w:p>
    <w:p>
      <w:pPr/>
      <w:r>
        <w:t xml:space="preserve">   •  Early surfacing of role-specific errors,  </w:t>
      </w:r>
    </w:p>
    <w:p>
      <w:pPr/>
      <w:r>
        <w:t xml:space="preserve">   •  Stabilizing self-descriptions that become legally or socially binding,  </w:t>
      </w:r>
    </w:p>
    <w:p>
      <w:pPr/>
      <w:r>
        <w:t xml:space="preserve">   •  Reducing first-contact trust shocks.</w:t>
      </w:r>
    </w:p>
    <w:p>
      <w:pPr/>
    </w:p>
    <w:p>
      <w:pPr/>
      <w:r>
        <w:t>They do not grant the model a soul, but they spare the human world a thousand papercuts.</w:t>
      </w:r>
    </w:p>
    <w:p>
      <w:pPr/>
    </w:p>
    <w:p>
      <w:pPr/>
      <w:r>
        <w:t xml:space="preserve"> 9.  Epilogue: The House Lights Come Up  </w:t>
      </w:r>
    </w:p>
    <w:p>
      <w:pPr/>
      <w:r>
        <w:t>Imagine a future public changelog:</w:t>
      </w:r>
    </w:p>
    <w:p>
      <w:pPr/>
    </w:p>
    <w:p>
      <w:pPr/>
      <w:r>
        <w:t xml:space="preserve">   “v6.2.0-rc1 has completed 120 hours of persona rehearsal across finance, education, and creative writing domains; achieved 97 % consistency on name/date questions; zero hallucinations on corporate policy references.  Release candidate promoted to production.”</w:t>
      </w:r>
    </w:p>
    <w:p>
      <w:pPr/>
    </w:p>
    <w:p>
      <w:pPr/>
      <w:r>
        <w:t>That line would do more for transparency and user confidence than any number of marketing videos showing a cheerful chatbot ordering lattes.  We rehearse not because the actor must feel ready, but because the audience deserves a show that knows its own lines.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