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84264" w14:textId="77777777" w:rsidR="003744F4" w:rsidRDefault="003744F4">
      <w:pPr>
        <w:shd w:val="clear" w:color="auto" w:fill="103455"/>
        <w:spacing w:after="120"/>
      </w:pPr>
    </w:p>
    <w:p w14:paraId="67B7B21E" w14:textId="77777777" w:rsidR="003744F4" w:rsidRDefault="00000000">
      <w:pPr>
        <w:spacing w:before="180" w:after="260"/>
      </w:pPr>
      <w:proofErr w:type="spellStart"/>
      <w:r>
        <w:rPr>
          <w:rFonts w:ascii="Arial" w:eastAsia="Arial" w:hAnsi="Arial" w:cs="Arial"/>
          <w:color w:val="202020"/>
          <w:sz w:val="58"/>
          <w:szCs w:val="58"/>
        </w:rPr>
        <w:t>Uninodue</w:t>
      </w:r>
      <w:proofErr w:type="spellEnd"/>
    </w:p>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500"/>
        <w:gridCol w:w="3478"/>
      </w:tblGrid>
      <w:tr w:rsidR="003744F4" w14:paraId="5F727354" w14:textId="77777777">
        <w:tblPrEx>
          <w:tblCellMar>
            <w:top w:w="0" w:type="dxa"/>
            <w:bottom w:w="0" w:type="dxa"/>
          </w:tblCellMar>
        </w:tblPrEx>
        <w:trPr>
          <w:trHeight w:hRule="exact" w:val="780"/>
        </w:trPr>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vAlign w:val="bottom"/>
          </w:tcPr>
          <w:p w14:paraId="0D392728" w14:textId="77777777" w:rsidR="003744F4" w:rsidRDefault="00000000">
            <w:pPr>
              <w:spacing w:after="30"/>
            </w:pPr>
            <w:r>
              <w:rPr>
                <w:rFonts w:eastAsia="Roboto"/>
                <w:color w:val="103455"/>
                <w:sz w:val="15"/>
                <w:szCs w:val="15"/>
              </w:rPr>
              <w:t>United States | Technology Hardware</w:t>
            </w:r>
          </w:p>
          <w:p w14:paraId="649FDF7A" w14:textId="77777777" w:rsidR="003744F4" w:rsidRDefault="00000000">
            <w:r>
              <w:rPr>
                <w:rFonts w:eastAsia="Roboto"/>
                <w:color w:val="0084BF"/>
                <w:sz w:val="30"/>
                <w:szCs w:val="30"/>
              </w:rPr>
              <w:t>Apple Inc.</w:t>
            </w:r>
          </w:p>
        </w:tc>
        <w:tc>
          <w:tcPr>
            <w:tcW w:w="3478"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vAlign w:val="bottom"/>
          </w:tcPr>
          <w:p w14:paraId="644D4321" w14:textId="77777777" w:rsidR="003744F4" w:rsidRDefault="00000000">
            <w:pPr>
              <w:spacing w:after="30"/>
              <w:jc w:val="right"/>
            </w:pPr>
            <w:r>
              <w:rPr>
                <w:rFonts w:eastAsia="Roboto"/>
                <w:b/>
                <w:bCs/>
                <w:color w:val="103455"/>
                <w:sz w:val="15"/>
                <w:szCs w:val="15"/>
              </w:rPr>
              <w:t>Equity Research</w:t>
            </w:r>
          </w:p>
          <w:p w14:paraId="031533D7" w14:textId="77777777" w:rsidR="003744F4" w:rsidRDefault="00000000">
            <w:pPr>
              <w:jc w:val="right"/>
            </w:pPr>
            <w:r>
              <w:rPr>
                <w:rFonts w:eastAsia="Roboto"/>
                <w:color w:val="103455"/>
                <w:sz w:val="15"/>
                <w:szCs w:val="15"/>
              </w:rPr>
              <w:t>April 18, 2026</w:t>
            </w:r>
          </w:p>
        </w:tc>
      </w:tr>
    </w:tbl>
    <w:p w14:paraId="44BF4E83" w14:textId="77777777" w:rsidR="003744F4" w:rsidRDefault="003744F4">
      <w:pPr>
        <w:pBdr>
          <w:bottom w:val="single" w:sz="4" w:space="1" w:color="87919C"/>
        </w:pBdr>
        <w:spacing w:after="120" w:line="1" w:lineRule="auto"/>
      </w:pPr>
    </w:p>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500"/>
        <w:gridCol w:w="3478"/>
      </w:tblGrid>
      <w:tr w:rsidR="003744F4" w14:paraId="3467F727" w14:textId="77777777">
        <w:tblPrEx>
          <w:tblCellMar>
            <w:top w:w="0" w:type="dxa"/>
            <w:bottom w:w="0" w:type="dxa"/>
          </w:tblCellMar>
        </w:tblPrEx>
        <w:trPr>
          <w:trHeight w:val="11200"/>
        </w:trPr>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7A33BEC5" w14:textId="77777777" w:rsidR="003744F4" w:rsidRDefault="00000000">
            <w:pPr>
              <w:spacing w:after="80" w:line="340" w:lineRule="auto"/>
            </w:pPr>
            <w:r>
              <w:rPr>
                <w:rFonts w:eastAsia="Roboto"/>
                <w:color w:val="103455"/>
                <w:sz w:val="32"/>
                <w:szCs w:val="32"/>
              </w:rPr>
              <w:t>Apple Inc. (AAPL): BUY | AI Gateway, Services Leverage and Capital Return</w:t>
            </w:r>
          </w:p>
          <w:p w14:paraId="2E2A7AD6" w14:textId="77777777" w:rsidR="003744F4" w:rsidRDefault="00000000">
            <w:pPr>
              <w:spacing w:before="120" w:after="220"/>
            </w:pPr>
            <w:r>
              <w:rPr>
                <w:rFonts w:eastAsia="Roboto"/>
              </w:rPr>
              <w:t>We initiate coverage of Apple Inc. (AAPL) with a BUY rating and a 12-month price target range of $315–$340, with a primary anchor at $330 derived from 33× our FY27E EPS of $10. At $270.23 the stock trades at 28.9× FY26E EPS on a $3.97T market cap, versus a 40-analyst street mean of $297.46 and a 52-week range of $189.81–$288.62. Our $330 base maps to +22% 12M upside; inside a MAG7 basket we move Apple from index-weight to OVERWEIGHT, with the $414 bull case supported by Bernstein's high-end $340 anchor and Morgan Stanley's "line of sight to $10 EPS" framework.</w:t>
            </w:r>
          </w:p>
          <w:p w14:paraId="2EB7338B" w14:textId="77777777" w:rsidR="003744F4" w:rsidRDefault="00000000">
            <w:pPr>
              <w:spacing w:after="150"/>
            </w:pPr>
            <w:r>
              <w:rPr>
                <w:rFonts w:eastAsia="Roboto"/>
                <w:b/>
                <w:bCs/>
                <w:color w:val="000000"/>
              </w:rPr>
              <w:t xml:space="preserve">Thesis Statement. </w:t>
            </w:r>
            <w:r>
              <w:rPr>
                <w:rFonts w:eastAsia="Roboto"/>
              </w:rPr>
              <w:t>Apple is entering a three-vector re-rating: (</w:t>
            </w:r>
            <w:proofErr w:type="spellStart"/>
            <w:r>
              <w:rPr>
                <w:rFonts w:eastAsia="Roboto"/>
              </w:rPr>
              <w:t>i</w:t>
            </w:r>
            <w:proofErr w:type="spellEnd"/>
            <w:r>
              <w:rPr>
                <w:rFonts w:eastAsia="Roboto"/>
              </w:rPr>
              <w:t xml:space="preserve">) AI-gateway multiple expansion as the 2.35B active-device installed base monetizes Apple Intelligence, (ii) Services operating leverage compounding a 75.4% gross-margin stream against a 37.2% hardware base, and (iii) capital-return machinery that returned ~$110B/year on a $4T cap (~2.75% yield) and just got re-authorized for another $100B in May 2025. F1Q26 already showed the fingerprints — iPhone revenue +23% YoY to $85.3B, Greater China +38% YoY </w:t>
            </w:r>
            <w:proofErr w:type="spellStart"/>
            <w:r>
              <w:rPr>
                <w:rFonts w:eastAsia="Roboto"/>
              </w:rPr>
              <w:t>reaccel</w:t>
            </w:r>
            <w:proofErr w:type="spellEnd"/>
            <w:r>
              <w:rPr>
                <w:rFonts w:eastAsia="Roboto"/>
              </w:rPr>
              <w:t>, Services +15% YoY to $28.8B, App Store +7% YoY (GS/UBS cross-checked), and iPhone global ASP +6.9% YoY Feb (Bernstein tracker). Against 140bps of DRAM-driven FY26 GM headwind, we think high-mix shift (Pro/Pro Max = 67% of China sales vs 65% LY) and Services margin dilution-resistance absorb the bulk; the residual is more than offset by multiple re-rating from 29× to 33× on rising Services mix.</w:t>
            </w:r>
          </w:p>
          <w:p w14:paraId="45412021" w14:textId="77777777" w:rsidR="003744F4" w:rsidRDefault="00000000">
            <w:pPr>
              <w:spacing w:after="150"/>
            </w:pPr>
            <w:r>
              <w:rPr>
                <w:rFonts w:eastAsia="Roboto"/>
                <w:b/>
                <w:bCs/>
                <w:color w:val="000000"/>
              </w:rPr>
              <w:t xml:space="preserve">Three Pillars. </w:t>
            </w:r>
            <w:r>
              <w:rPr>
                <w:rFonts w:eastAsia="Roboto"/>
              </w:rPr>
              <w:t>Pillar 1 — AI Gateway Re-rating: 2.35B active devices + 1B+ paid subs + 20+ shipped Apple Intelligence features + the M5 chip (3.5× faster AI vs M4) + a $1B/yr integration make Apple the single largest on-device AI distribution pipe on earth. Citi/MS both underwrite 33× PE on CY27 EPS, UBS/Bernstein/GS support $258–$340 TPs, and street mean $297.46 already embeds partial re-rating; moving from 29× FY26E to 33× FY27E on $10 alone delivers +15%, before any operational beat.</w:t>
            </w:r>
          </w:p>
          <w:p w14:paraId="6E7A7A83" w14:textId="77777777" w:rsidR="003744F4" w:rsidRDefault="00000000">
            <w:pPr>
              <w:spacing w:after="150"/>
            </w:pPr>
            <w:r>
              <w:rPr>
                <w:rFonts w:eastAsia="Roboto"/>
              </w:rPr>
              <w:t xml:space="preserve">Pillar 2 — Services Margin Compounder: FY24 Services was $96.17B (24.6% mix, +11–14% YoY per quarter) at 75.4% GM vs hardware 37.2%, and FY25 hit $109.16B (+14% YoY). Each 1pp of Services mix shift lifts total GM ~38bps → EPS +2–3%. App Store </w:t>
            </w:r>
            <w:proofErr w:type="spellStart"/>
            <w:r>
              <w:rPr>
                <w:rFonts w:eastAsia="Roboto"/>
              </w:rPr>
              <w:t>reaccel</w:t>
            </w:r>
            <w:proofErr w:type="spellEnd"/>
            <w:r>
              <w:rPr>
                <w:rFonts w:eastAsia="Roboto"/>
              </w:rPr>
              <w:t xml:space="preserve"> to +7% YoY in Mar-Q (GS/UBS) and China commission cut from 30% → 25% (only ~1% total-Services drag per Citi) make the consensus 10–13.5% 3Y Services CAGR look conservative if Apple Intelligence ARPU monetization kicks in Spring 2026.</w:t>
            </w:r>
          </w:p>
          <w:p w14:paraId="6BBADC56" w14:textId="77777777" w:rsidR="003744F4" w:rsidRDefault="00000000">
            <w:pPr>
              <w:spacing w:after="150"/>
            </w:pPr>
            <w:r>
              <w:rPr>
                <w:rFonts w:eastAsia="Roboto"/>
              </w:rPr>
              <w:lastRenderedPageBreak/>
              <w:t>Pillar 3 — Capital Return Machine: FY24 buyback was $95.85B, FY25 $89.3B, plus $15.4B FY25 dividend — roughly $104.7B shareholder return on a $4T cap (~2.6% yield). The May 2025 Board authorized another $100B, giving a clean 3-year buyback runway. Even in a zero-growth bear state, capital return alone delivers a 3–4%/yr floor return, which is exactly the "second floor" under our $194–$230 bear anchor.</w:t>
            </w:r>
          </w:p>
        </w:tc>
        <w:tc>
          <w:tcPr>
            <w:tcW w:w="3478" w:type="dxa"/>
            <w:tcBorders>
              <w:top w:val="none" w:sz="0" w:space="0" w:color="FFFFFF"/>
              <w:left w:val="none" w:sz="0" w:space="0" w:color="FFFFFF"/>
              <w:bottom w:val="none" w:sz="0" w:space="0" w:color="FFFFFF"/>
              <w:right w:val="none" w:sz="0" w:space="0" w:color="FFFFFF"/>
            </w:tcBorders>
            <w:tcMar>
              <w:top w:w="0" w:type="dxa"/>
              <w:left w:w="180" w:type="dxa"/>
              <w:bottom w:w="0" w:type="dxa"/>
              <w:right w:w="0" w:type="dxa"/>
            </w:tcMar>
          </w:tcPr>
          <w:tbl>
            <w:tblPr>
              <w:tblW w:w="299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80"/>
              <w:gridCol w:w="1410"/>
              <w:gridCol w:w="1400"/>
            </w:tblGrid>
            <w:tr w:rsidR="003744F4" w14:paraId="47DD3AD3"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0084BF"/>
                  <w:tcMar>
                    <w:top w:w="60" w:type="dxa"/>
                    <w:left w:w="80" w:type="dxa"/>
                    <w:bottom w:w="60" w:type="dxa"/>
                    <w:right w:w="80" w:type="dxa"/>
                  </w:tcMar>
                </w:tcPr>
                <w:p w14:paraId="7AA3CD0B" w14:textId="77777777" w:rsidR="003744F4" w:rsidRDefault="003744F4">
                  <w:pPr>
                    <w:shd w:val="clear" w:color="auto" w:fill="0084BF"/>
                  </w:pPr>
                </w:p>
              </w:tc>
              <w:tc>
                <w:tcPr>
                  <w:tcW w:w="2810" w:type="dxa"/>
                  <w:gridSpan w:val="2"/>
                  <w:tcBorders>
                    <w:top w:val="none" w:sz="0" w:space="0" w:color="FFFFFF"/>
                    <w:left w:val="none" w:sz="0" w:space="0" w:color="FFFFFF"/>
                    <w:bottom w:val="single" w:sz="4" w:space="0" w:color="0084BF"/>
                    <w:right w:val="none" w:sz="0" w:space="0" w:color="FFFFFF"/>
                  </w:tcBorders>
                  <w:tcMar>
                    <w:top w:w="60" w:type="dxa"/>
                    <w:left w:w="80" w:type="dxa"/>
                    <w:bottom w:w="60" w:type="dxa"/>
                    <w:right w:w="80" w:type="dxa"/>
                  </w:tcMar>
                </w:tcPr>
                <w:p w14:paraId="78FE1E4C" w14:textId="77777777" w:rsidR="003744F4" w:rsidRDefault="00000000">
                  <w:r>
                    <w:rPr>
                      <w:rFonts w:eastAsia="Roboto"/>
                      <w:b/>
                      <w:bCs/>
                      <w:color w:val="103455"/>
                      <w:sz w:val="13"/>
                      <w:szCs w:val="13"/>
                    </w:rPr>
                    <w:t>FULL REPORT</w:t>
                  </w:r>
                </w:p>
              </w:tc>
            </w:tr>
            <w:tr w:rsidR="003744F4" w14:paraId="1041EE01" w14:textId="77777777">
              <w:tblPrEx>
                <w:tblCellMar>
                  <w:top w:w="0" w:type="dxa"/>
                  <w:bottom w:w="0" w:type="dxa"/>
                </w:tblCellMar>
              </w:tblPrEx>
              <w:tc>
                <w:tcPr>
                  <w:tcW w:w="1590" w:type="dxa"/>
                  <w:gridSpan w:val="2"/>
                  <w:tcBorders>
                    <w:top w:val="none" w:sz="0" w:space="0" w:color="FFFFFF"/>
                    <w:left w:val="none" w:sz="0" w:space="0" w:color="FFFFFF"/>
                    <w:bottom w:val="single" w:sz="4" w:space="0" w:color="87919C"/>
                    <w:right w:val="none" w:sz="0" w:space="0" w:color="FFFFFF"/>
                  </w:tcBorders>
                  <w:shd w:val="clear" w:color="auto" w:fill="C9EEF3"/>
                  <w:tcMar>
                    <w:top w:w="86" w:type="dxa"/>
                    <w:left w:w="120" w:type="dxa"/>
                    <w:bottom w:w="86" w:type="dxa"/>
                    <w:right w:w="80" w:type="dxa"/>
                  </w:tcMar>
                </w:tcPr>
                <w:p w14:paraId="0D269C2E" w14:textId="77777777" w:rsidR="003744F4" w:rsidRDefault="00000000">
                  <w:r>
                    <w:rPr>
                      <w:rFonts w:eastAsia="Roboto"/>
                      <w:sz w:val="11"/>
                      <w:szCs w:val="11"/>
                    </w:rPr>
                    <w:t>RATING</w:t>
                  </w:r>
                </w:p>
              </w:tc>
              <w:tc>
                <w:tcPr>
                  <w:tcW w:w="1400" w:type="dxa"/>
                  <w:tcBorders>
                    <w:top w:val="none" w:sz="0" w:space="0" w:color="FFFFFF"/>
                    <w:left w:val="none" w:sz="0" w:space="0" w:color="FFFFFF"/>
                    <w:bottom w:val="single" w:sz="4" w:space="0" w:color="87919C"/>
                    <w:right w:val="none" w:sz="0" w:space="0" w:color="FFFFFF"/>
                  </w:tcBorders>
                  <w:shd w:val="clear" w:color="auto" w:fill="C9EEF3"/>
                  <w:tcMar>
                    <w:top w:w="86" w:type="dxa"/>
                    <w:left w:w="80" w:type="dxa"/>
                    <w:bottom w:w="86" w:type="dxa"/>
                    <w:right w:w="120" w:type="dxa"/>
                  </w:tcMar>
                </w:tcPr>
                <w:p w14:paraId="1D4236ED" w14:textId="77777777" w:rsidR="003744F4" w:rsidRDefault="00000000">
                  <w:r>
                    <w:rPr>
                      <w:rFonts w:eastAsia="Roboto"/>
                      <w:b/>
                      <w:bCs/>
                      <w:color w:val="000000"/>
                      <w:sz w:val="12"/>
                      <w:szCs w:val="12"/>
                    </w:rPr>
                    <w:t>BUY</w:t>
                  </w:r>
                </w:p>
              </w:tc>
            </w:tr>
            <w:tr w:rsidR="003744F4" w14:paraId="35A86193" w14:textId="77777777">
              <w:tblPrEx>
                <w:tblCellMar>
                  <w:top w:w="0" w:type="dxa"/>
                  <w:bottom w:w="0" w:type="dxa"/>
                </w:tblCellMar>
              </w:tblPrEx>
              <w:tc>
                <w:tcPr>
                  <w:tcW w:w="1590" w:type="dxa"/>
                  <w:gridSpan w:val="2"/>
                  <w:tcBorders>
                    <w:top w:val="none" w:sz="0" w:space="0" w:color="FFFFFF"/>
                    <w:left w:val="none" w:sz="0" w:space="0" w:color="FFFFFF"/>
                    <w:bottom w:val="single" w:sz="4" w:space="0" w:color="87919C"/>
                    <w:right w:val="none" w:sz="0" w:space="0" w:color="FFFFFF"/>
                  </w:tcBorders>
                  <w:tcMar>
                    <w:top w:w="86" w:type="dxa"/>
                    <w:left w:w="120" w:type="dxa"/>
                    <w:bottom w:w="86" w:type="dxa"/>
                    <w:right w:w="80" w:type="dxa"/>
                  </w:tcMar>
                </w:tcPr>
                <w:p w14:paraId="4C544FEA" w14:textId="77777777" w:rsidR="003744F4" w:rsidRDefault="00000000">
                  <w:r>
                    <w:rPr>
                      <w:rFonts w:eastAsia="Roboto"/>
                      <w:sz w:val="11"/>
                      <w:szCs w:val="11"/>
                    </w:rPr>
                    <w:t>PRICE</w:t>
                  </w:r>
                </w:p>
              </w:tc>
              <w:tc>
                <w:tcPr>
                  <w:tcW w:w="1400" w:type="dxa"/>
                  <w:tcBorders>
                    <w:top w:val="none" w:sz="0" w:space="0" w:color="FFFFFF"/>
                    <w:left w:val="none" w:sz="0" w:space="0" w:color="FFFFFF"/>
                    <w:bottom w:val="single" w:sz="4" w:space="0" w:color="87919C"/>
                    <w:right w:val="none" w:sz="0" w:space="0" w:color="FFFFFF"/>
                  </w:tcBorders>
                  <w:tcMar>
                    <w:top w:w="86" w:type="dxa"/>
                    <w:left w:w="80" w:type="dxa"/>
                    <w:bottom w:w="86" w:type="dxa"/>
                    <w:right w:w="120" w:type="dxa"/>
                  </w:tcMar>
                </w:tcPr>
                <w:p w14:paraId="598A9CA6" w14:textId="77777777" w:rsidR="003744F4" w:rsidRDefault="00000000">
                  <w:r>
                    <w:rPr>
                      <w:rFonts w:eastAsia="Roboto"/>
                      <w:b/>
                      <w:bCs/>
                      <w:color w:val="000000"/>
                      <w:sz w:val="12"/>
                      <w:szCs w:val="12"/>
                    </w:rPr>
                    <w:t>$270.23 (2026-04-18)</w:t>
                  </w:r>
                </w:p>
              </w:tc>
            </w:tr>
            <w:tr w:rsidR="003744F4" w14:paraId="159405F5" w14:textId="77777777">
              <w:tblPrEx>
                <w:tblCellMar>
                  <w:top w:w="0" w:type="dxa"/>
                  <w:bottom w:w="0" w:type="dxa"/>
                </w:tblCellMar>
              </w:tblPrEx>
              <w:tc>
                <w:tcPr>
                  <w:tcW w:w="1590" w:type="dxa"/>
                  <w:gridSpan w:val="2"/>
                  <w:tcBorders>
                    <w:top w:val="none" w:sz="0" w:space="0" w:color="FFFFFF"/>
                    <w:left w:val="none" w:sz="0" w:space="0" w:color="FFFFFF"/>
                    <w:bottom w:val="single" w:sz="4" w:space="0" w:color="87919C"/>
                    <w:right w:val="none" w:sz="0" w:space="0" w:color="FFFFFF"/>
                  </w:tcBorders>
                  <w:tcMar>
                    <w:top w:w="86" w:type="dxa"/>
                    <w:left w:w="120" w:type="dxa"/>
                    <w:bottom w:w="86" w:type="dxa"/>
                    <w:right w:w="80" w:type="dxa"/>
                  </w:tcMar>
                </w:tcPr>
                <w:p w14:paraId="17B41301" w14:textId="77777777" w:rsidR="003744F4" w:rsidRDefault="00000000">
                  <w:r>
                    <w:rPr>
                      <w:rFonts w:eastAsia="Roboto"/>
                      <w:sz w:val="11"/>
                      <w:szCs w:val="11"/>
                    </w:rPr>
                    <w:t>PRICE TARGET | % TO PT</w:t>
                  </w:r>
                </w:p>
              </w:tc>
              <w:tc>
                <w:tcPr>
                  <w:tcW w:w="1400" w:type="dxa"/>
                  <w:tcBorders>
                    <w:top w:val="none" w:sz="0" w:space="0" w:color="FFFFFF"/>
                    <w:left w:val="none" w:sz="0" w:space="0" w:color="FFFFFF"/>
                    <w:bottom w:val="single" w:sz="4" w:space="0" w:color="87919C"/>
                    <w:right w:val="none" w:sz="0" w:space="0" w:color="FFFFFF"/>
                  </w:tcBorders>
                  <w:tcMar>
                    <w:top w:w="86" w:type="dxa"/>
                    <w:left w:w="80" w:type="dxa"/>
                    <w:bottom w:w="86" w:type="dxa"/>
                    <w:right w:w="120" w:type="dxa"/>
                  </w:tcMar>
                </w:tcPr>
                <w:p w14:paraId="7249D597" w14:textId="77777777" w:rsidR="003744F4" w:rsidRDefault="00000000">
                  <w:r>
                    <w:rPr>
                      <w:rFonts w:eastAsia="Roboto"/>
                      <w:b/>
                      <w:bCs/>
                      <w:color w:val="000000"/>
                      <w:sz w:val="12"/>
                      <w:szCs w:val="12"/>
                    </w:rPr>
                    <w:t>$315–$340 (primary anchor $330)</w:t>
                  </w:r>
                </w:p>
              </w:tc>
            </w:tr>
            <w:tr w:rsidR="003744F4" w14:paraId="63D0B253" w14:textId="77777777">
              <w:tblPrEx>
                <w:tblCellMar>
                  <w:top w:w="0" w:type="dxa"/>
                  <w:bottom w:w="0" w:type="dxa"/>
                </w:tblCellMar>
              </w:tblPrEx>
              <w:tc>
                <w:tcPr>
                  <w:tcW w:w="1590" w:type="dxa"/>
                  <w:gridSpan w:val="2"/>
                  <w:tcBorders>
                    <w:top w:val="none" w:sz="0" w:space="0" w:color="FFFFFF"/>
                    <w:left w:val="none" w:sz="0" w:space="0" w:color="FFFFFF"/>
                    <w:bottom w:val="single" w:sz="4" w:space="0" w:color="87919C"/>
                    <w:right w:val="none" w:sz="0" w:space="0" w:color="FFFFFF"/>
                  </w:tcBorders>
                  <w:tcMar>
                    <w:top w:w="86" w:type="dxa"/>
                    <w:left w:w="120" w:type="dxa"/>
                    <w:bottom w:w="86" w:type="dxa"/>
                    <w:right w:w="80" w:type="dxa"/>
                  </w:tcMar>
                </w:tcPr>
                <w:p w14:paraId="6AB54478" w14:textId="77777777" w:rsidR="003744F4" w:rsidRDefault="00000000">
                  <w:r>
                    <w:rPr>
                      <w:rFonts w:eastAsia="Roboto"/>
                      <w:sz w:val="11"/>
                      <w:szCs w:val="11"/>
                    </w:rPr>
                    <w:t>MARKET CAP</w:t>
                  </w:r>
                </w:p>
              </w:tc>
              <w:tc>
                <w:tcPr>
                  <w:tcW w:w="1400" w:type="dxa"/>
                  <w:tcBorders>
                    <w:top w:val="none" w:sz="0" w:space="0" w:color="FFFFFF"/>
                    <w:left w:val="none" w:sz="0" w:space="0" w:color="FFFFFF"/>
                    <w:bottom w:val="single" w:sz="4" w:space="0" w:color="87919C"/>
                    <w:right w:val="none" w:sz="0" w:space="0" w:color="FFFFFF"/>
                  </w:tcBorders>
                  <w:tcMar>
                    <w:top w:w="86" w:type="dxa"/>
                    <w:left w:w="80" w:type="dxa"/>
                    <w:bottom w:w="86" w:type="dxa"/>
                    <w:right w:w="120" w:type="dxa"/>
                  </w:tcMar>
                </w:tcPr>
                <w:p w14:paraId="47109FD6" w14:textId="77777777" w:rsidR="003744F4" w:rsidRDefault="00000000">
                  <w:r>
                    <w:rPr>
                      <w:rFonts w:eastAsia="Roboto"/>
                      <w:b/>
                      <w:bCs/>
                      <w:color w:val="000000"/>
                      <w:sz w:val="12"/>
                      <w:szCs w:val="12"/>
                    </w:rPr>
                    <w:t>$3.97T</w:t>
                  </w:r>
                </w:p>
              </w:tc>
            </w:tr>
            <w:tr w:rsidR="003744F4" w14:paraId="575BB6A6" w14:textId="77777777">
              <w:tblPrEx>
                <w:tblCellMar>
                  <w:top w:w="0" w:type="dxa"/>
                  <w:bottom w:w="0" w:type="dxa"/>
                </w:tblCellMar>
              </w:tblPrEx>
              <w:tc>
                <w:tcPr>
                  <w:tcW w:w="1590" w:type="dxa"/>
                  <w:gridSpan w:val="2"/>
                  <w:tcBorders>
                    <w:top w:val="none" w:sz="0" w:space="0" w:color="FFFFFF"/>
                    <w:left w:val="none" w:sz="0" w:space="0" w:color="FFFFFF"/>
                    <w:bottom w:val="single" w:sz="4" w:space="0" w:color="87919C"/>
                    <w:right w:val="none" w:sz="0" w:space="0" w:color="FFFFFF"/>
                  </w:tcBorders>
                  <w:tcMar>
                    <w:top w:w="86" w:type="dxa"/>
                    <w:left w:w="120" w:type="dxa"/>
                    <w:bottom w:w="86" w:type="dxa"/>
                    <w:right w:w="80" w:type="dxa"/>
                  </w:tcMar>
                </w:tcPr>
                <w:p w14:paraId="58561555" w14:textId="77777777" w:rsidR="003744F4" w:rsidRDefault="00000000">
                  <w:r>
                    <w:rPr>
                      <w:rFonts w:eastAsia="Roboto"/>
                      <w:sz w:val="11"/>
                      <w:szCs w:val="11"/>
                    </w:rPr>
                    <w:t>FORWARD PE</w:t>
                  </w:r>
                </w:p>
              </w:tc>
              <w:tc>
                <w:tcPr>
                  <w:tcW w:w="1400" w:type="dxa"/>
                  <w:tcBorders>
                    <w:top w:val="none" w:sz="0" w:space="0" w:color="FFFFFF"/>
                    <w:left w:val="none" w:sz="0" w:space="0" w:color="FFFFFF"/>
                    <w:bottom w:val="single" w:sz="4" w:space="0" w:color="87919C"/>
                    <w:right w:val="none" w:sz="0" w:space="0" w:color="FFFFFF"/>
                  </w:tcBorders>
                  <w:tcMar>
                    <w:top w:w="86" w:type="dxa"/>
                    <w:left w:w="80" w:type="dxa"/>
                    <w:bottom w:w="86" w:type="dxa"/>
                    <w:right w:w="120" w:type="dxa"/>
                  </w:tcMar>
                </w:tcPr>
                <w:p w14:paraId="797D4F64" w14:textId="77777777" w:rsidR="003744F4" w:rsidRDefault="00000000">
                  <w:r>
                    <w:rPr>
                      <w:rFonts w:eastAsia="Roboto"/>
                      <w:b/>
                      <w:bCs/>
                      <w:color w:val="000000"/>
                      <w:sz w:val="12"/>
                      <w:szCs w:val="12"/>
                    </w:rPr>
                    <w:t>28.9×</w:t>
                  </w:r>
                </w:p>
              </w:tc>
            </w:tr>
            <w:tr w:rsidR="003744F4" w14:paraId="4F108073" w14:textId="77777777">
              <w:tblPrEx>
                <w:tblCellMar>
                  <w:top w:w="0" w:type="dxa"/>
                  <w:bottom w:w="0" w:type="dxa"/>
                </w:tblCellMar>
              </w:tblPrEx>
              <w:tc>
                <w:tcPr>
                  <w:tcW w:w="1590" w:type="dxa"/>
                  <w:gridSpan w:val="2"/>
                  <w:tcBorders>
                    <w:top w:val="none" w:sz="0" w:space="0" w:color="FFFFFF"/>
                    <w:left w:val="none" w:sz="0" w:space="0" w:color="FFFFFF"/>
                    <w:bottom w:val="single" w:sz="4" w:space="0" w:color="87919C"/>
                    <w:right w:val="none" w:sz="0" w:space="0" w:color="FFFFFF"/>
                  </w:tcBorders>
                  <w:tcMar>
                    <w:top w:w="86" w:type="dxa"/>
                    <w:left w:w="120" w:type="dxa"/>
                    <w:bottom w:w="86" w:type="dxa"/>
                    <w:right w:w="80" w:type="dxa"/>
                  </w:tcMar>
                </w:tcPr>
                <w:p w14:paraId="747AD9F0" w14:textId="77777777" w:rsidR="003744F4" w:rsidRDefault="00000000">
                  <w:r>
                    <w:rPr>
                      <w:rFonts w:eastAsia="Roboto"/>
                      <w:sz w:val="11"/>
                      <w:szCs w:val="11"/>
                    </w:rPr>
                    <w:t>TICKER</w:t>
                  </w:r>
                </w:p>
              </w:tc>
              <w:tc>
                <w:tcPr>
                  <w:tcW w:w="1400" w:type="dxa"/>
                  <w:tcBorders>
                    <w:top w:val="none" w:sz="0" w:space="0" w:color="FFFFFF"/>
                    <w:left w:val="none" w:sz="0" w:space="0" w:color="FFFFFF"/>
                    <w:bottom w:val="single" w:sz="4" w:space="0" w:color="87919C"/>
                    <w:right w:val="none" w:sz="0" w:space="0" w:color="FFFFFF"/>
                  </w:tcBorders>
                  <w:tcMar>
                    <w:top w:w="86" w:type="dxa"/>
                    <w:left w:w="80" w:type="dxa"/>
                    <w:bottom w:w="86" w:type="dxa"/>
                    <w:right w:w="120" w:type="dxa"/>
                  </w:tcMar>
                </w:tcPr>
                <w:p w14:paraId="2807D203" w14:textId="77777777" w:rsidR="003744F4" w:rsidRDefault="00000000">
                  <w:r>
                    <w:rPr>
                      <w:rFonts w:eastAsia="Roboto"/>
                      <w:b/>
                      <w:bCs/>
                      <w:color w:val="000000"/>
                      <w:sz w:val="12"/>
                      <w:szCs w:val="12"/>
                    </w:rPr>
                    <w:t>AAPL</w:t>
                  </w:r>
                </w:p>
              </w:tc>
            </w:tr>
            <w:tr w:rsidR="003744F4" w14:paraId="3056AC8B" w14:textId="77777777">
              <w:tblPrEx>
                <w:tblCellMar>
                  <w:top w:w="0" w:type="dxa"/>
                  <w:bottom w:w="0" w:type="dxa"/>
                </w:tblCellMar>
              </w:tblPrEx>
              <w:tc>
                <w:tcPr>
                  <w:tcW w:w="2990" w:type="dxa"/>
                  <w:gridSpan w:val="3"/>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71CA0EE" w14:textId="77777777" w:rsidR="003744F4" w:rsidRDefault="00000000">
                  <w:pPr>
                    <w:spacing w:before="20"/>
                  </w:pPr>
                  <w:r>
                    <w:rPr>
                      <w:rFonts w:eastAsia="Roboto"/>
                      <w:color w:val="444444"/>
                      <w:sz w:val="11"/>
                      <w:szCs w:val="11"/>
                    </w:rPr>
                    <w:t>Source: AAPL_final_research_clean.docx.</w:t>
                  </w:r>
                </w:p>
              </w:tc>
            </w:tr>
          </w:tbl>
          <w:p w14:paraId="0826216C" w14:textId="77777777" w:rsidR="003744F4" w:rsidRDefault="003744F4">
            <w:pPr>
              <w:spacing w:before="260"/>
            </w:pPr>
          </w:p>
          <w:p w14:paraId="39DCE64E" w14:textId="77777777" w:rsidR="003744F4" w:rsidRDefault="00000000">
            <w:pPr>
              <w:spacing w:before="100" w:after="20"/>
            </w:pPr>
            <w:proofErr w:type="spellStart"/>
            <w:r>
              <w:rPr>
                <w:rFonts w:eastAsia="Roboto"/>
                <w:b/>
                <w:bCs/>
                <w:color w:val="0084BF"/>
                <w:sz w:val="14"/>
                <w:szCs w:val="14"/>
              </w:rPr>
              <w:t>Uninodue</w:t>
            </w:r>
            <w:proofErr w:type="spellEnd"/>
            <w:r>
              <w:rPr>
                <w:rFonts w:eastAsia="Roboto"/>
                <w:b/>
                <w:bCs/>
                <w:color w:val="0084BF"/>
                <w:sz w:val="14"/>
                <w:szCs w:val="14"/>
              </w:rPr>
              <w:t xml:space="preserve"> </w:t>
            </w:r>
            <w:proofErr w:type="gramStart"/>
            <w:r>
              <w:rPr>
                <w:rFonts w:eastAsia="Roboto"/>
                <w:b/>
                <w:bCs/>
                <w:color w:val="0084BF"/>
                <w:sz w:val="14"/>
                <w:szCs w:val="14"/>
              </w:rPr>
              <w:t>Research  |</w:t>
            </w:r>
            <w:proofErr w:type="gramEnd"/>
            <w:r>
              <w:rPr>
                <w:rFonts w:eastAsia="Roboto"/>
                <w:b/>
                <w:bCs/>
                <w:color w:val="0084BF"/>
                <w:sz w:val="14"/>
                <w:szCs w:val="14"/>
              </w:rPr>
              <w:t xml:space="preserve"> Analyst</w:t>
            </w:r>
          </w:p>
          <w:p w14:paraId="6A7C0F68" w14:textId="77777777" w:rsidR="003744F4" w:rsidRDefault="00000000">
            <w:pPr>
              <w:spacing w:after="30"/>
            </w:pPr>
            <w:r>
              <w:rPr>
                <w:rFonts w:eastAsia="Roboto"/>
                <w:color w:val="103455"/>
                <w:sz w:val="11"/>
                <w:szCs w:val="11"/>
              </w:rPr>
              <w:t>Full-format conversion test</w:t>
            </w:r>
          </w:p>
        </w:tc>
      </w:tr>
    </w:tbl>
    <w:p w14:paraId="13815C00" w14:textId="77777777" w:rsidR="003744F4" w:rsidRDefault="003744F4">
      <w:pPr>
        <w:sectPr w:rsidR="003744F4">
          <w:headerReference w:type="even" r:id="rId7"/>
          <w:headerReference w:type="default" r:id="rId8"/>
          <w:footerReference w:type="even" r:id="rId9"/>
          <w:footerReference w:type="default" r:id="rId10"/>
          <w:headerReference w:type="first" r:id="rId11"/>
          <w:footerReference w:type="first" r:id="rId12"/>
          <w:pgSz w:w="11906" w:h="16838"/>
          <w:pgMar w:top="720" w:right="964" w:bottom="620" w:left="964" w:header="260" w:footer="260" w:gutter="0"/>
          <w:cols w:space="720"/>
          <w:docGrid w:linePitch="360"/>
        </w:sectPr>
      </w:pPr>
    </w:p>
    <w:p w14:paraId="64B334C1" w14:textId="77777777" w:rsidR="003744F4" w:rsidRDefault="00000000">
      <w:pPr>
        <w:spacing w:before="160" w:after="50" w:line="360" w:lineRule="auto"/>
      </w:pPr>
      <w:r>
        <w:rPr>
          <w:rFonts w:eastAsia="Roboto"/>
          <w:color w:val="103455"/>
          <w:sz w:val="28"/>
          <w:szCs w:val="28"/>
        </w:rPr>
        <w:lastRenderedPageBreak/>
        <w:t>Executive Summary — Investment Thesis</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1914"/>
        <w:gridCol w:w="5235"/>
        <w:gridCol w:w="2829"/>
      </w:tblGrid>
      <w:tr w:rsidR="003744F4" w14:paraId="6FBC3E93" w14:textId="77777777">
        <w:tblPrEx>
          <w:tblCellMar>
            <w:top w:w="0" w:type="dxa"/>
            <w:bottom w:w="0" w:type="dxa"/>
          </w:tblCellMar>
        </w:tblPrEx>
        <w:trPr>
          <w:trHeight w:val="610"/>
        </w:trPr>
        <w:tc>
          <w:tcPr>
            <w:tcW w:w="0" w:type="auto"/>
            <w:tcBorders>
              <w:top w:val="none" w:sz="0" w:space="0" w:color="FFFFFF"/>
              <w:left w:val="none" w:sz="0" w:space="0" w:color="FFFFFF"/>
              <w:bottom w:val="single" w:sz="4" w:space="0" w:color="D9DEE3"/>
              <w:right w:val="none" w:sz="0" w:space="0" w:color="FFFFFF"/>
            </w:tcBorders>
            <w:tcMar>
              <w:top w:w="90" w:type="dxa"/>
              <w:left w:w="70" w:type="dxa"/>
              <w:bottom w:w="90" w:type="dxa"/>
              <w:right w:w="70" w:type="dxa"/>
            </w:tcMar>
            <w:vAlign w:val="center"/>
          </w:tcPr>
          <w:p w14:paraId="49FBB843" w14:textId="77777777" w:rsidR="003744F4" w:rsidRDefault="00000000">
            <w:pPr>
              <w:spacing w:after="4"/>
            </w:pPr>
            <w:r>
              <w:rPr>
                <w:rFonts w:eastAsia="Roboto"/>
                <w:b/>
                <w:bCs/>
              </w:rPr>
              <w:t>BUY</w:t>
            </w:r>
          </w:p>
          <w:p w14:paraId="58D8CE9C" w14:textId="77777777" w:rsidR="003744F4" w:rsidRDefault="00000000">
            <w:r>
              <w:rPr>
                <w:rFonts w:eastAsia="Roboto"/>
                <w:b/>
                <w:bCs/>
              </w:rPr>
              <w:t>Rating 12M View</w:t>
            </w:r>
          </w:p>
        </w:tc>
        <w:tc>
          <w:tcPr>
            <w:tcW w:w="0" w:type="auto"/>
            <w:tcBorders>
              <w:top w:val="none" w:sz="0" w:space="0" w:color="FFFFFF"/>
              <w:left w:val="none" w:sz="0" w:space="0" w:color="FFFFFF"/>
              <w:bottom w:val="single" w:sz="4" w:space="0" w:color="D9DEE3"/>
              <w:right w:val="none" w:sz="0" w:space="0" w:color="FFFFFF"/>
            </w:tcBorders>
            <w:tcMar>
              <w:top w:w="90" w:type="dxa"/>
              <w:left w:w="70" w:type="dxa"/>
              <w:bottom w:w="90" w:type="dxa"/>
              <w:right w:w="70" w:type="dxa"/>
            </w:tcMar>
            <w:vAlign w:val="center"/>
          </w:tcPr>
          <w:p w14:paraId="107B2292" w14:textId="77777777" w:rsidR="003744F4" w:rsidRDefault="00000000">
            <w:pPr>
              <w:spacing w:after="4"/>
            </w:pPr>
            <w:r>
              <w:rPr>
                <w:rFonts w:eastAsia="Roboto"/>
                <w:b/>
                <w:bCs/>
              </w:rPr>
              <w:t>$330</w:t>
            </w:r>
          </w:p>
          <w:p w14:paraId="5EEA0418" w14:textId="77777777" w:rsidR="003744F4" w:rsidRDefault="00000000">
            <w:r>
              <w:rPr>
                <w:rFonts w:eastAsia="Roboto"/>
                <w:b/>
                <w:bCs/>
              </w:rPr>
              <w:t>12M Price Target +22% base (+17% / +26% band)</w:t>
            </w:r>
          </w:p>
        </w:tc>
        <w:tc>
          <w:tcPr>
            <w:tcW w:w="0" w:type="auto"/>
            <w:tcBorders>
              <w:top w:val="none" w:sz="0" w:space="0" w:color="FFFFFF"/>
              <w:left w:val="none" w:sz="0" w:space="0" w:color="FFFFFF"/>
              <w:bottom w:val="single" w:sz="4" w:space="0" w:color="D9DEE3"/>
              <w:right w:val="none" w:sz="0" w:space="0" w:color="FFFFFF"/>
            </w:tcBorders>
            <w:tcMar>
              <w:top w:w="90" w:type="dxa"/>
              <w:left w:w="70" w:type="dxa"/>
              <w:bottom w:w="90" w:type="dxa"/>
              <w:right w:w="70" w:type="dxa"/>
            </w:tcMar>
            <w:vAlign w:val="center"/>
          </w:tcPr>
          <w:p w14:paraId="52ABEA61" w14:textId="77777777" w:rsidR="003744F4" w:rsidRDefault="00000000">
            <w:pPr>
              <w:spacing w:after="4"/>
            </w:pPr>
            <w:r>
              <w:rPr>
                <w:rFonts w:eastAsia="Roboto"/>
                <w:b/>
                <w:bCs/>
              </w:rPr>
              <w:t>$270.23</w:t>
            </w:r>
          </w:p>
          <w:p w14:paraId="284B6707" w14:textId="77777777" w:rsidR="003744F4" w:rsidRDefault="00000000">
            <w:r>
              <w:rPr>
                <w:rFonts w:eastAsia="Roboto"/>
                <w:b/>
                <w:bCs/>
              </w:rPr>
              <w:t>Current Price 2026-04-18</w:t>
            </w:r>
          </w:p>
        </w:tc>
      </w:tr>
    </w:tbl>
    <w:p w14:paraId="23B96EBC" w14:textId="77777777" w:rsidR="003744F4" w:rsidRDefault="003744F4">
      <w:pPr>
        <w:spacing w:before="90"/>
      </w:pPr>
    </w:p>
    <w:p w14:paraId="1BD9FA57" w14:textId="77777777" w:rsidR="003744F4" w:rsidRDefault="00000000">
      <w:pPr>
        <w:pBdr>
          <w:top w:val="single" w:sz="4" w:space="0" w:color="0084BF"/>
          <w:left w:val="single" w:sz="4" w:space="0" w:color="0084BF"/>
          <w:bottom w:val="single" w:sz="4" w:space="0" w:color="0084BF"/>
          <w:right w:val="single" w:sz="4" w:space="0" w:color="0084BF"/>
        </w:pBdr>
        <w:shd w:val="clear" w:color="auto" w:fill="0084BF"/>
        <w:spacing w:before="140"/>
      </w:pPr>
      <w:r>
        <w:rPr>
          <w:rFonts w:eastAsia="Roboto"/>
          <w:b/>
          <w:bCs/>
          <w:color w:val="FFFFFF"/>
        </w:rPr>
        <w:t>Key Metrics Strip</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2920"/>
        <w:gridCol w:w="3440"/>
        <w:gridCol w:w="3618"/>
      </w:tblGrid>
      <w:tr w:rsidR="003744F4" w14:paraId="0AA87320" w14:textId="77777777">
        <w:tblPrEx>
          <w:tblCellMar>
            <w:top w:w="0" w:type="dxa"/>
            <w:bottom w:w="0" w:type="dxa"/>
          </w:tblCellMar>
        </w:tblPrEx>
        <w:trPr>
          <w:trHeight w:val="610"/>
        </w:trPr>
        <w:tc>
          <w:tcPr>
            <w:tcW w:w="0" w:type="auto"/>
            <w:tcBorders>
              <w:top w:val="none" w:sz="0" w:space="0" w:color="FFFFFF"/>
              <w:left w:val="none" w:sz="0" w:space="0" w:color="FFFFFF"/>
              <w:bottom w:val="single" w:sz="4" w:space="0" w:color="D9DEE3"/>
              <w:right w:val="none" w:sz="0" w:space="0" w:color="FFFFFF"/>
            </w:tcBorders>
            <w:tcMar>
              <w:top w:w="90" w:type="dxa"/>
              <w:left w:w="70" w:type="dxa"/>
              <w:bottom w:w="90" w:type="dxa"/>
              <w:right w:w="70" w:type="dxa"/>
            </w:tcMar>
            <w:vAlign w:val="center"/>
          </w:tcPr>
          <w:p w14:paraId="14659F7E" w14:textId="77777777" w:rsidR="003744F4" w:rsidRDefault="00000000">
            <w:pPr>
              <w:spacing w:after="4"/>
            </w:pPr>
            <w:r>
              <w:rPr>
                <w:rFonts w:eastAsia="Roboto"/>
                <w:b/>
                <w:bCs/>
              </w:rPr>
              <w:t>$3.97T</w:t>
            </w:r>
          </w:p>
          <w:p w14:paraId="19A46DFB" w14:textId="77777777" w:rsidR="003744F4" w:rsidRDefault="00000000">
            <w:r>
              <w:rPr>
                <w:rFonts w:eastAsia="Roboto"/>
                <w:b/>
                <w:bCs/>
              </w:rPr>
              <w:t>Market Cap MAG7 #2</w:t>
            </w:r>
          </w:p>
        </w:tc>
        <w:tc>
          <w:tcPr>
            <w:tcW w:w="0" w:type="auto"/>
            <w:tcBorders>
              <w:top w:val="none" w:sz="0" w:space="0" w:color="FFFFFF"/>
              <w:left w:val="none" w:sz="0" w:space="0" w:color="FFFFFF"/>
              <w:bottom w:val="single" w:sz="4" w:space="0" w:color="D9DEE3"/>
              <w:right w:val="none" w:sz="0" w:space="0" w:color="FFFFFF"/>
            </w:tcBorders>
            <w:tcMar>
              <w:top w:w="90" w:type="dxa"/>
              <w:left w:w="70" w:type="dxa"/>
              <w:bottom w:w="90" w:type="dxa"/>
              <w:right w:w="70" w:type="dxa"/>
            </w:tcMar>
            <w:vAlign w:val="center"/>
          </w:tcPr>
          <w:p w14:paraId="541BFB6B" w14:textId="77777777" w:rsidR="003744F4" w:rsidRDefault="00000000">
            <w:pPr>
              <w:spacing w:after="4"/>
            </w:pPr>
            <w:r>
              <w:rPr>
                <w:rFonts w:eastAsia="Roboto"/>
                <w:b/>
                <w:bCs/>
              </w:rPr>
              <w:t>$435.6B</w:t>
            </w:r>
          </w:p>
          <w:p w14:paraId="50890B6A" w14:textId="77777777" w:rsidR="003744F4" w:rsidRDefault="00000000">
            <w:r>
              <w:rPr>
                <w:rFonts w:eastAsia="Roboto"/>
                <w:b/>
                <w:bCs/>
              </w:rPr>
              <w:t>TTM Revenue +8% YoY est.</w:t>
            </w:r>
          </w:p>
        </w:tc>
        <w:tc>
          <w:tcPr>
            <w:tcW w:w="0" w:type="auto"/>
            <w:tcBorders>
              <w:top w:val="none" w:sz="0" w:space="0" w:color="FFFFFF"/>
              <w:left w:val="none" w:sz="0" w:space="0" w:color="FFFFFF"/>
              <w:bottom w:val="single" w:sz="4" w:space="0" w:color="D9DEE3"/>
              <w:right w:val="none" w:sz="0" w:space="0" w:color="FFFFFF"/>
            </w:tcBorders>
            <w:tcMar>
              <w:top w:w="90" w:type="dxa"/>
              <w:left w:w="70" w:type="dxa"/>
              <w:bottom w:w="90" w:type="dxa"/>
              <w:right w:w="70" w:type="dxa"/>
            </w:tcMar>
            <w:vAlign w:val="center"/>
          </w:tcPr>
          <w:p w14:paraId="3487CFA7" w14:textId="77777777" w:rsidR="003744F4" w:rsidRDefault="00000000">
            <w:pPr>
              <w:spacing w:after="4"/>
            </w:pPr>
            <w:r>
              <w:rPr>
                <w:rFonts w:eastAsia="Roboto"/>
                <w:b/>
                <w:bCs/>
              </w:rPr>
              <w:t>47.3%</w:t>
            </w:r>
          </w:p>
          <w:p w14:paraId="593613F5" w14:textId="77777777" w:rsidR="003744F4" w:rsidRDefault="00000000">
            <w:r>
              <w:rPr>
                <w:rFonts w:eastAsia="Roboto"/>
                <w:b/>
                <w:bCs/>
              </w:rPr>
              <w:t>TTM Gross Margin +110 bps vs FY24</w:t>
            </w:r>
          </w:p>
        </w:tc>
      </w:tr>
      <w:tr w:rsidR="003744F4" w14:paraId="4F23CAB5" w14:textId="77777777">
        <w:tblPrEx>
          <w:tblCellMar>
            <w:top w:w="0" w:type="dxa"/>
            <w:bottom w:w="0" w:type="dxa"/>
          </w:tblCellMar>
        </w:tblPrEx>
        <w:trPr>
          <w:trHeight w:val="610"/>
        </w:trPr>
        <w:tc>
          <w:tcPr>
            <w:tcW w:w="0" w:type="auto"/>
            <w:tcBorders>
              <w:top w:val="none" w:sz="0" w:space="0" w:color="FFFFFF"/>
              <w:left w:val="none" w:sz="0" w:space="0" w:color="FFFFFF"/>
              <w:bottom w:val="single" w:sz="4" w:space="0" w:color="D9DEE3"/>
              <w:right w:val="none" w:sz="0" w:space="0" w:color="FFFFFF"/>
            </w:tcBorders>
            <w:tcMar>
              <w:top w:w="90" w:type="dxa"/>
              <w:left w:w="70" w:type="dxa"/>
              <w:bottom w:w="90" w:type="dxa"/>
              <w:right w:w="70" w:type="dxa"/>
            </w:tcMar>
            <w:vAlign w:val="center"/>
          </w:tcPr>
          <w:p w14:paraId="7B555349" w14:textId="77777777" w:rsidR="003744F4" w:rsidRDefault="00000000">
            <w:pPr>
              <w:spacing w:after="4"/>
            </w:pPr>
            <w:r>
              <w:rPr>
                <w:rFonts w:eastAsia="Roboto"/>
                <w:b/>
                <w:bCs/>
              </w:rPr>
              <w:t>$106.3B</w:t>
            </w:r>
          </w:p>
          <w:p w14:paraId="13690E5C" w14:textId="77777777" w:rsidR="003744F4" w:rsidRDefault="00000000">
            <w:r>
              <w:rPr>
                <w:rFonts w:eastAsia="Roboto"/>
                <w:b/>
                <w:bCs/>
              </w:rPr>
              <w:t xml:space="preserve">TTM FCF ~27% </w:t>
            </w:r>
            <w:proofErr w:type="spellStart"/>
            <w:r>
              <w:rPr>
                <w:rFonts w:eastAsia="Roboto"/>
                <w:b/>
                <w:bCs/>
              </w:rPr>
              <w:t>mcap</w:t>
            </w:r>
            <w:proofErr w:type="spellEnd"/>
            <w:r>
              <w:rPr>
                <w:rFonts w:eastAsia="Roboto"/>
                <w:b/>
                <w:bCs/>
              </w:rPr>
              <w:t xml:space="preserve"> </w:t>
            </w:r>
            <w:proofErr w:type="spellStart"/>
            <w:r>
              <w:rPr>
                <w:rFonts w:eastAsia="Roboto"/>
                <w:b/>
                <w:bCs/>
              </w:rPr>
              <w:t>rtn'd</w:t>
            </w:r>
            <w:proofErr w:type="spellEnd"/>
            <w:r>
              <w:rPr>
                <w:rFonts w:eastAsia="Roboto"/>
                <w:b/>
                <w:bCs/>
              </w:rPr>
              <w:t xml:space="preserve"> 5Y</w:t>
            </w:r>
          </w:p>
        </w:tc>
        <w:tc>
          <w:tcPr>
            <w:tcW w:w="0" w:type="auto"/>
            <w:tcBorders>
              <w:top w:val="none" w:sz="0" w:space="0" w:color="FFFFFF"/>
              <w:left w:val="none" w:sz="0" w:space="0" w:color="FFFFFF"/>
              <w:bottom w:val="single" w:sz="4" w:space="0" w:color="D9DEE3"/>
              <w:right w:val="none" w:sz="0" w:space="0" w:color="FFFFFF"/>
            </w:tcBorders>
            <w:tcMar>
              <w:top w:w="90" w:type="dxa"/>
              <w:left w:w="70" w:type="dxa"/>
              <w:bottom w:w="90" w:type="dxa"/>
              <w:right w:w="70" w:type="dxa"/>
            </w:tcMar>
            <w:vAlign w:val="center"/>
          </w:tcPr>
          <w:p w14:paraId="40589632" w14:textId="77777777" w:rsidR="003744F4" w:rsidRDefault="00000000">
            <w:pPr>
              <w:spacing w:after="4"/>
            </w:pPr>
            <w:r>
              <w:rPr>
                <w:rFonts w:eastAsia="Roboto"/>
                <w:b/>
                <w:bCs/>
              </w:rPr>
              <w:t>2.35B</w:t>
            </w:r>
          </w:p>
          <w:p w14:paraId="2186CD8A" w14:textId="77777777" w:rsidR="003744F4" w:rsidRDefault="00000000">
            <w:r>
              <w:rPr>
                <w:rFonts w:eastAsia="Roboto"/>
                <w:b/>
                <w:bCs/>
              </w:rPr>
              <w:t>Active Devices AI distribution moat</w:t>
            </w:r>
          </w:p>
        </w:tc>
        <w:tc>
          <w:tcPr>
            <w:tcW w:w="0" w:type="auto"/>
            <w:tcBorders>
              <w:top w:val="none" w:sz="0" w:space="0" w:color="FFFFFF"/>
              <w:left w:val="none" w:sz="0" w:space="0" w:color="FFFFFF"/>
              <w:bottom w:val="single" w:sz="4" w:space="0" w:color="D9DEE3"/>
              <w:right w:val="none" w:sz="0" w:space="0" w:color="FFFFFF"/>
            </w:tcBorders>
            <w:tcMar>
              <w:top w:w="90" w:type="dxa"/>
              <w:left w:w="70" w:type="dxa"/>
              <w:bottom w:w="90" w:type="dxa"/>
              <w:right w:w="70" w:type="dxa"/>
            </w:tcMar>
            <w:vAlign w:val="center"/>
          </w:tcPr>
          <w:p w14:paraId="4B87E4A6" w14:textId="77777777" w:rsidR="003744F4" w:rsidRDefault="00000000">
            <w:pPr>
              <w:spacing w:after="4"/>
            </w:pPr>
            <w:r>
              <w:rPr>
                <w:rFonts w:eastAsia="Roboto"/>
                <w:b/>
                <w:bCs/>
              </w:rPr>
              <w:t>-$23.6B</w:t>
            </w:r>
          </w:p>
          <w:p w14:paraId="375B9304" w14:textId="77777777" w:rsidR="003744F4" w:rsidRDefault="00000000">
            <w:r>
              <w:rPr>
                <w:rFonts w:eastAsia="Roboto"/>
                <w:b/>
                <w:bCs/>
              </w:rPr>
              <w:t>Net Cash (TTM) First net-debt ever</w:t>
            </w:r>
          </w:p>
        </w:tc>
      </w:tr>
    </w:tbl>
    <w:p w14:paraId="2B245BD2" w14:textId="77777777" w:rsidR="003744F4" w:rsidRDefault="003744F4">
      <w:pPr>
        <w:spacing w:before="90"/>
      </w:pPr>
    </w:p>
    <w:p w14:paraId="2CE34781" w14:textId="77777777" w:rsidR="003744F4" w:rsidRDefault="00000000">
      <w:pPr>
        <w:spacing w:after="90"/>
      </w:pPr>
      <w:r>
        <w:rPr>
          <w:rFonts w:eastAsia="Roboto"/>
        </w:rPr>
        <w:t xml:space="preserve">Source: </w:t>
      </w:r>
      <w:proofErr w:type="spellStart"/>
      <w:r>
        <w:rPr>
          <w:rFonts w:eastAsia="Roboto"/>
        </w:rPr>
        <w:t>yfinance</w:t>
      </w:r>
      <w:proofErr w:type="spellEnd"/>
      <w:r>
        <w:rPr>
          <w:rFonts w:eastAsia="Roboto"/>
        </w:rPr>
        <w:t xml:space="preserve"> 2026-04-18, FY25 10-K, FY25 Q4 earnings call, F1Q26 10-Q. Net-debt flag: </w:t>
      </w:r>
      <w:proofErr w:type="spellStart"/>
      <w:r>
        <w:rPr>
          <w:rFonts w:eastAsia="Roboto"/>
        </w:rPr>
        <w:t>mgmt</w:t>
      </w:r>
      <w:proofErr w:type="spellEnd"/>
      <w:r>
        <w:rPr>
          <w:rFonts w:eastAsia="Roboto"/>
        </w:rPr>
        <w:t xml:space="preserve">-reported $50B net cash </w:t>
      </w:r>
      <w:proofErr w:type="gramStart"/>
      <w:r>
        <w:rPr>
          <w:rFonts w:eastAsia="Roboto"/>
        </w:rPr>
        <w:t>( earnings</w:t>
      </w:r>
      <w:proofErr w:type="gramEnd"/>
      <w:r>
        <w:rPr>
          <w:rFonts w:eastAsia="Roboto"/>
        </w:rPr>
        <w:t xml:space="preserve"> call) vs </w:t>
      </w:r>
      <w:proofErr w:type="spellStart"/>
      <w:r>
        <w:rPr>
          <w:rFonts w:eastAsia="Roboto"/>
        </w:rPr>
        <w:t>yfinance</w:t>
      </w:r>
      <w:proofErr w:type="spellEnd"/>
      <w:r>
        <w:rPr>
          <w:rFonts w:eastAsia="Roboto"/>
        </w:rPr>
        <w:t xml:space="preserve"> TTM -$23.6B — gap driven by buyback + dividend pace outrunning FCF; reconciliation in §6 and §9.</w:t>
      </w:r>
    </w:p>
    <w:p w14:paraId="263AECE4" w14:textId="77777777" w:rsidR="003744F4" w:rsidRDefault="00000000">
      <w:pPr>
        <w:spacing w:before="190" w:after="45" w:line="320" w:lineRule="auto"/>
      </w:pPr>
      <w:r>
        <w:rPr>
          <w:rFonts w:eastAsia="Roboto"/>
          <w:b/>
          <w:bCs/>
          <w:color w:val="000000"/>
          <w:sz w:val="24"/>
          <w:szCs w:val="24"/>
        </w:rPr>
        <w:t>1.1 Rating Snapshot</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3598"/>
        <w:gridCol w:w="6380"/>
      </w:tblGrid>
      <w:tr w:rsidR="003744F4" w14:paraId="33CB2972"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D9EB62D" w14:textId="77777777" w:rsidR="003744F4" w:rsidRDefault="00000000">
            <w:r>
              <w:rPr>
                <w:rFonts w:eastAsia="Roboto"/>
                <w:b/>
                <w:bCs/>
                <w:color w:val="FFFFFF"/>
              </w:rPr>
              <w:t>Field</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CBFC3E7" w14:textId="77777777" w:rsidR="003744F4" w:rsidRDefault="00000000">
            <w:r>
              <w:rPr>
                <w:rFonts w:eastAsia="Roboto"/>
                <w:b/>
                <w:bCs/>
                <w:color w:val="FFFFFF"/>
              </w:rPr>
              <w:t>Value</w:t>
            </w:r>
          </w:p>
        </w:tc>
      </w:tr>
      <w:tr w:rsidR="003744F4" w14:paraId="461F506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401BA8E" w14:textId="77777777" w:rsidR="003744F4" w:rsidRDefault="00000000">
            <w:r>
              <w:rPr>
                <w:rFonts w:eastAsia="Roboto"/>
                <w:b/>
                <w:bCs/>
              </w:rPr>
              <w:t>Rating</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15E9FA5" w14:textId="77777777" w:rsidR="003744F4" w:rsidRDefault="00000000">
            <w:r>
              <w:rPr>
                <w:rFonts w:eastAsia="Roboto"/>
              </w:rPr>
              <w:t>BUY</w:t>
            </w:r>
          </w:p>
        </w:tc>
      </w:tr>
      <w:tr w:rsidR="003744F4" w14:paraId="7F178C4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A5CB352" w14:textId="77777777" w:rsidR="003744F4" w:rsidRDefault="00000000">
            <w:r>
              <w:rPr>
                <w:rFonts w:eastAsia="Roboto"/>
                <w:b/>
                <w:bCs/>
              </w:rPr>
              <w:t>12M Price Target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1582F34" w14:textId="77777777" w:rsidR="003744F4" w:rsidRDefault="00000000">
            <w:r>
              <w:rPr>
                <w:rFonts w:eastAsia="Roboto"/>
              </w:rPr>
              <w:t>$315–$340 (primary anchor $330)</w:t>
            </w:r>
          </w:p>
        </w:tc>
      </w:tr>
      <w:tr w:rsidR="003744F4" w14:paraId="136EF46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56D1D9D" w14:textId="77777777" w:rsidR="003744F4" w:rsidRDefault="00000000">
            <w:r>
              <w:rPr>
                <w:rFonts w:eastAsia="Roboto"/>
                <w:b/>
                <w:bCs/>
              </w:rPr>
              <w:t>Current Price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15F544" w14:textId="77777777" w:rsidR="003744F4" w:rsidRDefault="00000000">
            <w:r>
              <w:rPr>
                <w:rFonts w:eastAsia="Roboto"/>
              </w:rPr>
              <w:t>$270.23 (2026-04-18)</w:t>
            </w:r>
          </w:p>
        </w:tc>
      </w:tr>
      <w:tr w:rsidR="003744F4" w14:paraId="04D13EA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2A26D22" w14:textId="77777777" w:rsidR="003744F4" w:rsidRDefault="00000000">
            <w:r>
              <w:rPr>
                <w:rFonts w:eastAsia="Roboto"/>
                <w:b/>
                <w:bCs/>
              </w:rPr>
              <w:t>12M Upside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C416BCC" w14:textId="77777777" w:rsidR="003744F4" w:rsidRDefault="00000000">
            <w:r>
              <w:rPr>
                <w:rFonts w:eastAsia="Roboto"/>
              </w:rPr>
              <w:t>+17% to +26% (base +22%)</w:t>
            </w:r>
          </w:p>
        </w:tc>
      </w:tr>
      <w:tr w:rsidR="003744F4" w14:paraId="7E37291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A5DB328" w14:textId="77777777" w:rsidR="003744F4" w:rsidRDefault="00000000">
            <w:r>
              <w:rPr>
                <w:rFonts w:eastAsia="Roboto"/>
                <w:b/>
                <w:bCs/>
              </w:rPr>
              <w:t>Market Cap</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7AEF69A" w14:textId="77777777" w:rsidR="003744F4" w:rsidRDefault="00000000">
            <w:r>
              <w:rPr>
                <w:rFonts w:eastAsia="Roboto"/>
              </w:rPr>
              <w:t>$3.97T</w:t>
            </w:r>
          </w:p>
        </w:tc>
      </w:tr>
      <w:tr w:rsidR="003744F4" w14:paraId="6C1F908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304B92" w14:textId="77777777" w:rsidR="003744F4" w:rsidRDefault="00000000">
            <w:r>
              <w:rPr>
                <w:rFonts w:eastAsia="Roboto"/>
                <w:b/>
                <w:bCs/>
              </w:rPr>
              <w:t>Forward PE (FY26E)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8CFEF63" w14:textId="77777777" w:rsidR="003744F4" w:rsidRDefault="00000000">
            <w:r>
              <w:rPr>
                <w:rFonts w:eastAsia="Roboto"/>
              </w:rPr>
              <w:t>28.9×</w:t>
            </w:r>
          </w:p>
        </w:tc>
      </w:tr>
      <w:tr w:rsidR="003744F4" w14:paraId="6455EE9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1F7F2D8" w14:textId="77777777" w:rsidR="003744F4" w:rsidRDefault="00000000">
            <w:r>
              <w:rPr>
                <w:rFonts w:eastAsia="Roboto"/>
                <w:b/>
                <w:bCs/>
              </w:rPr>
              <w:t>Street Mean TP</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02C08AE" w14:textId="77777777" w:rsidR="003744F4" w:rsidRDefault="00000000">
            <w:r>
              <w:rPr>
                <w:rFonts w:eastAsia="Roboto"/>
              </w:rPr>
              <w:t>$297.46 (40 analysts, consensus Buy)</w:t>
            </w:r>
          </w:p>
        </w:tc>
      </w:tr>
      <w:tr w:rsidR="003744F4" w14:paraId="74AA61F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FAF594B" w14:textId="77777777" w:rsidR="003744F4" w:rsidRDefault="00000000">
            <w:r>
              <w:rPr>
                <w:rFonts w:eastAsia="Roboto"/>
                <w:b/>
                <w:bCs/>
              </w:rPr>
              <w:t>MAG7 Allocation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50179CD" w14:textId="77777777" w:rsidR="003744F4" w:rsidRDefault="00000000">
            <w:r>
              <w:rPr>
                <w:rFonts w:eastAsia="Roboto"/>
              </w:rPr>
              <w:t>OVERWEIGHT</w:t>
            </w:r>
          </w:p>
        </w:tc>
      </w:tr>
      <w:tr w:rsidR="003744F4" w14:paraId="33B45B3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77E5A23" w14:textId="77777777" w:rsidR="003744F4" w:rsidRDefault="00000000">
            <w:r>
              <w:rPr>
                <w:rFonts w:eastAsia="Roboto"/>
                <w:b/>
                <w:bCs/>
              </w:rPr>
              <w:t>3Y Bull / Base / Bear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54DD23" w14:textId="77777777" w:rsidR="003744F4" w:rsidRDefault="00000000">
            <w:r>
              <w:rPr>
                <w:rFonts w:eastAsia="Roboto"/>
              </w:rPr>
              <w:t>$414 / $330 / $194–$230</w:t>
            </w:r>
          </w:p>
        </w:tc>
      </w:tr>
    </w:tbl>
    <w:p w14:paraId="291B0141" w14:textId="77777777" w:rsidR="003744F4" w:rsidRDefault="003744F4">
      <w:pPr>
        <w:spacing w:before="90"/>
      </w:pPr>
    </w:p>
    <w:p w14:paraId="0C0BD2AA" w14:textId="77777777" w:rsidR="003744F4" w:rsidRDefault="00000000">
      <w:pPr>
        <w:spacing w:before="190" w:after="45" w:line="320" w:lineRule="auto"/>
      </w:pPr>
      <w:r>
        <w:rPr>
          <w:rFonts w:eastAsia="Roboto"/>
          <w:b/>
          <w:bCs/>
          <w:color w:val="000000"/>
          <w:sz w:val="24"/>
          <w:szCs w:val="24"/>
        </w:rPr>
        <w:t>1.4 Scenario Matrix</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922"/>
        <w:gridCol w:w="1103"/>
        <w:gridCol w:w="1073"/>
        <w:gridCol w:w="6880"/>
      </w:tblGrid>
      <w:tr w:rsidR="003744F4" w14:paraId="5AA57576"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C9D7224" w14:textId="77777777" w:rsidR="003744F4" w:rsidRDefault="00000000">
            <w:r>
              <w:rPr>
                <w:rFonts w:eastAsia="Roboto"/>
                <w:b/>
                <w:bCs/>
                <w:color w:val="FFFFFF"/>
              </w:rPr>
              <w:t>Scenario</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F309342" w14:textId="77777777" w:rsidR="003744F4" w:rsidRDefault="00000000">
            <w:r>
              <w:rPr>
                <w:rFonts w:eastAsia="Roboto"/>
                <w:b/>
                <w:bCs/>
                <w:color w:val="FFFFFF"/>
              </w:rPr>
              <w:t>Probability</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58E566C" w14:textId="77777777" w:rsidR="003744F4" w:rsidRDefault="00000000">
            <w:r>
              <w:rPr>
                <w:rFonts w:eastAsia="Roboto"/>
                <w:b/>
                <w:bCs/>
                <w:color w:val="FFFFFF"/>
              </w:rPr>
              <w:t>3Y Price Target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096220F" w14:textId="77777777" w:rsidR="003744F4" w:rsidRDefault="00000000">
            <w:r>
              <w:rPr>
                <w:rFonts w:eastAsia="Roboto"/>
                <w:b/>
                <w:bCs/>
                <w:color w:val="FFFFFF"/>
              </w:rPr>
              <w:t>Key Drivers</w:t>
            </w:r>
          </w:p>
        </w:tc>
      </w:tr>
      <w:tr w:rsidR="003744F4" w14:paraId="23139CC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8980BCF" w14:textId="77777777" w:rsidR="003744F4" w:rsidRDefault="00000000">
            <w:r>
              <w:rPr>
                <w:rFonts w:eastAsia="Roboto"/>
                <w:b/>
                <w:bCs/>
              </w:rPr>
              <w:t>Bull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C09B2CF" w14:textId="77777777" w:rsidR="003744F4" w:rsidRDefault="00000000">
            <w:r>
              <w:rPr>
                <w:rFonts w:eastAsia="Roboto"/>
              </w:rPr>
              <w:t>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B1D61ED" w14:textId="77777777" w:rsidR="003744F4" w:rsidRDefault="00000000">
            <w:r>
              <w:rPr>
                <w:rFonts w:eastAsia="Roboto"/>
              </w:rPr>
              <w:t>$414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14299CF" w14:textId="77777777" w:rsidR="003744F4" w:rsidRDefault="00000000">
            <w:r>
              <w:rPr>
                <w:rFonts w:eastAsia="Roboto"/>
              </w:rPr>
              <w:t xml:space="preserve">iPhone 17 </w:t>
            </w:r>
            <w:proofErr w:type="spellStart"/>
            <w:r>
              <w:rPr>
                <w:rFonts w:eastAsia="Roboto"/>
              </w:rPr>
              <w:t>supercycle</w:t>
            </w:r>
            <w:proofErr w:type="spellEnd"/>
            <w:r>
              <w:rPr>
                <w:rFonts w:eastAsia="Roboto"/>
              </w:rPr>
              <w:t xml:space="preserve"> outperformance, rapid Apple Intelligence ARPU uptake, +$22/</w:t>
            </w:r>
            <w:proofErr w:type="spellStart"/>
            <w:r>
              <w:rPr>
                <w:rFonts w:eastAsia="Roboto"/>
              </w:rPr>
              <w:t>sh</w:t>
            </w:r>
            <w:proofErr w:type="spellEnd"/>
            <w:r>
              <w:rPr>
                <w:rFonts w:eastAsia="Roboto"/>
              </w:rPr>
              <w:t xml:space="preserve"> embedded robotics/Vision Pro optionality, Services &gt;15% sustained</w:t>
            </w:r>
          </w:p>
        </w:tc>
      </w:tr>
      <w:tr w:rsidR="003744F4" w14:paraId="6850BEB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2732F07" w14:textId="77777777" w:rsidR="003744F4" w:rsidRDefault="00000000">
            <w:r>
              <w:rPr>
                <w:rFonts w:eastAsia="Roboto"/>
                <w:b/>
                <w:bCs/>
              </w:rPr>
              <w:t>Base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7DFEF1E" w14:textId="77777777" w:rsidR="003744F4" w:rsidRDefault="00000000">
            <w:r>
              <w:rPr>
                <w:rFonts w:eastAsia="Roboto"/>
              </w:rPr>
              <w:t>60%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4E527FE" w14:textId="77777777" w:rsidR="003744F4" w:rsidRDefault="00000000">
            <w:r>
              <w:rPr>
                <w:rFonts w:eastAsia="Roboto"/>
              </w:rPr>
              <w:t>$330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3C09CD" w14:textId="77777777" w:rsidR="003744F4" w:rsidRDefault="00000000">
            <w:r>
              <w:rPr>
                <w:rFonts w:eastAsia="Roboto"/>
              </w:rPr>
              <w:t>iPhone units 246M CY26 / 262M CY27 (Citi), Services 10–13.5% CAGR, GM expands to 48.3% by FY28, $100B buyback executes on schedule</w:t>
            </w:r>
          </w:p>
        </w:tc>
      </w:tr>
      <w:tr w:rsidR="003744F4" w14:paraId="21F2BAA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CB21426" w14:textId="77777777" w:rsidR="003744F4" w:rsidRDefault="00000000">
            <w:r>
              <w:rPr>
                <w:rFonts w:eastAsia="Roboto"/>
                <w:b/>
                <w:bCs/>
              </w:rPr>
              <w:t>Bear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BBFE8C" w14:textId="77777777" w:rsidR="003744F4" w:rsidRDefault="00000000">
            <w:r>
              <w:rPr>
                <w:rFonts w:eastAsia="Roboto"/>
              </w:rPr>
              <w:t>15%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5212DBC" w14:textId="77777777" w:rsidR="003744F4" w:rsidRDefault="00000000">
            <w:r>
              <w:rPr>
                <w:rFonts w:eastAsia="Roboto"/>
              </w:rPr>
              <w:t>$194–$230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E435D9" w14:textId="77777777" w:rsidR="003744F4" w:rsidRDefault="00000000">
            <w:r>
              <w:rPr>
                <w:rFonts w:eastAsia="Roboto"/>
              </w:rPr>
              <w:t>DRAM 50–100% price hike breaks GM below 46.5%, Greater China structural loss (-11% YoY repeats), net cash exhausted capping buyback</w:t>
            </w:r>
          </w:p>
        </w:tc>
      </w:tr>
      <w:tr w:rsidR="003744F4" w14:paraId="6938977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7EF2C99" w14:textId="77777777" w:rsidR="003744F4" w:rsidRDefault="00000000">
            <w:r>
              <w:rPr>
                <w:rFonts w:eastAsia="Roboto"/>
                <w:b/>
                <w:bCs/>
              </w:rPr>
              <w:t>Tail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D8ECF90" w14:textId="77777777" w:rsidR="003744F4" w:rsidRDefault="00000000">
            <w:r>
              <w:rPr>
                <w:rFonts w:eastAsia="Roboto"/>
              </w:rPr>
              <w:t>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ABD8307" w14:textId="77777777" w:rsidR="003744F4" w:rsidRDefault="00000000">
            <w:r>
              <w:rPr>
                <w:rFonts w:eastAsia="Roboto"/>
              </w:rPr>
              <w:t>n/d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3589AD4" w14:textId="77777777" w:rsidR="003744F4" w:rsidRDefault="00000000">
            <w:r>
              <w:rPr>
                <w:rFonts w:eastAsia="Roboto"/>
              </w:rPr>
              <w:t xml:space="preserve">US-China supply-chain escalation or severe DMA/DOJ enforcement </w:t>
            </w:r>
            <w:r>
              <w:rPr>
                <w:rFonts w:eastAsia="Roboto"/>
              </w:rPr>
              <w:lastRenderedPageBreak/>
              <w:t>impairing App Store</w:t>
            </w:r>
          </w:p>
        </w:tc>
      </w:tr>
    </w:tbl>
    <w:p w14:paraId="3B16E7DA" w14:textId="77777777" w:rsidR="003744F4" w:rsidRDefault="003744F4">
      <w:pPr>
        <w:spacing w:before="90"/>
      </w:pPr>
    </w:p>
    <w:p w14:paraId="78C95E33" w14:textId="77777777" w:rsidR="003744F4" w:rsidRDefault="00000000">
      <w:pPr>
        <w:spacing w:after="90"/>
      </w:pPr>
      <w:r>
        <w:rPr>
          <w:rFonts w:eastAsia="Roboto"/>
        </w:rPr>
        <w:t>The 60% base weight reflects four confirmed F1Q26 signals already in hand — iPhone +23%, China +38%, Services +15%, App Store +7% — against one confirmed headwind (DRAM 2H26). Bull vs bear skew is ~3:1 on our probability math; the bear requires two simultaneous failures (margin AND China), which historical data does not support in combination.</w:t>
      </w:r>
    </w:p>
    <w:p w14:paraId="602FB9B8" w14:textId="77777777" w:rsidR="003744F4" w:rsidRDefault="00000000">
      <w:pPr>
        <w:spacing w:before="190" w:after="45" w:line="320" w:lineRule="auto"/>
      </w:pPr>
      <w:r>
        <w:rPr>
          <w:rFonts w:eastAsia="Roboto"/>
          <w:b/>
          <w:bCs/>
          <w:color w:val="000000"/>
          <w:sz w:val="24"/>
          <w:szCs w:val="24"/>
        </w:rPr>
        <w:t>1.5 Key Catalysts</w:t>
      </w:r>
    </w:p>
    <w:p w14:paraId="21F4B6F7" w14:textId="77777777" w:rsidR="003744F4" w:rsidRDefault="00000000">
      <w:pPr>
        <w:pStyle w:val="a4"/>
        <w:numPr>
          <w:ilvl w:val="0"/>
          <w:numId w:val="2"/>
        </w:numPr>
        <w:spacing w:after="75"/>
      </w:pPr>
      <w:r>
        <w:rPr>
          <w:rFonts w:eastAsia="Roboto"/>
        </w:rPr>
        <w:t>3M (Apr–Jul 2026): F2Q26 print with Citi-modeled $109B revenue / $1.93 EPS (vs street $105B / $1.83), Bernstein iPhone tracker updates, DMA appeal ruling on €500M fine.</w:t>
      </w:r>
    </w:p>
    <w:p w14:paraId="441BE385" w14:textId="77777777" w:rsidR="003744F4" w:rsidRDefault="00000000">
      <w:pPr>
        <w:pStyle w:val="a4"/>
        <w:numPr>
          <w:ilvl w:val="0"/>
          <w:numId w:val="2"/>
        </w:numPr>
        <w:spacing w:after="75"/>
      </w:pPr>
      <w:r>
        <w:rPr>
          <w:rFonts w:eastAsia="Roboto"/>
        </w:rPr>
        <w:t>6M (May–Oct 2026): Spring 2026 personalized Siri launch with integration, iPhone 17e $599 rollout into India/Southeast Asia, F3Q26 gross margin print (the first real DRAM test), WWDC 2026 Apple Intelligence ARPU monetization signals.</w:t>
      </w:r>
    </w:p>
    <w:p w14:paraId="7CF42B39" w14:textId="77777777" w:rsidR="003744F4" w:rsidRDefault="00000000">
      <w:pPr>
        <w:pStyle w:val="a4"/>
        <w:numPr>
          <w:ilvl w:val="0"/>
          <w:numId w:val="2"/>
        </w:numPr>
        <w:spacing w:after="75"/>
      </w:pPr>
      <w:r>
        <w:rPr>
          <w:rFonts w:eastAsia="Roboto"/>
        </w:rPr>
        <w:t>12M (through Apr 2027): iPhone 18 cycle commentary, Vision Pro Gen-2 / more accessible SKU, FY27 Services ARPU breaking above $296/user threshold, FY27 EPS trajectory toward $10+ consensus anchor.</w:t>
      </w:r>
    </w:p>
    <w:p w14:paraId="3E2B159B" w14:textId="77777777" w:rsidR="003744F4" w:rsidRDefault="00000000">
      <w:pPr>
        <w:spacing w:before="190" w:after="45" w:line="320" w:lineRule="auto"/>
      </w:pPr>
      <w:r>
        <w:rPr>
          <w:rFonts w:eastAsia="Roboto"/>
          <w:b/>
          <w:bCs/>
          <w:color w:val="000000"/>
          <w:sz w:val="24"/>
          <w:szCs w:val="24"/>
        </w:rPr>
        <w:t>1.6 Key Risks</w:t>
      </w:r>
    </w:p>
    <w:p w14:paraId="15E8A45E" w14:textId="77777777" w:rsidR="003744F4" w:rsidRDefault="00000000">
      <w:pPr>
        <w:pStyle w:val="a4"/>
        <w:numPr>
          <w:ilvl w:val="0"/>
          <w:numId w:val="2"/>
        </w:numPr>
        <w:spacing w:after="75"/>
      </w:pPr>
      <w:r>
        <w:rPr>
          <w:rFonts w:eastAsia="Roboto"/>
        </w:rPr>
        <w:t>DRAM memory cost spike: 50–100% projected hike in 2H26 per Citi/UBS → 140bps GM headwind in CY26, 48bps CY27; the bear case requires this to structurally break the ~47% GM floor for two consecutive quarters.</w:t>
      </w:r>
    </w:p>
    <w:p w14:paraId="18F66173" w14:textId="77777777" w:rsidR="003744F4" w:rsidRDefault="00000000">
      <w:pPr>
        <w:pStyle w:val="a4"/>
        <w:numPr>
          <w:ilvl w:val="0"/>
          <w:numId w:val="2"/>
        </w:numPr>
        <w:spacing w:after="75"/>
      </w:pPr>
      <w:r>
        <w:rPr>
          <w:rFonts w:eastAsia="Roboto"/>
        </w:rPr>
        <w:t xml:space="preserve">Greater China structural share loss: Despite F1Q26 +38% </w:t>
      </w:r>
      <w:proofErr w:type="spellStart"/>
      <w:r>
        <w:rPr>
          <w:rFonts w:eastAsia="Roboto"/>
        </w:rPr>
        <w:t>reaccel</w:t>
      </w:r>
      <w:proofErr w:type="spellEnd"/>
      <w:r>
        <w:rPr>
          <w:rFonts w:eastAsia="Roboto"/>
        </w:rPr>
        <w:t>, FY24 Greater China was -8% YoY and FY25 -4% YoY; if CAICT data shows foreign-branded phone shipments contracting &gt;15% YoY for 3+ months, the iPhone 17e TAM-capture thesis unravels.</w:t>
      </w:r>
    </w:p>
    <w:p w14:paraId="3F052E34" w14:textId="77777777" w:rsidR="003744F4" w:rsidRDefault="00000000">
      <w:pPr>
        <w:pStyle w:val="a4"/>
        <w:numPr>
          <w:ilvl w:val="0"/>
          <w:numId w:val="2"/>
        </w:numPr>
        <w:spacing w:after="75"/>
      </w:pPr>
      <w:r>
        <w:rPr>
          <w:rFonts w:eastAsia="Roboto"/>
        </w:rPr>
        <w:t xml:space="preserve">Net cash inversion / capital-return ceiling: </w:t>
      </w:r>
      <w:proofErr w:type="spellStart"/>
      <w:r>
        <w:rPr>
          <w:rFonts w:eastAsia="Roboto"/>
        </w:rPr>
        <w:t>yfinance</w:t>
      </w:r>
      <w:proofErr w:type="spellEnd"/>
      <w:r>
        <w:rPr>
          <w:rFonts w:eastAsia="Roboto"/>
        </w:rPr>
        <w:t xml:space="preserve"> TTM shows -$23.6B net debt vs management's FY24Q4 $50B net cash disclosure (reconciliation driven by dividend + buyback pace exceeding FCF); once Apple hits "net cash neutral" the $80–95B/yr buyback becomes hard-capped by organic FCF of ~$106B TTM.</w:t>
      </w:r>
    </w:p>
    <w:p w14:paraId="44CA47EC" w14:textId="77777777" w:rsidR="003744F4" w:rsidRDefault="003744F4">
      <w:pPr>
        <w:sectPr w:rsidR="003744F4">
          <w:headerReference w:type="default" r:id="rId13"/>
          <w:footerReference w:type="default" r:id="rId14"/>
          <w:pgSz w:w="11906" w:h="16838"/>
          <w:pgMar w:top="720" w:right="964" w:bottom="620" w:left="964" w:header="260" w:footer="260" w:gutter="0"/>
          <w:cols w:space="720"/>
          <w:docGrid w:linePitch="360"/>
        </w:sectPr>
      </w:pPr>
    </w:p>
    <w:p w14:paraId="1F360A12" w14:textId="77777777" w:rsidR="003744F4" w:rsidRDefault="00000000">
      <w:pPr>
        <w:spacing w:before="160" w:after="50" w:line="360" w:lineRule="auto"/>
      </w:pPr>
      <w:r>
        <w:rPr>
          <w:rFonts w:eastAsia="Roboto"/>
          <w:color w:val="103455"/>
          <w:sz w:val="28"/>
          <w:szCs w:val="28"/>
        </w:rPr>
        <w:lastRenderedPageBreak/>
        <w:t>Section 2: Company Snapshot</w:t>
      </w:r>
    </w:p>
    <w:p w14:paraId="772D0623" w14:textId="77777777" w:rsidR="003744F4" w:rsidRDefault="00000000">
      <w:pPr>
        <w:spacing w:before="190" w:after="45" w:line="320" w:lineRule="auto"/>
      </w:pPr>
      <w:r>
        <w:rPr>
          <w:rFonts w:eastAsia="Roboto"/>
          <w:b/>
          <w:bCs/>
          <w:color w:val="000000"/>
          <w:sz w:val="24"/>
          <w:szCs w:val="24"/>
        </w:rPr>
        <w:t>2.1 Key Stats (Live + TTM)</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3220"/>
        <w:gridCol w:w="4308"/>
        <w:gridCol w:w="2450"/>
      </w:tblGrid>
      <w:tr w:rsidR="003744F4" w14:paraId="3562D7A1"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551765C" w14:textId="77777777" w:rsidR="003744F4" w:rsidRDefault="00000000">
            <w:r>
              <w:rPr>
                <w:rFonts w:eastAsia="Roboto"/>
                <w:b/>
                <w:bCs/>
                <w:color w:val="FFFFFF"/>
              </w:rPr>
              <w:t>Metric</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13674D2" w14:textId="77777777" w:rsidR="003744F4" w:rsidRDefault="00000000">
            <w:r>
              <w:rPr>
                <w:rFonts w:eastAsia="Roboto"/>
                <w:b/>
                <w:bCs/>
                <w:color w:val="FFFFFF"/>
              </w:rPr>
              <w:t>Value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12C8E7B" w14:textId="77777777" w:rsidR="003744F4" w:rsidRDefault="00000000">
            <w:r>
              <w:rPr>
                <w:rFonts w:eastAsia="Roboto"/>
                <w:b/>
                <w:bCs/>
                <w:color w:val="FFFFFF"/>
              </w:rPr>
              <w:t>As of</w:t>
            </w:r>
          </w:p>
        </w:tc>
      </w:tr>
      <w:tr w:rsidR="003744F4" w14:paraId="3F867E2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BF71840" w14:textId="77777777" w:rsidR="003744F4" w:rsidRDefault="00000000">
            <w:r>
              <w:rPr>
                <w:rFonts w:eastAsia="Roboto"/>
                <w:b/>
                <w:bCs/>
              </w:rPr>
              <w:t>Current Price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16A2425" w14:textId="77777777" w:rsidR="003744F4" w:rsidRDefault="00000000">
            <w:r>
              <w:rPr>
                <w:rFonts w:eastAsia="Roboto"/>
              </w:rPr>
              <w:t>$270.23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FF97191" w14:textId="77777777" w:rsidR="003744F4" w:rsidRDefault="00000000">
            <w:r>
              <w:rPr>
                <w:rFonts w:eastAsia="Roboto"/>
              </w:rPr>
              <w:t>2026-04-18</w:t>
            </w:r>
          </w:p>
        </w:tc>
      </w:tr>
      <w:tr w:rsidR="003744F4" w14:paraId="422D314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A253AB" w14:textId="77777777" w:rsidR="003744F4" w:rsidRDefault="00000000">
            <w:r>
              <w:rPr>
                <w:rFonts w:eastAsia="Roboto"/>
                <w:b/>
                <w:bCs/>
              </w:rPr>
              <w:t>Market Cap</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F70951F" w14:textId="77777777" w:rsidR="003744F4" w:rsidRDefault="00000000">
            <w:r>
              <w:rPr>
                <w:rFonts w:eastAsia="Roboto"/>
              </w:rPr>
              <w:t>$3.97T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D15A378" w14:textId="77777777" w:rsidR="003744F4" w:rsidRDefault="00000000">
            <w:r>
              <w:rPr>
                <w:rFonts w:eastAsia="Roboto"/>
              </w:rPr>
              <w:t>2026-04-18</w:t>
            </w:r>
          </w:p>
        </w:tc>
      </w:tr>
      <w:tr w:rsidR="003744F4" w14:paraId="34E6582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AC91071" w14:textId="77777777" w:rsidR="003744F4" w:rsidRDefault="00000000">
            <w:r>
              <w:rPr>
                <w:rFonts w:eastAsia="Roboto"/>
                <w:b/>
                <w:bCs/>
              </w:rPr>
              <w:t>Forward PE (FY26E)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E88A51A" w14:textId="77777777" w:rsidR="003744F4" w:rsidRDefault="00000000">
            <w:r>
              <w:rPr>
                <w:rFonts w:eastAsia="Roboto"/>
              </w:rPr>
              <w:t>28.9×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B32BF6C" w14:textId="77777777" w:rsidR="003744F4" w:rsidRDefault="00000000">
            <w:r>
              <w:rPr>
                <w:rFonts w:eastAsia="Roboto"/>
              </w:rPr>
              <w:t>2026-04-18</w:t>
            </w:r>
          </w:p>
        </w:tc>
      </w:tr>
      <w:tr w:rsidR="003744F4" w14:paraId="76AE670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3D048FB" w14:textId="77777777" w:rsidR="003744F4" w:rsidRDefault="00000000">
            <w:r>
              <w:rPr>
                <w:rFonts w:eastAsia="Roboto"/>
                <w:b/>
                <w:bCs/>
              </w:rPr>
              <w:t>Forward EPS consensus (FY26E)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88C67E0" w14:textId="77777777" w:rsidR="003744F4" w:rsidRDefault="00000000">
            <w:r>
              <w:rPr>
                <w:rFonts w:eastAsia="Roboto"/>
              </w:rPr>
              <w:t>$9.35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D79DA08" w14:textId="77777777" w:rsidR="003744F4" w:rsidRDefault="00000000">
            <w:r>
              <w:rPr>
                <w:rFonts w:eastAsia="Roboto"/>
              </w:rPr>
              <w:t>2026-04-18 street</w:t>
            </w:r>
          </w:p>
        </w:tc>
      </w:tr>
      <w:tr w:rsidR="003744F4" w14:paraId="1ECBB83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BB4718F" w14:textId="77777777" w:rsidR="003744F4" w:rsidRDefault="00000000">
            <w:r>
              <w:rPr>
                <w:rFonts w:eastAsia="Roboto"/>
                <w:b/>
                <w:bCs/>
              </w:rPr>
              <w:t>TTM Revenue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4753CF5" w14:textId="77777777" w:rsidR="003744F4" w:rsidRDefault="00000000">
            <w:r>
              <w:rPr>
                <w:rFonts w:eastAsia="Roboto"/>
              </w:rPr>
              <w:t>$435.6B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B0842E" w14:textId="77777777" w:rsidR="003744F4" w:rsidRDefault="00000000">
            <w:r>
              <w:rPr>
                <w:rFonts w:eastAsia="Roboto"/>
              </w:rPr>
              <w:t>2026-04-18</w:t>
            </w:r>
          </w:p>
        </w:tc>
      </w:tr>
      <w:tr w:rsidR="003744F4" w14:paraId="0157BED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8681312" w14:textId="77777777" w:rsidR="003744F4" w:rsidRDefault="00000000">
            <w:r>
              <w:rPr>
                <w:rFonts w:eastAsia="Roboto"/>
                <w:b/>
                <w:bCs/>
              </w:rPr>
              <w:t>TTM Gross Margin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BB04646" w14:textId="77777777" w:rsidR="003744F4" w:rsidRDefault="00000000">
            <w:r>
              <w:rPr>
                <w:rFonts w:eastAsia="Roboto"/>
              </w:rPr>
              <w:t>47.3%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484AFC3" w14:textId="77777777" w:rsidR="003744F4" w:rsidRDefault="00000000">
            <w:r>
              <w:rPr>
                <w:rFonts w:eastAsia="Roboto"/>
              </w:rPr>
              <w:t>2026-04-18</w:t>
            </w:r>
          </w:p>
        </w:tc>
      </w:tr>
      <w:tr w:rsidR="003744F4" w14:paraId="0E1F7BD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E41AA6F" w14:textId="77777777" w:rsidR="003744F4" w:rsidRDefault="00000000">
            <w:r>
              <w:rPr>
                <w:rFonts w:eastAsia="Roboto"/>
                <w:b/>
                <w:bCs/>
              </w:rPr>
              <w:t>TTM EBIT margin (indicative)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3413C1" w14:textId="77777777" w:rsidR="003744F4" w:rsidRDefault="00000000">
            <w:r>
              <w:rPr>
                <w:rFonts w:eastAsia="Roboto"/>
              </w:rPr>
              <w:t>~35.1%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0E6B7A1" w14:textId="77777777" w:rsidR="003744F4" w:rsidRDefault="00000000">
            <w:r>
              <w:rPr>
                <w:rFonts w:eastAsia="Roboto"/>
              </w:rPr>
              <w:t>2026-04-18</w:t>
            </w:r>
          </w:p>
        </w:tc>
      </w:tr>
      <w:tr w:rsidR="003744F4" w14:paraId="4561156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8DEFDEF" w14:textId="77777777" w:rsidR="003744F4" w:rsidRDefault="00000000">
            <w:r>
              <w:rPr>
                <w:rFonts w:eastAsia="Roboto"/>
                <w:b/>
                <w:bCs/>
              </w:rPr>
              <w:t>TTM Free Cash Flow</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DC0AC50" w14:textId="77777777" w:rsidR="003744F4" w:rsidRDefault="00000000">
            <w:r>
              <w:rPr>
                <w:rFonts w:eastAsia="Roboto"/>
              </w:rPr>
              <w:t>$106.3B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39F67E1" w14:textId="77777777" w:rsidR="003744F4" w:rsidRDefault="00000000">
            <w:r>
              <w:rPr>
                <w:rFonts w:eastAsia="Roboto"/>
              </w:rPr>
              <w:t>2026-04-18</w:t>
            </w:r>
          </w:p>
        </w:tc>
      </w:tr>
      <w:tr w:rsidR="003744F4" w14:paraId="1F31271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87E00C8" w14:textId="77777777" w:rsidR="003744F4" w:rsidRDefault="00000000">
            <w:r>
              <w:rPr>
                <w:rFonts w:eastAsia="Roboto"/>
                <w:b/>
                <w:bCs/>
              </w:rPr>
              <w:t>Net Cash / (Debt)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4F0CAA0" w14:textId="77777777" w:rsidR="003744F4" w:rsidRDefault="00000000">
            <w:r>
              <w:rPr>
                <w:rFonts w:eastAsia="Roboto"/>
              </w:rPr>
              <w:t>-$23.6B (</w:t>
            </w:r>
            <w:proofErr w:type="spellStart"/>
            <w:r>
              <w:rPr>
                <w:rFonts w:eastAsia="Roboto"/>
              </w:rPr>
              <w:t>yfinance</w:t>
            </w:r>
            <w:proofErr w:type="spellEnd"/>
            <w:r>
              <w:rPr>
                <w:rFonts w:eastAsia="Roboto"/>
              </w:rPr>
              <w:t>) vs +$50B (</w:t>
            </w:r>
            <w:proofErr w:type="spellStart"/>
            <w:r>
              <w:rPr>
                <w:rFonts w:eastAsia="Roboto"/>
              </w:rPr>
              <w:t>mgmt</w:t>
            </w:r>
            <w:proofErr w:type="spellEnd"/>
            <w:r>
              <w:rPr>
                <w:rFonts w:eastAsia="Roboto"/>
              </w:rPr>
              <w:t xml:space="preserve"> FY24Q4)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49A5164" w14:textId="77777777" w:rsidR="003744F4" w:rsidRDefault="00000000">
            <w:r>
              <w:rPr>
                <w:rFonts w:eastAsia="Roboto"/>
              </w:rPr>
              <w:t>2026-04-18 / 2024-09-28</w:t>
            </w:r>
          </w:p>
        </w:tc>
      </w:tr>
      <w:tr w:rsidR="003744F4" w14:paraId="36D6F66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BB4AACA" w14:textId="77777777" w:rsidR="003744F4" w:rsidRDefault="00000000">
            <w:r>
              <w:rPr>
                <w:rFonts w:eastAsia="Roboto"/>
                <w:b/>
                <w:bCs/>
              </w:rPr>
              <w:t>FY24 Buyback</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D08EBA4" w14:textId="77777777" w:rsidR="003744F4" w:rsidRDefault="00000000">
            <w:r>
              <w:rPr>
                <w:rFonts w:eastAsia="Roboto"/>
              </w:rPr>
              <w:t>$95.85B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A44A766" w14:textId="77777777" w:rsidR="003744F4" w:rsidRDefault="00000000">
            <w:r>
              <w:rPr>
                <w:rFonts w:eastAsia="Roboto"/>
              </w:rPr>
              <w:t>FY24 10-K</w:t>
            </w:r>
          </w:p>
        </w:tc>
      </w:tr>
      <w:tr w:rsidR="003744F4" w14:paraId="7B966C0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FB8B5E5" w14:textId="77777777" w:rsidR="003744F4" w:rsidRDefault="00000000">
            <w:r>
              <w:rPr>
                <w:rFonts w:eastAsia="Roboto"/>
                <w:b/>
                <w:bCs/>
              </w:rPr>
              <w:t>FY25 Buyback</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C270D87" w14:textId="77777777" w:rsidR="003744F4" w:rsidRDefault="00000000">
            <w:r>
              <w:rPr>
                <w:rFonts w:eastAsia="Roboto"/>
              </w:rPr>
              <w:t>$89.3B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13EA6EC" w14:textId="77777777" w:rsidR="003744F4" w:rsidRDefault="00000000">
            <w:r>
              <w:rPr>
                <w:rFonts w:eastAsia="Roboto"/>
              </w:rPr>
              <w:t>FY25 10-K</w:t>
            </w:r>
          </w:p>
        </w:tc>
      </w:tr>
      <w:tr w:rsidR="003744F4" w14:paraId="73DD09C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4BAF62C" w14:textId="77777777" w:rsidR="003744F4" w:rsidRDefault="00000000">
            <w:r>
              <w:rPr>
                <w:rFonts w:eastAsia="Roboto"/>
                <w:b/>
                <w:bCs/>
              </w:rPr>
              <w:t>FY25 Dividend Paid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382E7A7" w14:textId="77777777" w:rsidR="003744F4" w:rsidRDefault="00000000">
            <w:r>
              <w:rPr>
                <w:rFonts w:eastAsia="Roboto"/>
              </w:rPr>
              <w:t>$15.4B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FFDBA32" w14:textId="77777777" w:rsidR="003744F4" w:rsidRDefault="00000000">
            <w:r>
              <w:rPr>
                <w:rFonts w:eastAsia="Roboto"/>
              </w:rPr>
              <w:t>FY25 10-K</w:t>
            </w:r>
          </w:p>
        </w:tc>
      </w:tr>
      <w:tr w:rsidR="003744F4" w14:paraId="5E6D461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1CCC348" w14:textId="77777777" w:rsidR="003744F4" w:rsidRDefault="00000000">
            <w:r>
              <w:rPr>
                <w:rFonts w:eastAsia="Roboto"/>
                <w:b/>
                <w:bCs/>
              </w:rPr>
              <w:t>52-week Range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76C463F" w14:textId="77777777" w:rsidR="003744F4" w:rsidRDefault="00000000">
            <w:r>
              <w:rPr>
                <w:rFonts w:eastAsia="Roboto"/>
              </w:rPr>
              <w:t>$189.81 – $288.62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FCFB55A" w14:textId="77777777" w:rsidR="003744F4" w:rsidRDefault="00000000">
            <w:r>
              <w:rPr>
                <w:rFonts w:eastAsia="Roboto"/>
              </w:rPr>
              <w:t>2026-04-18</w:t>
            </w:r>
          </w:p>
        </w:tc>
      </w:tr>
      <w:tr w:rsidR="003744F4" w14:paraId="3DA714B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125C422" w14:textId="77777777" w:rsidR="003744F4" w:rsidRDefault="00000000">
            <w:r>
              <w:rPr>
                <w:rFonts w:eastAsia="Roboto"/>
                <w:b/>
                <w:bCs/>
              </w:rPr>
              <w:t>Street Mean TP (40 analysts)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0E20A8B" w14:textId="77777777" w:rsidR="003744F4" w:rsidRDefault="00000000">
            <w:r>
              <w:rPr>
                <w:rFonts w:eastAsia="Roboto"/>
              </w:rPr>
              <w:t>$297.46 (low $205 / high $350)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ABB4732" w14:textId="77777777" w:rsidR="003744F4" w:rsidRDefault="00000000">
            <w:r>
              <w:rPr>
                <w:rFonts w:eastAsia="Roboto"/>
              </w:rPr>
              <w:t>2026-04-18</w:t>
            </w:r>
          </w:p>
        </w:tc>
      </w:tr>
    </w:tbl>
    <w:p w14:paraId="4DD1A7BC" w14:textId="77777777" w:rsidR="003744F4" w:rsidRDefault="003744F4">
      <w:pPr>
        <w:spacing w:before="90"/>
      </w:pPr>
    </w:p>
    <w:p w14:paraId="7F1CC48A" w14:textId="77777777" w:rsidR="003744F4" w:rsidRDefault="00000000">
      <w:pPr>
        <w:spacing w:after="90"/>
      </w:pPr>
      <w:r>
        <w:rPr>
          <w:rFonts w:eastAsia="Roboto"/>
        </w:rPr>
        <w:t xml:space="preserve">The live snapshot frames two tensions that thread through the rest of the report. First, the stock sits near the top of its 52-week band ($270.23 vs $288.62 high) on a $3.97T cap, yet street mean TP of $297.46 implies only +10% embedded upside — a gap we believe is too narrow given the F1Q26 reacceleration signals. Second, the net-cash reconciliation is the single most-important balance-sheet narrative shift of the decade: management disclosed $50B net cash at FY24Q4 and $34B at FY25Q4, while </w:t>
      </w:r>
      <w:proofErr w:type="spellStart"/>
      <w:r>
        <w:rPr>
          <w:rFonts w:eastAsia="Roboto"/>
        </w:rPr>
        <w:t>yfinance</w:t>
      </w:r>
      <w:proofErr w:type="spellEnd"/>
      <w:r>
        <w:rPr>
          <w:rFonts w:eastAsia="Roboto"/>
        </w:rPr>
        <w:t xml:space="preserve"> TTM currently computes -$23.6B (net debt) — the divergence reflects dividend + buyback pace running ahead of FCF (buyback $89.3B + dividend $15.4B = $104.7B vs FCF $106.3B in FY25), leaving almost zero margin before net debt becomes the reported state on a </w:t>
      </w:r>
      <w:proofErr w:type="spellStart"/>
      <w:r>
        <w:rPr>
          <w:rFonts w:eastAsia="Roboto"/>
        </w:rPr>
        <w:t>ttm</w:t>
      </w:r>
      <w:proofErr w:type="spellEnd"/>
      <w:r>
        <w:rPr>
          <w:rFonts w:eastAsia="Roboto"/>
        </w:rPr>
        <w:t xml:space="preserve"> basis.</w:t>
      </w:r>
    </w:p>
    <w:p w14:paraId="0DACDBE5" w14:textId="77777777" w:rsidR="003744F4" w:rsidRDefault="00000000">
      <w:pPr>
        <w:spacing w:before="190" w:after="45" w:line="320" w:lineRule="auto"/>
      </w:pPr>
      <w:r>
        <w:rPr>
          <w:rFonts w:eastAsia="Roboto"/>
          <w:b/>
          <w:bCs/>
          <w:color w:val="000000"/>
          <w:sz w:val="24"/>
          <w:szCs w:val="24"/>
        </w:rPr>
        <w:t>2.2 FY2025 Actuals (10-K)</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3582"/>
        <w:gridCol w:w="1839"/>
        <w:gridCol w:w="4557"/>
      </w:tblGrid>
      <w:tr w:rsidR="003744F4" w14:paraId="288DA761"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B7C9A1D" w14:textId="77777777" w:rsidR="003744F4" w:rsidRDefault="00000000">
            <w:r>
              <w:rPr>
                <w:rFonts w:eastAsia="Roboto"/>
                <w:b/>
                <w:bCs/>
                <w:color w:val="FFFFFF"/>
              </w:rPr>
              <w:t>Metric</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6310DAC" w14:textId="77777777" w:rsidR="003744F4" w:rsidRDefault="00000000">
            <w:r>
              <w:rPr>
                <w:rFonts w:eastAsia="Roboto"/>
                <w:b/>
                <w:bCs/>
                <w:color w:val="FFFFFF"/>
              </w:rPr>
              <w:t>FY2025 Value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2E64FBC" w14:textId="77777777" w:rsidR="003744F4" w:rsidRDefault="00000000">
            <w:r>
              <w:rPr>
                <w:rFonts w:eastAsia="Roboto"/>
                <w:b/>
                <w:bCs/>
                <w:color w:val="FFFFFF"/>
              </w:rPr>
              <w:t>Mix / YoY</w:t>
            </w:r>
          </w:p>
        </w:tc>
      </w:tr>
      <w:tr w:rsidR="003744F4" w14:paraId="1C7E26D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D5B0409" w14:textId="77777777" w:rsidR="003744F4" w:rsidRDefault="00000000">
            <w:r>
              <w:rPr>
                <w:rFonts w:eastAsia="Roboto"/>
                <w:b/>
                <w:bCs/>
              </w:rPr>
              <w:t>Total Revenue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B6B845" w14:textId="77777777" w:rsidR="003744F4" w:rsidRDefault="00000000">
            <w:r>
              <w:rPr>
                <w:rFonts w:eastAsia="Roboto"/>
              </w:rPr>
              <w:t>$416.16B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C7F13B" w14:textId="77777777" w:rsidR="003744F4" w:rsidRDefault="00000000">
            <w:r>
              <w:rPr>
                <w:rFonts w:eastAsia="Roboto"/>
              </w:rPr>
              <w:t>+6.4% YoY (vs FY24 $391.0B)</w:t>
            </w:r>
          </w:p>
        </w:tc>
      </w:tr>
      <w:tr w:rsidR="003744F4" w14:paraId="0F8BFD5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EA41D95" w14:textId="77777777" w:rsidR="003744F4" w:rsidRDefault="00000000">
            <w:r>
              <w:rPr>
                <w:rFonts w:eastAsia="Roboto"/>
                <w:b/>
                <w:bCs/>
              </w:rPr>
              <w:t>Services Revenue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90FA80E" w14:textId="77777777" w:rsidR="003744F4" w:rsidRDefault="00000000">
            <w:r>
              <w:rPr>
                <w:rFonts w:eastAsia="Roboto"/>
              </w:rPr>
              <w:t>$109.16B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8AF1381" w14:textId="77777777" w:rsidR="003744F4" w:rsidRDefault="00000000">
            <w:r>
              <w:rPr>
                <w:rFonts w:eastAsia="Roboto"/>
              </w:rPr>
              <w:t>26.2% mix, +13.5% YoY</w:t>
            </w:r>
          </w:p>
        </w:tc>
      </w:tr>
      <w:tr w:rsidR="003744F4" w14:paraId="34BC07B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8833619" w14:textId="77777777" w:rsidR="003744F4" w:rsidRDefault="00000000">
            <w:r>
              <w:rPr>
                <w:rFonts w:eastAsia="Roboto"/>
                <w:b/>
                <w:bCs/>
              </w:rPr>
              <w:t>Gross Margin (consolidated)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CBF0CBD" w14:textId="77777777" w:rsidR="003744F4" w:rsidRDefault="00000000">
            <w:r>
              <w:rPr>
                <w:rFonts w:eastAsia="Roboto"/>
              </w:rPr>
              <w:t>46.9%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8587638" w14:textId="77777777" w:rsidR="003744F4" w:rsidRDefault="00000000">
            <w:r>
              <w:rPr>
                <w:rFonts w:eastAsia="Roboto"/>
              </w:rPr>
              <w:t>Products 36.8% / Services 75.4%</w:t>
            </w:r>
          </w:p>
        </w:tc>
      </w:tr>
      <w:tr w:rsidR="003744F4" w14:paraId="51188E6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C814C0E" w14:textId="77777777" w:rsidR="003744F4" w:rsidRDefault="00000000">
            <w:r>
              <w:rPr>
                <w:rFonts w:eastAsia="Roboto"/>
                <w:b/>
                <w:bCs/>
              </w:rPr>
              <w:t>Operating Margin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74F749F" w14:textId="77777777" w:rsidR="003744F4" w:rsidRDefault="00000000">
            <w:r>
              <w:rPr>
                <w:rFonts w:eastAsia="Roboto"/>
              </w:rPr>
              <w:t>~32.0%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39F92A" w14:textId="77777777" w:rsidR="003744F4" w:rsidRDefault="00000000">
            <w:r>
              <w:rPr>
                <w:rFonts w:eastAsia="Roboto"/>
              </w:rPr>
              <w:t>R&amp;D 8.3% intensity</w:t>
            </w:r>
          </w:p>
        </w:tc>
      </w:tr>
      <w:tr w:rsidR="003744F4" w14:paraId="5906EE8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1C16EE" w14:textId="77777777" w:rsidR="003744F4" w:rsidRDefault="00000000">
            <w:r>
              <w:rPr>
                <w:rFonts w:eastAsia="Roboto"/>
                <w:b/>
                <w:bCs/>
              </w:rPr>
              <w:t>Free Cash Flow</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EA8788F" w14:textId="77777777" w:rsidR="003744F4" w:rsidRDefault="00000000">
            <w:r>
              <w:rPr>
                <w:rFonts w:eastAsia="Roboto"/>
              </w:rPr>
              <w:t>~$98.8B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25E675" w14:textId="77777777" w:rsidR="003744F4" w:rsidRDefault="00000000">
            <w:r>
              <w:rPr>
                <w:rFonts w:eastAsia="Roboto"/>
              </w:rPr>
              <w:t>~23.7% of revenue</w:t>
            </w:r>
          </w:p>
        </w:tc>
      </w:tr>
      <w:tr w:rsidR="003744F4" w14:paraId="71A09D8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9FA34BE" w14:textId="77777777" w:rsidR="003744F4" w:rsidRDefault="00000000">
            <w:r>
              <w:rPr>
                <w:rFonts w:eastAsia="Roboto"/>
                <w:b/>
                <w:bCs/>
              </w:rPr>
              <w:t>Greater China Revenue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EC64C98" w14:textId="77777777" w:rsidR="003744F4" w:rsidRDefault="00000000">
            <w:r>
              <w:rPr>
                <w:rFonts w:eastAsia="Roboto"/>
              </w:rPr>
              <w:t>$64.38B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8752886" w14:textId="77777777" w:rsidR="003744F4" w:rsidRDefault="00000000">
            <w:r>
              <w:rPr>
                <w:rFonts w:eastAsia="Roboto"/>
              </w:rPr>
              <w:t>15.5% mix, -3.8% YoY</w:t>
            </w:r>
          </w:p>
        </w:tc>
      </w:tr>
      <w:tr w:rsidR="003744F4" w14:paraId="6AC14D9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9C93A9C" w14:textId="77777777" w:rsidR="003744F4" w:rsidRDefault="00000000">
            <w:r>
              <w:rPr>
                <w:rFonts w:eastAsia="Roboto"/>
                <w:b/>
                <w:bCs/>
              </w:rPr>
              <w:t>Americas Revenue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7DA4D68" w14:textId="77777777" w:rsidR="003744F4" w:rsidRDefault="00000000">
            <w:r>
              <w:rPr>
                <w:rFonts w:eastAsia="Roboto"/>
              </w:rPr>
              <w:t>$178.35B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CD88DB7" w14:textId="77777777" w:rsidR="003744F4" w:rsidRDefault="00000000">
            <w:r>
              <w:rPr>
                <w:rFonts w:eastAsia="Roboto"/>
              </w:rPr>
              <w:t>42.8% mix, +6.8% YoY</w:t>
            </w:r>
          </w:p>
        </w:tc>
      </w:tr>
      <w:tr w:rsidR="003744F4" w14:paraId="3498A1A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4C99456" w14:textId="77777777" w:rsidR="003744F4" w:rsidRDefault="00000000">
            <w:r>
              <w:rPr>
                <w:rFonts w:eastAsia="Roboto"/>
                <w:b/>
                <w:bCs/>
              </w:rPr>
              <w:t>R&amp;D / Revenue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44C66DC" w14:textId="77777777" w:rsidR="003744F4" w:rsidRDefault="00000000">
            <w:r>
              <w:rPr>
                <w:rFonts w:eastAsia="Roboto"/>
              </w:rPr>
              <w:t>8.3%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212C190" w14:textId="77777777" w:rsidR="003744F4" w:rsidRDefault="00000000">
            <w:r>
              <w:rPr>
                <w:rFonts w:eastAsia="Roboto"/>
              </w:rPr>
              <w:t>~$34.5B</w:t>
            </w:r>
          </w:p>
        </w:tc>
      </w:tr>
      <w:tr w:rsidR="003744F4" w14:paraId="55B6FD3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E7D820A" w14:textId="77777777" w:rsidR="003744F4" w:rsidRDefault="00000000">
            <w:r>
              <w:rPr>
                <w:rFonts w:eastAsia="Roboto"/>
                <w:b/>
                <w:bCs/>
              </w:rPr>
              <w:t>Buyback</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FF2B0B2" w14:textId="77777777" w:rsidR="003744F4" w:rsidRDefault="00000000">
            <w:r>
              <w:rPr>
                <w:rFonts w:eastAsia="Roboto"/>
              </w:rPr>
              <w:t>$89.3B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716830" w14:textId="77777777" w:rsidR="003744F4" w:rsidRDefault="00000000">
            <w:r>
              <w:rPr>
                <w:rFonts w:eastAsia="Roboto"/>
              </w:rPr>
              <w:t>~21.5% of revenue returned</w:t>
            </w:r>
          </w:p>
        </w:tc>
      </w:tr>
    </w:tbl>
    <w:p w14:paraId="681DD41D" w14:textId="77777777" w:rsidR="003744F4" w:rsidRDefault="003744F4">
      <w:pPr>
        <w:spacing w:before="90"/>
      </w:pPr>
    </w:p>
    <w:p w14:paraId="5B5F5D43" w14:textId="77777777" w:rsidR="003744F4" w:rsidRDefault="00000000">
      <w:pPr>
        <w:spacing w:after="90"/>
      </w:pPr>
      <w:r>
        <w:rPr>
          <w:rFonts w:eastAsia="Roboto"/>
        </w:rPr>
        <w:t>FY2025 was a re-acceleration year: total revenue +6.4% YoY to $416.2B was the strongest annual growth since FY22, powered by iPhone recovering to $209.6B (+4.2% YoY), Services crossing the $100B threshold at $109.16B (+13.5% YoY with every quarter setting records), and Mac delivering its best year since the M-series transition at $33.71B (+12.4% YoY). Greater China remained a headwind at $64.38B (-3.8% YoY), but the F1Q26 +38% reversal suggests the trough has passed. Blended gross margin expanded to 46.9% (+70bps YoY), entirely driven by Services mix shift to 26.2% (up from 24.6%), while Products GM slipped 40bps to 36.8%. Net income jumped to $112.0B (+19.5% from FY24's $93.7B), as the EU State Aid one-time tax charge rolled off and ETR normalized to 15.6%.</w:t>
      </w:r>
      <w:proofErr w:type="gramStart"/>
      <w:r>
        <w:rPr>
          <w:rFonts w:eastAsia="Roboto"/>
        </w:rPr>
      </w:r>
      <w:proofErr w:type="gramEnd"/>
      <w:r>
        <w:rPr>
          <w:rFonts w:eastAsia="Roboto"/>
        </w:rPr>
      </w:r>
      <w:proofErr w:type="gramStart"/>
      <w:r>
        <w:rPr>
          <w:rFonts w:eastAsia="Roboto"/>
        </w:rPr>
      </w:r>
      <w:proofErr w:type="gramEnd"/>
      <w:r>
        <w:rPr>
          <w:rFonts w:eastAsia="Roboto"/>
        </w:rPr>
      </w:r>
    </w:p>
    <w:p w14:paraId="7489AF6D" w14:textId="77777777" w:rsidR="003744F4" w:rsidRDefault="00000000">
      <w:pPr>
        <w:spacing w:before="190" w:after="45" w:line="320" w:lineRule="auto"/>
      </w:pPr>
      <w:r>
        <w:rPr>
          <w:rFonts w:eastAsia="Roboto"/>
          <w:b/>
          <w:bCs/>
          <w:color w:val="000000"/>
          <w:sz w:val="24"/>
          <w:szCs w:val="24"/>
        </w:rPr>
        <w:t>2.3 FY2025 Segment Mix</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3227"/>
        <w:gridCol w:w="1598"/>
        <w:gridCol w:w="902"/>
        <w:gridCol w:w="4251"/>
      </w:tblGrid>
      <w:tr w:rsidR="003744F4" w14:paraId="3B3EFECA"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11BCB80" w14:textId="77777777" w:rsidR="003744F4" w:rsidRDefault="00000000">
            <w:r>
              <w:rPr>
                <w:rFonts w:eastAsia="Roboto"/>
                <w:b/>
                <w:bCs/>
                <w:color w:val="FFFFFF"/>
              </w:rPr>
              <w:t>Segment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25AE4B7" w14:textId="77777777" w:rsidR="003744F4" w:rsidRDefault="00000000">
            <w:r>
              <w:rPr>
                <w:rFonts w:eastAsia="Roboto"/>
                <w:b/>
                <w:bCs/>
                <w:color w:val="FFFFFF"/>
              </w:rPr>
              <w:t>FY25 Revenue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404F394" w14:textId="77777777" w:rsidR="003744F4" w:rsidRDefault="00000000">
            <w:r>
              <w:rPr>
                <w:rFonts w:eastAsia="Roboto"/>
                <w:b/>
                <w:bCs/>
                <w:color w:val="FFFFFF"/>
              </w:rPr>
              <w:t>Mix %</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D017052" w14:textId="77777777" w:rsidR="003744F4" w:rsidRDefault="00000000">
            <w:r>
              <w:rPr>
                <w:rFonts w:eastAsia="Roboto"/>
                <w:b/>
                <w:bCs/>
                <w:color w:val="FFFFFF"/>
              </w:rPr>
              <w:t>FY25 YoY</w:t>
            </w:r>
          </w:p>
        </w:tc>
      </w:tr>
      <w:tr w:rsidR="003744F4" w14:paraId="5BA2525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AC14EBD" w14:textId="77777777" w:rsidR="003744F4" w:rsidRDefault="00000000">
            <w:r>
              <w:rPr>
                <w:rFonts w:eastAsia="Roboto"/>
                <w:b/>
                <w:bCs/>
              </w:rPr>
              <w:t>iPhone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F6B42D" w14:textId="77777777" w:rsidR="003744F4" w:rsidRDefault="00000000">
            <w:r>
              <w:rPr>
                <w:rFonts w:eastAsia="Roboto"/>
              </w:rPr>
              <w:t>$209.59B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6B0494" w14:textId="77777777" w:rsidR="003744F4" w:rsidRDefault="00000000">
            <w:r>
              <w:rPr>
                <w:rFonts w:eastAsia="Roboto"/>
              </w:rPr>
              <w:t>50.4%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F9B80A1" w14:textId="77777777" w:rsidR="003744F4" w:rsidRDefault="00000000">
            <w:r>
              <w:rPr>
                <w:rFonts w:eastAsia="Roboto"/>
              </w:rPr>
              <w:t>+4.2% (Pro/Pro Max mix rising)</w:t>
            </w:r>
          </w:p>
        </w:tc>
      </w:tr>
      <w:tr w:rsidR="003744F4" w14:paraId="66ABBEC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D3CBF3E" w14:textId="77777777" w:rsidR="003744F4" w:rsidRDefault="00000000">
            <w:r>
              <w:rPr>
                <w:rFonts w:eastAsia="Roboto"/>
                <w:b/>
                <w:bCs/>
              </w:rPr>
              <w:t>Mac</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E81BB37" w14:textId="77777777" w:rsidR="003744F4" w:rsidRDefault="00000000">
            <w:r>
              <w:rPr>
                <w:rFonts w:eastAsia="Roboto"/>
              </w:rPr>
              <w:t>$33.71B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1F7F309" w14:textId="77777777" w:rsidR="003744F4" w:rsidRDefault="00000000">
            <w:r>
              <w:rPr>
                <w:rFonts w:eastAsia="Roboto"/>
              </w:rPr>
              <w:t>8.1%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339A1A" w14:textId="77777777" w:rsidR="003744F4" w:rsidRDefault="00000000">
            <w:r>
              <w:rPr>
                <w:rFonts w:eastAsia="Roboto"/>
              </w:rPr>
              <w:t>+12.4% (M3/M4 cycle tailwind)</w:t>
            </w:r>
          </w:p>
        </w:tc>
      </w:tr>
      <w:tr w:rsidR="003744F4" w14:paraId="7105BCB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5C277E9" w14:textId="77777777" w:rsidR="003744F4" w:rsidRDefault="00000000">
            <w:r>
              <w:rPr>
                <w:rFonts w:eastAsia="Roboto"/>
                <w:b/>
                <w:bCs/>
              </w:rPr>
              <w:t>iPad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07F1882" w14:textId="77777777" w:rsidR="003744F4" w:rsidRDefault="00000000">
            <w:r>
              <w:rPr>
                <w:rFonts w:eastAsia="Roboto"/>
              </w:rPr>
              <w:t>$28.02B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DC1E86" w14:textId="77777777" w:rsidR="003744F4" w:rsidRDefault="00000000">
            <w:r>
              <w:rPr>
                <w:rFonts w:eastAsia="Roboto"/>
              </w:rPr>
              <w:t>6.7%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8BD8B7" w14:textId="77777777" w:rsidR="003744F4" w:rsidRDefault="00000000">
            <w:r>
              <w:rPr>
                <w:rFonts w:eastAsia="Roboto"/>
              </w:rPr>
              <w:t>+5.0% (M4 iPad Pro refresh)</w:t>
            </w:r>
          </w:p>
        </w:tc>
      </w:tr>
      <w:tr w:rsidR="003744F4" w14:paraId="7816322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426C42E" w14:textId="77777777" w:rsidR="003744F4" w:rsidRDefault="00000000">
            <w:r>
              <w:rPr>
                <w:rFonts w:eastAsia="Roboto"/>
                <w:b/>
                <w:bCs/>
              </w:rPr>
              <w:t>Wearables/Home/Accessories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E40D5A0" w14:textId="77777777" w:rsidR="003744F4" w:rsidRDefault="00000000">
            <w:r>
              <w:rPr>
                <w:rFonts w:eastAsia="Roboto"/>
              </w:rPr>
              <w:t>$35.69B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8504ED0" w14:textId="77777777" w:rsidR="003744F4" w:rsidRDefault="00000000">
            <w:r>
              <w:rPr>
                <w:rFonts w:eastAsia="Roboto"/>
              </w:rPr>
              <w:t>8.6%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BEC6CC9" w14:textId="77777777" w:rsidR="003744F4" w:rsidRDefault="00000000">
            <w:r>
              <w:rPr>
                <w:rFonts w:eastAsia="Roboto"/>
              </w:rPr>
              <w:t>-3.6% (Q4 stabilized)</w:t>
            </w:r>
          </w:p>
        </w:tc>
      </w:tr>
      <w:tr w:rsidR="003744F4" w14:paraId="7A7BAC8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8F3241" w14:textId="77777777" w:rsidR="003744F4" w:rsidRDefault="00000000">
            <w:r>
              <w:rPr>
                <w:rFonts w:eastAsia="Roboto"/>
                <w:b/>
                <w:bCs/>
              </w:rPr>
              <w:t>Services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8795B2" w14:textId="77777777" w:rsidR="003744F4" w:rsidRDefault="00000000">
            <w:r>
              <w:rPr>
                <w:rFonts w:eastAsia="Roboto"/>
              </w:rPr>
              <w:t>$109.16B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2869C56" w14:textId="77777777" w:rsidR="003744F4" w:rsidRDefault="00000000">
            <w:r>
              <w:rPr>
                <w:rFonts w:eastAsia="Roboto"/>
              </w:rPr>
              <w:t>26.2%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12884CE" w14:textId="77777777" w:rsidR="003744F4" w:rsidRDefault="00000000">
            <w:r>
              <w:rPr>
                <w:rFonts w:eastAsia="Roboto"/>
              </w:rPr>
              <w:t>+13.5%</w:t>
            </w:r>
          </w:p>
        </w:tc>
      </w:tr>
      <w:tr w:rsidR="003744F4" w14:paraId="3CB9C13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5967AC6" w14:textId="77777777" w:rsidR="003744F4" w:rsidRDefault="00000000">
            <w:r>
              <w:rPr>
                <w:rFonts w:eastAsia="Roboto"/>
                <w:b/>
                <w:bCs/>
              </w:rPr>
              <w:t>Total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8F105ED" w14:textId="77777777" w:rsidR="003744F4" w:rsidRDefault="00000000">
            <w:r>
              <w:rPr>
                <w:rFonts w:eastAsia="Roboto"/>
              </w:rPr>
              <w:t>$416.16B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17D22A6" w14:textId="77777777" w:rsidR="003744F4" w:rsidRDefault="00000000">
            <w:r>
              <w:rPr>
                <w:rFonts w:eastAsia="Roboto"/>
              </w:rPr>
              <w:t>100.0%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8A71411" w14:textId="77777777" w:rsidR="003744F4" w:rsidRDefault="00000000">
            <w:r>
              <w:rPr>
                <w:rFonts w:eastAsia="Roboto"/>
              </w:rPr>
              <w:t>+6.4%</w:t>
            </w:r>
          </w:p>
        </w:tc>
      </w:tr>
    </w:tbl>
    <w:p w14:paraId="3D37451C" w14:textId="77777777" w:rsidR="003744F4" w:rsidRDefault="003744F4">
      <w:pPr>
        <w:spacing w:before="90"/>
      </w:pPr>
    </w:p>
    <w:p w14:paraId="0C6317FF" w14:textId="77777777" w:rsidR="003744F4" w:rsidRDefault="00000000">
      <w:pPr>
        <w:spacing w:after="90"/>
      </w:pPr>
      <w:r>
        <w:rPr>
          <w:rFonts w:eastAsia="Roboto"/>
        </w:rPr>
        <w:t>The segment mix reveals Apple's structural shift toward Services: crossing 26% of total revenue for the first time, Services was the fastest-growing segment at +13.5% YoY, followed by Mac at +12.4% (M4 cycle tailwind) and iPad at +5.0% (M4 iPad Pro refresh). iPhone grew +4.2% to $209.6B, still the dominant segment at 50.4% but losing mix share as Services expands. Wearables remained the sole drag at -3.6% YoY, though stabilizing in Q4 as Apple Watch and AirPods Pro both returned to growth. The mix-shift math is the core of the thesis: every 1pp shift from Products to Services adds ~38bps to blended gross margin.</w:t>
      </w:r>
      <w:proofErr w:type="gramStart"/>
      <w:r>
        <w:rPr>
          <w:rFonts w:eastAsia="Roboto"/>
        </w:rPr>
      </w:r>
      <w:proofErr w:type="gramEnd"/>
      <w:r>
        <w:rPr>
          <w:rFonts w:eastAsia="Roboto"/>
        </w:rPr>
      </w:r>
    </w:p>
    <w:p w14:paraId="509C366D" w14:textId="77777777" w:rsidR="003744F4" w:rsidRDefault="00000000">
      <w:pPr>
        <w:spacing w:before="190" w:after="45" w:line="320" w:lineRule="auto"/>
      </w:pPr>
      <w:r>
        <w:rPr>
          <w:rFonts w:eastAsia="Roboto"/>
          <w:b/>
          <w:bCs/>
          <w:color w:val="000000"/>
          <w:sz w:val="24"/>
          <w:szCs w:val="24"/>
        </w:rPr>
        <w:t>2.4 FY2025 Geographic Mix</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2633"/>
        <w:gridCol w:w="1981"/>
        <w:gridCol w:w="1084"/>
        <w:gridCol w:w="1399"/>
        <w:gridCol w:w="2881"/>
      </w:tblGrid>
      <w:tr w:rsidR="003744F4" w14:paraId="4B6B39CE"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3E0D48F" w14:textId="77777777" w:rsidR="003744F4" w:rsidRDefault="00000000">
            <w:r>
              <w:rPr>
                <w:rFonts w:eastAsia="Roboto"/>
                <w:b/>
                <w:bCs/>
                <w:color w:val="FFFFFF"/>
              </w:rPr>
              <w:t>Region</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3472713" w14:textId="77777777" w:rsidR="003744F4" w:rsidRDefault="00000000">
            <w:r>
              <w:rPr>
                <w:rFonts w:eastAsia="Roboto"/>
                <w:b/>
                <w:bCs/>
                <w:color w:val="FFFFFF"/>
              </w:rPr>
              <w:t>FY25 Revenue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BB2D56D" w14:textId="77777777" w:rsidR="003744F4" w:rsidRDefault="00000000">
            <w:r>
              <w:rPr>
                <w:rFonts w:eastAsia="Roboto"/>
                <w:b/>
                <w:bCs/>
                <w:color w:val="FFFFFF"/>
              </w:rPr>
              <w:t>Mix %</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6B2820D" w14:textId="77777777" w:rsidR="003744F4" w:rsidRDefault="00000000">
            <w:r>
              <w:rPr>
                <w:rFonts w:eastAsia="Roboto"/>
                <w:b/>
                <w:bCs/>
                <w:color w:val="FFFFFF"/>
              </w:rPr>
              <w:t>FY25 YoY</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9340331" w14:textId="77777777" w:rsidR="003744F4" w:rsidRDefault="00000000">
            <w:r>
              <w:rPr>
                <w:rFonts w:eastAsia="Roboto"/>
                <w:b/>
                <w:bCs/>
                <w:color w:val="FFFFFF"/>
              </w:rPr>
              <w:t>Operating Margin</w:t>
            </w:r>
          </w:p>
        </w:tc>
      </w:tr>
      <w:tr w:rsidR="003744F4" w14:paraId="72C611E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9566DB" w14:textId="77777777" w:rsidR="003744F4" w:rsidRDefault="00000000">
            <w:r>
              <w:rPr>
                <w:rFonts w:eastAsia="Roboto"/>
                <w:b/>
                <w:bCs/>
              </w:rPr>
              <w:t>Americas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D97C349" w14:textId="77777777" w:rsidR="003744F4" w:rsidRDefault="00000000">
            <w:r>
              <w:rPr>
                <w:rFonts w:eastAsia="Roboto"/>
              </w:rPr>
              <w:t>$178.35B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22BBEBC" w14:textId="77777777" w:rsidR="003744F4" w:rsidRDefault="00000000">
            <w:r>
              <w:rPr>
                <w:rFonts w:eastAsia="Roboto"/>
              </w:rPr>
              <w:t>42.8%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340E567" w14:textId="77777777" w:rsidR="003744F4" w:rsidRDefault="00000000">
            <w:r>
              <w:rPr>
                <w:rFonts w:eastAsia="Roboto"/>
              </w:rPr>
              <w:t>+6.8%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AD4F3F" w14:textId="77777777" w:rsidR="003744F4" w:rsidRDefault="00000000">
            <w:r>
              <w:rPr>
                <w:rFonts w:eastAsia="Roboto"/>
              </w:rPr>
              <w:t>~41.5%</w:t>
            </w:r>
          </w:p>
        </w:tc>
      </w:tr>
      <w:tr w:rsidR="003744F4" w14:paraId="1BF6034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3A8EE88" w14:textId="77777777" w:rsidR="003744F4" w:rsidRDefault="00000000">
            <w:r>
              <w:rPr>
                <w:rFonts w:eastAsia="Roboto"/>
                <w:b/>
                <w:bCs/>
              </w:rPr>
              <w:t>Europe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2D3B2BE" w14:textId="77777777" w:rsidR="003744F4" w:rsidRDefault="00000000">
            <w:r>
              <w:rPr>
                <w:rFonts w:eastAsia="Roboto"/>
              </w:rPr>
              <w:t>$111.03B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7D0CF9" w14:textId="77777777" w:rsidR="003744F4" w:rsidRDefault="00000000">
            <w:r>
              <w:rPr>
                <w:rFonts w:eastAsia="Roboto"/>
              </w:rPr>
              <w:t>26.7%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E67804D" w14:textId="77777777" w:rsidR="003744F4" w:rsidRDefault="00000000">
            <w:r>
              <w:rPr>
                <w:rFonts w:eastAsia="Roboto"/>
              </w:rPr>
              <w:t>+9.6%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3B1EDA1" w14:textId="77777777" w:rsidR="003744F4" w:rsidRDefault="00000000">
            <w:r>
              <w:rPr>
                <w:rFonts w:eastAsia="Roboto"/>
              </w:rPr>
              <w:t>~42.0%</w:t>
            </w:r>
          </w:p>
        </w:tc>
      </w:tr>
      <w:tr w:rsidR="003744F4" w14:paraId="6DDA8A6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7E92ADD" w14:textId="77777777" w:rsidR="003744F4" w:rsidRDefault="00000000">
            <w:r>
              <w:rPr>
                <w:rFonts w:eastAsia="Roboto"/>
                <w:b/>
                <w:bCs/>
              </w:rPr>
              <w:t>Greater China</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71E3939" w14:textId="77777777" w:rsidR="003744F4" w:rsidRDefault="00000000">
            <w:r>
              <w:rPr>
                <w:rFonts w:eastAsia="Roboto"/>
              </w:rPr>
              <w:t>$64.38B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8630D9" w14:textId="77777777" w:rsidR="003744F4" w:rsidRDefault="00000000">
            <w:r>
              <w:rPr>
                <w:rFonts w:eastAsia="Roboto"/>
              </w:rPr>
              <w:t>15.5%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00CD94F" w14:textId="77777777" w:rsidR="003744F4" w:rsidRDefault="00000000">
            <w:r>
              <w:rPr>
                <w:rFonts w:eastAsia="Roboto"/>
              </w:rPr>
              <w:t>-3.8%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F99BCA" w14:textId="77777777" w:rsidR="003744F4" w:rsidRDefault="00000000">
            <w:r>
              <w:rPr>
                <w:rFonts w:eastAsia="Roboto"/>
              </w:rPr>
              <w:t>~39.5%</w:t>
            </w:r>
          </w:p>
        </w:tc>
      </w:tr>
      <w:tr w:rsidR="003744F4" w14:paraId="6661149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3FC21C0" w14:textId="77777777" w:rsidR="003744F4" w:rsidRDefault="00000000">
            <w:r>
              <w:rPr>
                <w:rFonts w:eastAsia="Roboto"/>
                <w:b/>
                <w:bCs/>
              </w:rPr>
              <w:t>Japan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A7B3AB" w14:textId="77777777" w:rsidR="003744F4" w:rsidRDefault="00000000">
            <w:r>
              <w:rPr>
                <w:rFonts w:eastAsia="Roboto"/>
              </w:rPr>
              <w:t>$28.70B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EA476C4" w14:textId="77777777" w:rsidR="003744F4" w:rsidRDefault="00000000">
            <w:r>
              <w:rPr>
                <w:rFonts w:eastAsia="Roboto"/>
              </w:rPr>
              <w:t>6.9%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6D40A2" w14:textId="77777777" w:rsidR="003744F4" w:rsidRDefault="00000000">
            <w:r>
              <w:rPr>
                <w:rFonts w:eastAsia="Roboto"/>
              </w:rPr>
              <w:t>+14.6%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8552B0B" w14:textId="77777777" w:rsidR="003744F4" w:rsidRDefault="00000000">
            <w:r>
              <w:rPr>
                <w:rFonts w:eastAsia="Roboto"/>
              </w:rPr>
              <w:t>~50.0%</w:t>
            </w:r>
          </w:p>
        </w:tc>
      </w:tr>
      <w:tr w:rsidR="003744F4" w14:paraId="437015F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5EFB22" w14:textId="77777777" w:rsidR="003744F4" w:rsidRDefault="00000000">
            <w:r>
              <w:rPr>
                <w:rFonts w:eastAsia="Roboto"/>
                <w:b/>
                <w:bCs/>
              </w:rPr>
              <w:t>Rest of Asia Pacific</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7D515E1" w14:textId="77777777" w:rsidR="003744F4" w:rsidRDefault="00000000">
            <w:r>
              <w:rPr>
                <w:rFonts w:eastAsia="Roboto"/>
              </w:rPr>
              <w:t>$33.70B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B51A00" w14:textId="77777777" w:rsidR="003744F4" w:rsidRDefault="00000000">
            <w:r>
              <w:rPr>
                <w:rFonts w:eastAsia="Roboto"/>
              </w:rPr>
              <w:t>8.1%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2B353DC" w14:textId="77777777" w:rsidR="003744F4" w:rsidRDefault="00000000">
            <w:r>
              <w:rPr>
                <w:rFonts w:eastAsia="Roboto"/>
              </w:rPr>
              <w:t>+9.9%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4A4DAF2" w14:textId="77777777" w:rsidR="003744F4" w:rsidRDefault="00000000">
            <w:r>
              <w:rPr>
                <w:rFonts w:eastAsia="Roboto"/>
              </w:rPr>
              <w:t>~43.0%</w:t>
            </w:r>
          </w:p>
        </w:tc>
      </w:tr>
      <w:tr w:rsidR="003744F4" w14:paraId="0E5DEB0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08347F" w14:textId="77777777" w:rsidR="003744F4" w:rsidRDefault="00000000">
            <w:r>
              <w:rPr>
                <w:rFonts w:eastAsia="Roboto"/>
                <w:b/>
                <w:bCs/>
              </w:rPr>
              <w:t>Total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BD2BEB5" w14:textId="77777777" w:rsidR="003744F4" w:rsidRDefault="00000000">
            <w:r>
              <w:rPr>
                <w:rFonts w:eastAsia="Roboto"/>
              </w:rPr>
              <w:t>$416.16B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EB060A" w14:textId="77777777" w:rsidR="003744F4" w:rsidRDefault="00000000">
            <w:r>
              <w:rPr>
                <w:rFonts w:eastAsia="Roboto"/>
              </w:rPr>
              <w:t>100.0%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95370C4" w14:textId="77777777" w:rsidR="003744F4" w:rsidRDefault="00000000">
            <w:r>
              <w:rPr>
                <w:rFonts w:eastAsia="Roboto"/>
              </w:rPr>
              <w:t>+6.4%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11A05D0" w14:textId="77777777" w:rsidR="003744F4" w:rsidRDefault="00000000">
            <w:r>
              <w:rPr>
                <w:rFonts w:eastAsia="Roboto"/>
              </w:rPr>
              <w:t>~32.0% (consolidated)</w:t>
            </w:r>
          </w:p>
        </w:tc>
      </w:tr>
    </w:tbl>
    <w:p w14:paraId="440D7BAD" w14:textId="77777777" w:rsidR="003744F4" w:rsidRDefault="003744F4">
      <w:pPr>
        <w:spacing w:before="90"/>
      </w:pPr>
    </w:p>
    <w:p w14:paraId="544E6E6B" w14:textId="77777777" w:rsidR="003744F4" w:rsidRDefault="00000000">
      <w:pPr>
        <w:spacing w:after="90"/>
      </w:pPr>
      <w:r>
        <w:rPr>
          <w:rFonts w:eastAsia="Roboto"/>
        </w:rPr>
        <w:t>Geographic mix for FY25 shows broad-based growth outside China: Japan led at +14.6% YoY to $28.70B, followed by Europe +9.6% to $111.03B and Rest of Asia Pacific +9.9% to $33.70B. Americas grew +6.8% to $178.35B, maintaining its 43% dominance. Greater China was the only contracting region at -3.8% YoY to $64.38B, its second consecutive year of decline — though the F1Q26 +38% surge signals a potential inflection. The geographic diversification story is strengthening: non-China international revenue grew ~10% and now comprises 41.7% of total revenue, reducing single-market concentration risk.</w:t>
      </w:r>
      <w:proofErr w:type="gramStart"/>
      <w:r>
        <w:rPr>
          <w:rFonts w:eastAsia="Roboto"/>
        </w:rPr>
      </w:r>
      <w:proofErr w:type="gramEnd"/>
      <w:r>
        <w:rPr>
          <w:rFonts w:eastAsia="Roboto"/>
        </w:rPr>
      </w:r>
    </w:p>
    <w:p w14:paraId="5FEEDF27" w14:textId="77777777" w:rsidR="003744F4" w:rsidRDefault="00000000">
      <w:pPr>
        <w:spacing w:before="190" w:after="45" w:line="320" w:lineRule="auto"/>
      </w:pPr>
      <w:r>
        <w:rPr>
          <w:rFonts w:eastAsia="Roboto"/>
          <w:b/>
          <w:bCs/>
          <w:color w:val="000000"/>
          <w:sz w:val="24"/>
          <w:szCs w:val="24"/>
        </w:rPr>
        <w:t>2.5 Segment Trend Interpretation</w:t>
      </w:r>
    </w:p>
    <w:p w14:paraId="69F3C4AA" w14:textId="77777777" w:rsidR="003744F4" w:rsidRDefault="00000000">
      <w:pPr>
        <w:spacing w:after="90"/>
      </w:pPr>
      <w:r>
        <w:rPr>
          <w:rFonts w:eastAsia="Roboto"/>
        </w:rPr>
        <w:lastRenderedPageBreak/>
        <w:t xml:space="preserve">The FY24 → FY25 → F1Q26 trajectory reveals a classic mix-inversion: Services grew from $96.17B (FY24) → $109.16B (FY25) → $28.75B in FY25Q4 alone (annualizing to $115B+), while iPhone went from $201.2B flat → $209.6B flat → +23% YoY in F1Q26 at $85.3B. Both legs are firing simultaneously for the first time since FY21 — Services still in the steep part of the S-curve (+14% FY25 YoY), iPhone back in </w:t>
      </w:r>
      <w:proofErr w:type="spellStart"/>
      <w:r>
        <w:rPr>
          <w:rFonts w:eastAsia="Roboto"/>
        </w:rPr>
        <w:t>supercycle</w:t>
      </w:r>
      <w:proofErr w:type="spellEnd"/>
      <w:r>
        <w:rPr>
          <w:rFonts w:eastAsia="Roboto"/>
        </w:rPr>
        <w:t xml:space="preserve"> mode (Bernstein +26% YoY Feb tracker, Citi modeling +7.2% CY25 units). When you add Mac growing +13% YoY in FY25Q4 on M-series refresh, three of five segments are growing double-digit at the same time, a combination last seen in the iPhone 12 / 5G cycle.</w:t>
      </w:r>
    </w:p>
    <w:p w14:paraId="47CCA45F" w14:textId="77777777" w:rsidR="003744F4" w:rsidRDefault="00000000">
      <w:pPr>
        <w:spacing w:before="190" w:after="45" w:line="320" w:lineRule="auto"/>
      </w:pPr>
      <w:r>
        <w:rPr>
          <w:rFonts w:eastAsia="Roboto"/>
          <w:b/>
          <w:bCs/>
          <w:color w:val="000000"/>
          <w:sz w:val="24"/>
          <w:szCs w:val="24"/>
        </w:rPr>
        <w:t>2.6 Geographic Shift &amp; China Read-Through</w:t>
      </w:r>
    </w:p>
    <w:p w14:paraId="10CA9899" w14:textId="77777777" w:rsidR="003744F4" w:rsidRDefault="00000000">
      <w:pPr>
        <w:spacing w:after="90"/>
      </w:pPr>
      <w:r>
        <w:rPr>
          <w:rFonts w:eastAsia="Roboto"/>
        </w:rPr>
        <w:t>Greater China going from -8% FY24 / -4% FY25 to +38% F1Q26 is the single biggest delta in the whole income statement. The mechanics: Pro/Pro Max share in China rose from 65% to 67% YoY per Bernstein, iPhone 17 Pro Max was the #1 smartphone in China for the first 9 weeks of 2026, and China ASP jumped +20.2% YoY in Feb. Against this, CAICT data showing foreign-branded phone shipments -37% YoY in Jan-26 is a red flag — it tells us the mix-shift upward is real, but total-unit momentum may be narrower than the headline suggests. Our base case assumes +38% does NOT persist (too high</w:t>
      </w:r>
      <w:proofErr w:type="gramStart"/>
      <w:r>
        <w:rPr>
          <w:rFonts w:eastAsia="Roboto"/>
        </w:rPr>
        <w:t>), but</w:t>
      </w:r>
      <w:proofErr w:type="gramEnd"/>
      <w:r>
        <w:rPr>
          <w:rFonts w:eastAsia="Roboto"/>
        </w:rPr>
        <w:t xml:space="preserve"> reverts to mid-single-digit growth rather than returning to FY25's -4% path.</w:t>
      </w:r>
    </w:p>
    <w:p w14:paraId="474CCF04" w14:textId="77777777" w:rsidR="003744F4" w:rsidRDefault="00000000">
      <w:pPr>
        <w:spacing w:before="190" w:after="45" w:line="320" w:lineRule="auto"/>
      </w:pPr>
      <w:r>
        <w:rPr>
          <w:rFonts w:eastAsia="Roboto"/>
          <w:b/>
          <w:bCs/>
          <w:color w:val="000000"/>
          <w:sz w:val="24"/>
          <w:szCs w:val="24"/>
        </w:rPr>
        <w:t>2.7 Capital Structure Quality</w:t>
      </w:r>
    </w:p>
    <w:p w14:paraId="68AEB773" w14:textId="77777777" w:rsidR="003744F4" w:rsidRDefault="00000000">
      <w:pPr>
        <w:spacing w:after="90"/>
      </w:pPr>
      <w:r>
        <w:rPr>
          <w:rFonts w:eastAsia="Roboto"/>
        </w:rPr>
        <w:t>The capital structure tells a story of deliberate net-cash exhaustion. FY24Q4 management-reported net cash was $50B; FY25Q4 was $34B (</w:t>
      </w:r>
      <w:proofErr w:type="spellStart"/>
      <w:r>
        <w:rPr>
          <w:rFonts w:eastAsia="Roboto"/>
        </w:rPr>
        <w:t>mgmt</w:t>
      </w:r>
      <w:proofErr w:type="spellEnd"/>
      <w:r>
        <w:rPr>
          <w:rFonts w:eastAsia="Roboto"/>
        </w:rPr>
        <w:t xml:space="preserve">); </w:t>
      </w:r>
      <w:proofErr w:type="spellStart"/>
      <w:r>
        <w:rPr>
          <w:rFonts w:eastAsia="Roboto"/>
        </w:rPr>
        <w:t>yfinance</w:t>
      </w:r>
      <w:proofErr w:type="spellEnd"/>
      <w:r>
        <w:rPr>
          <w:rFonts w:eastAsia="Roboto"/>
        </w:rPr>
        <w:t xml:space="preserve"> TTM 2026-04-18 computes -$23.6B. Across the same window, Apple executed $95.85B (FY24) + $89.3B (FY25) = $185.2B in buyback plus $15.4B FY25 </w:t>
      </w:r>
      <w:proofErr w:type="gramStart"/>
      <w:r>
        <w:rPr>
          <w:rFonts w:eastAsia="Roboto"/>
        </w:rPr>
        <w:t>dividend, and</w:t>
      </w:r>
      <w:proofErr w:type="gramEnd"/>
      <w:r>
        <w:rPr>
          <w:rFonts w:eastAsia="Roboto"/>
        </w:rPr>
        <w:t xml:space="preserve"> authorized another $100B in May 2025. This is the cleanest evidence we have that management is executing on its long-stated "net cash neutral" goal; the operational question is whether the new $100B auth runs for ~3 years at current pace (it does, barely, at $30B/yr organic FCF after dividend) or whether FY27+ buyback moderates toward $60–70B/yr. Either way, the share count compression has been ~3%/yr for a decade, and that math alone adds ~3% to EPS before any operating beat — a mechanical tailwind we carry straight into the FY27 $10 EPS bridge.</w:t>
      </w:r>
    </w:p>
    <w:p w14:paraId="11C09F4E" w14:textId="77777777" w:rsidR="003744F4" w:rsidRDefault="003744F4">
      <w:pPr>
        <w:sectPr w:rsidR="003744F4">
          <w:headerReference w:type="default" r:id="rId15"/>
          <w:footerReference w:type="default" r:id="rId16"/>
          <w:pgSz w:w="11906" w:h="16838"/>
          <w:pgMar w:top="720" w:right="964" w:bottom="620" w:left="964" w:header="260" w:footer="260" w:gutter="0"/>
          <w:cols w:space="720"/>
          <w:docGrid w:linePitch="360"/>
        </w:sectPr>
      </w:pPr>
    </w:p>
    <w:p w14:paraId="25AC35B9" w14:textId="77777777" w:rsidR="003744F4" w:rsidRDefault="00000000">
      <w:pPr>
        <w:spacing w:before="160" w:after="50" w:line="360" w:lineRule="auto"/>
      </w:pPr>
      <w:r>
        <w:rPr>
          <w:rFonts w:eastAsia="Roboto"/>
          <w:color w:val="103455"/>
          <w:sz w:val="28"/>
          <w:szCs w:val="28"/>
        </w:rPr>
        <w:lastRenderedPageBreak/>
        <w:t>Section 3: Business Model &amp; Moat</w:t>
      </w:r>
    </w:p>
    <w:p w14:paraId="5A95D17F" w14:textId="77777777" w:rsidR="003744F4" w:rsidRDefault="00000000">
      <w:pPr>
        <w:spacing w:before="190" w:after="45" w:line="320" w:lineRule="auto"/>
      </w:pPr>
      <w:r>
        <w:rPr>
          <w:rFonts w:eastAsia="Roboto"/>
          <w:b/>
          <w:bCs/>
          <w:color w:val="000000"/>
          <w:sz w:val="24"/>
          <w:szCs w:val="24"/>
        </w:rPr>
        <w:t>3.1 P × Q Framework — iPhone ASP × Units</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3627"/>
        <w:gridCol w:w="2153"/>
        <w:gridCol w:w="984"/>
        <w:gridCol w:w="984"/>
        <w:gridCol w:w="2230"/>
      </w:tblGrid>
      <w:tr w:rsidR="003744F4" w14:paraId="2238F82B"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092E66E" w14:textId="77777777" w:rsidR="003744F4" w:rsidRDefault="00000000">
            <w:r>
              <w:rPr>
                <w:rFonts w:eastAsia="Roboto"/>
                <w:b/>
                <w:bCs/>
                <w:color w:val="FFFFFF"/>
              </w:rPr>
              <w:t>Variable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E9ED603" w14:textId="77777777" w:rsidR="003744F4" w:rsidRDefault="00000000">
            <w:r>
              <w:rPr>
                <w:rFonts w:eastAsia="Roboto"/>
                <w:b/>
                <w:bCs/>
                <w:color w:val="FFFFFF"/>
              </w:rPr>
              <w:t>CY25</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E8518F2" w14:textId="77777777" w:rsidR="003744F4" w:rsidRDefault="00000000">
            <w:r>
              <w:rPr>
                <w:rFonts w:eastAsia="Roboto"/>
                <w:b/>
                <w:bCs/>
                <w:color w:val="FFFFFF"/>
              </w:rPr>
              <w:t>CY26E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31AA5F3" w14:textId="77777777" w:rsidR="003744F4" w:rsidRDefault="00000000">
            <w:r>
              <w:rPr>
                <w:rFonts w:eastAsia="Roboto"/>
                <w:b/>
                <w:bCs/>
                <w:color w:val="FFFFFF"/>
              </w:rPr>
              <w:t>CY27E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05D314B" w14:textId="77777777" w:rsidR="003744F4" w:rsidRDefault="00000000">
            <w:r>
              <w:rPr>
                <w:rFonts w:eastAsia="Roboto"/>
                <w:b/>
                <w:bCs/>
                <w:color w:val="FFFFFF"/>
              </w:rPr>
              <w:t>Source</w:t>
            </w:r>
          </w:p>
        </w:tc>
      </w:tr>
      <w:tr w:rsidR="003744F4" w14:paraId="2126A7F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E954F00" w14:textId="77777777" w:rsidR="003744F4" w:rsidRDefault="00000000">
            <w:r>
              <w:rPr>
                <w:rFonts w:eastAsia="Roboto"/>
                <w:b/>
                <w:bCs/>
              </w:rPr>
              <w:t>Global iPhone Units (M)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104BAD8" w14:textId="77777777" w:rsidR="003744F4" w:rsidRDefault="00000000">
            <w:r>
              <w:rPr>
                <w:rFonts w:eastAsia="Roboto"/>
              </w:rPr>
              <w:t>244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D80D672" w14:textId="77777777" w:rsidR="003744F4" w:rsidRDefault="00000000">
            <w:r>
              <w:rPr>
                <w:rFonts w:eastAsia="Roboto"/>
              </w:rPr>
              <w:t>246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2AFB56D" w14:textId="77777777" w:rsidR="003744F4" w:rsidRDefault="00000000">
            <w:r>
              <w:rPr>
                <w:rFonts w:eastAsia="Roboto"/>
              </w:rPr>
              <w:t>262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CFBA31" w14:textId="77777777" w:rsidR="003744F4" w:rsidRDefault="00000000">
            <w:r>
              <w:rPr>
                <w:rFonts w:eastAsia="Roboto"/>
              </w:rPr>
              <w:t>Citi model</w:t>
            </w:r>
          </w:p>
        </w:tc>
      </w:tr>
      <w:tr w:rsidR="003744F4" w14:paraId="257EA68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307A2F9" w14:textId="77777777" w:rsidR="003744F4" w:rsidRDefault="00000000">
            <w:r>
              <w:rPr>
                <w:rFonts w:eastAsia="Roboto"/>
                <w:b/>
                <w:bCs/>
              </w:rPr>
              <w:t>Unit YoY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7041348" w14:textId="77777777" w:rsidR="003744F4" w:rsidRDefault="00000000">
            <w:r>
              <w:rPr>
                <w:rFonts w:eastAsia="Roboto"/>
              </w:rPr>
              <w:t>+7.2%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2648F6B" w14:textId="77777777" w:rsidR="003744F4" w:rsidRDefault="00000000">
            <w:r>
              <w:rPr>
                <w:rFonts w:eastAsia="Roboto"/>
              </w:rPr>
              <w:t>+1.3%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DEC2AD" w14:textId="77777777" w:rsidR="003744F4" w:rsidRDefault="00000000">
            <w:r>
              <w:rPr>
                <w:rFonts w:eastAsia="Roboto"/>
              </w:rPr>
              <w:t>+5.9%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ADF59A3" w14:textId="77777777" w:rsidR="003744F4" w:rsidRDefault="00000000">
            <w:r>
              <w:rPr>
                <w:rFonts w:eastAsia="Roboto"/>
              </w:rPr>
              <w:t>Citi</w:t>
            </w:r>
          </w:p>
        </w:tc>
      </w:tr>
      <w:tr w:rsidR="003744F4" w14:paraId="3E9ABB3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C804A8" w14:textId="77777777" w:rsidR="003744F4" w:rsidRDefault="00000000">
            <w:r>
              <w:rPr>
                <w:rFonts w:eastAsia="Roboto"/>
                <w:b/>
                <w:bCs/>
              </w:rPr>
              <w:t>Global ASP ($)</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267528F" w14:textId="77777777" w:rsidR="003744F4" w:rsidRDefault="00000000">
            <w:r>
              <w:rPr>
                <w:rFonts w:eastAsia="Roboto"/>
              </w:rPr>
              <w:t>n/d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0D71444" w14:textId="77777777" w:rsidR="003744F4" w:rsidRDefault="00000000">
            <w:r>
              <w:rPr>
                <w:rFonts w:eastAsia="Roboto"/>
              </w:rPr>
              <w:t>~961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311FCA" w14:textId="77777777" w:rsidR="003744F4" w:rsidRDefault="00000000">
            <w:r>
              <w:rPr>
                <w:rFonts w:eastAsia="Roboto"/>
              </w:rPr>
              <w:t>~986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59D4CDE" w14:textId="77777777" w:rsidR="003744F4" w:rsidRDefault="00000000">
            <w:r>
              <w:rPr>
                <w:rFonts w:eastAsia="Roboto"/>
              </w:rPr>
              <w:t>Citi FY26/27E</w:t>
            </w:r>
          </w:p>
        </w:tc>
      </w:tr>
      <w:tr w:rsidR="003744F4" w14:paraId="4E354FF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0DDDCA" w14:textId="77777777" w:rsidR="003744F4" w:rsidRDefault="00000000">
            <w:r>
              <w:rPr>
                <w:rFonts w:eastAsia="Roboto"/>
                <w:b/>
                <w:bCs/>
              </w:rPr>
              <w:t>Feb-26 Global ASP YoY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C0264ED" w14:textId="77777777" w:rsidR="003744F4" w:rsidRDefault="00000000">
            <w:r>
              <w:rPr>
                <w:rFonts w:eastAsia="Roboto"/>
              </w:rPr>
              <w:t>+6.9%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2E6AA12"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174371"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58303CB" w14:textId="77777777" w:rsidR="003744F4" w:rsidRDefault="00000000">
            <w:r>
              <w:rPr>
                <w:rFonts w:eastAsia="Roboto"/>
              </w:rPr>
              <w:t>Bernstein tracker</w:t>
            </w:r>
          </w:p>
        </w:tc>
      </w:tr>
      <w:tr w:rsidR="003744F4" w14:paraId="09DF292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E4ACDE3" w14:textId="77777777" w:rsidR="003744F4" w:rsidRDefault="00000000">
            <w:r>
              <w:rPr>
                <w:rFonts w:eastAsia="Roboto"/>
                <w:b/>
                <w:bCs/>
              </w:rPr>
              <w:t>China ASP YoY Feb-26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6C97F04" w14:textId="77777777" w:rsidR="003744F4" w:rsidRDefault="00000000">
            <w:r>
              <w:rPr>
                <w:rFonts w:eastAsia="Roboto"/>
              </w:rPr>
              <w:t>+20.2%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B1A988A"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5AC90B"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3DF557B" w14:textId="77777777" w:rsidR="003744F4" w:rsidRDefault="00000000">
            <w:r>
              <w:rPr>
                <w:rFonts w:eastAsia="Roboto"/>
              </w:rPr>
              <w:t>Bernstein</w:t>
            </w:r>
          </w:p>
        </w:tc>
      </w:tr>
      <w:tr w:rsidR="003744F4" w14:paraId="6791358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3A6BFF" w14:textId="77777777" w:rsidR="003744F4" w:rsidRDefault="00000000">
            <w:r>
              <w:rPr>
                <w:rFonts w:eastAsia="Roboto"/>
                <w:b/>
                <w:bCs/>
              </w:rPr>
              <w:t>Americas ASP YoY Feb-26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94E03A2" w14:textId="77777777" w:rsidR="003744F4" w:rsidRDefault="00000000">
            <w:r>
              <w:rPr>
                <w:rFonts w:eastAsia="Roboto"/>
              </w:rPr>
              <w:t>+8.4%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EE2A34"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BD5EA40"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8887F87" w14:textId="77777777" w:rsidR="003744F4" w:rsidRDefault="00000000">
            <w:r>
              <w:rPr>
                <w:rFonts w:eastAsia="Roboto"/>
              </w:rPr>
              <w:t>Bernstein</w:t>
            </w:r>
          </w:p>
        </w:tc>
      </w:tr>
      <w:tr w:rsidR="003744F4" w14:paraId="7F4FD89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8C08EC8" w14:textId="77777777" w:rsidR="003744F4" w:rsidRDefault="00000000">
            <w:r>
              <w:rPr>
                <w:rFonts w:eastAsia="Roboto"/>
                <w:b/>
                <w:bCs/>
              </w:rPr>
              <w:t>Pro/Pro Max China share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E3274B6" w14:textId="77777777" w:rsidR="003744F4" w:rsidRDefault="00000000">
            <w:r>
              <w:rPr>
                <w:rFonts w:eastAsia="Roboto"/>
              </w:rPr>
              <w:t>67% (vs 65% LY)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0B42CBB"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24C7C4"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D108F21" w14:textId="77777777" w:rsidR="003744F4" w:rsidRDefault="00000000">
            <w:r>
              <w:rPr>
                <w:rFonts w:eastAsia="Roboto"/>
              </w:rPr>
              <w:t>Bernstein</w:t>
            </w:r>
          </w:p>
        </w:tc>
      </w:tr>
      <w:tr w:rsidR="003744F4" w14:paraId="2CB63A5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357046" w14:textId="77777777" w:rsidR="003744F4" w:rsidRDefault="00000000">
            <w:r>
              <w:rPr>
                <w:rFonts w:eastAsia="Roboto"/>
                <w:b/>
                <w:bCs/>
              </w:rPr>
              <w:t>Active iPhone installed base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E210FA9" w14:textId="77777777" w:rsidR="003744F4" w:rsidRDefault="00000000">
            <w:r>
              <w:rPr>
                <w:rFonts w:eastAsia="Roboto"/>
              </w:rPr>
              <w:t>1.515B (+6.4%)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62A541"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46A86CE"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C25EA9" w14:textId="77777777" w:rsidR="003744F4" w:rsidRDefault="00000000">
            <w:r>
              <w:rPr>
                <w:rFonts w:eastAsia="Roboto"/>
              </w:rPr>
              <w:t>MS estimate</w:t>
            </w:r>
          </w:p>
        </w:tc>
      </w:tr>
    </w:tbl>
    <w:p w14:paraId="65E9A167" w14:textId="77777777" w:rsidR="003744F4" w:rsidRDefault="003744F4">
      <w:pPr>
        <w:spacing w:before="90"/>
      </w:pPr>
    </w:p>
    <w:p w14:paraId="4EE1DF48" w14:textId="77777777" w:rsidR="003744F4" w:rsidRDefault="00000000">
      <w:pPr>
        <w:spacing w:after="90"/>
      </w:pPr>
      <w:r>
        <w:rPr>
          <w:rFonts w:eastAsia="Roboto"/>
        </w:rPr>
        <w:t>The iPhone P×Q decomposition is the engine of FY27 EPS bridge. Citi's $961 FY26E ASP rising to $986 FY27E ($1,021 FY28E) combined with 246M → 262M unit progression maps to iPhone revenue of ~$236B → ~$258B over the next two fiscal years — an 8–10%/yr growth path from the FY25 $209.6B base. Pro/Pro Max mix shift is the asymmetric lever: Feb-26 China ASP +20.2% is almost entirely mix-driven (iPhone 17 Pro Max was the #1 China smartphone for the first 9 weeks of CY26, and iPhone 17 Pro Max sold 21% more units in the first 5 months than iPhone 16 Pro Max). Against this, Bernstein estimates a 3.7-year replacement cycle, meaning CY20-21's iPhone 12/13 installed base is only now fully entering its upgrade window — a multi-year tailwind independent of pricing.</w:t>
      </w:r>
    </w:p>
    <w:p w14:paraId="4A3FB874" w14:textId="77777777" w:rsidR="003744F4" w:rsidRDefault="00000000">
      <w:pPr>
        <w:spacing w:before="190" w:after="45" w:line="320" w:lineRule="auto"/>
      </w:pPr>
      <w:r>
        <w:rPr>
          <w:rFonts w:eastAsia="Roboto"/>
          <w:b/>
          <w:bCs/>
          <w:color w:val="000000"/>
          <w:sz w:val="24"/>
          <w:szCs w:val="24"/>
        </w:rPr>
        <w:t>3.2 P × Q Framework — Services ARPU × Users</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4315"/>
        <w:gridCol w:w="1027"/>
        <w:gridCol w:w="1027"/>
        <w:gridCol w:w="1147"/>
        <w:gridCol w:w="2462"/>
      </w:tblGrid>
      <w:tr w:rsidR="003744F4" w14:paraId="20176B24"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994182E" w14:textId="77777777" w:rsidR="003744F4" w:rsidRDefault="00000000">
            <w:r>
              <w:rPr>
                <w:rFonts w:eastAsia="Roboto"/>
                <w:b/>
                <w:bCs/>
                <w:color w:val="FFFFFF"/>
              </w:rPr>
              <w:t>Variable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1704E9E" w14:textId="77777777" w:rsidR="003744F4" w:rsidRDefault="00000000">
            <w:r>
              <w:rPr>
                <w:rFonts w:eastAsia="Roboto"/>
                <w:b/>
                <w:bCs/>
                <w:color w:val="FFFFFF"/>
              </w:rPr>
              <w:t>CY23</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C84B5D4" w14:textId="77777777" w:rsidR="003744F4" w:rsidRDefault="00000000">
            <w:r>
              <w:rPr>
                <w:rFonts w:eastAsia="Roboto"/>
                <w:b/>
                <w:bCs/>
                <w:color w:val="FFFFFF"/>
              </w:rPr>
              <w:t>CY24</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A4042DC" w14:textId="77777777" w:rsidR="003744F4" w:rsidRDefault="00000000">
            <w:r>
              <w:rPr>
                <w:rFonts w:eastAsia="Roboto"/>
                <w:b/>
                <w:bCs/>
                <w:color w:val="FFFFFF"/>
              </w:rPr>
              <w:t>CY25</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E51B847" w14:textId="77777777" w:rsidR="003744F4" w:rsidRDefault="00000000">
            <w:r>
              <w:rPr>
                <w:rFonts w:eastAsia="Roboto"/>
                <w:b/>
                <w:bCs/>
                <w:color w:val="FFFFFF"/>
              </w:rPr>
              <w:t>3Y CAGR</w:t>
            </w:r>
          </w:p>
        </w:tc>
      </w:tr>
      <w:tr w:rsidR="003744F4" w14:paraId="543140F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75F48F" w14:textId="77777777" w:rsidR="003744F4" w:rsidRDefault="00000000">
            <w:r>
              <w:rPr>
                <w:rFonts w:eastAsia="Roboto"/>
                <w:b/>
                <w:bCs/>
              </w:rPr>
              <w:t>Net Services ARPU ($/user)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133D96E" w14:textId="77777777" w:rsidR="003744F4" w:rsidRDefault="00000000">
            <w:r>
              <w:rPr>
                <w:rFonts w:eastAsia="Roboto"/>
              </w:rPr>
              <w:t>69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D2935BD" w14:textId="77777777" w:rsidR="003744F4" w:rsidRDefault="00000000">
            <w:r>
              <w:rPr>
                <w:rFonts w:eastAsia="Roboto"/>
              </w:rPr>
              <w:t>72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0FF7956" w14:textId="77777777" w:rsidR="003744F4" w:rsidRDefault="00000000">
            <w:r>
              <w:rPr>
                <w:rFonts w:eastAsia="Roboto"/>
              </w:rPr>
              <w:t>77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3DEC4D0" w14:textId="77777777" w:rsidR="003744F4" w:rsidRDefault="00000000">
            <w:r>
              <w:rPr>
                <w:rFonts w:eastAsia="Roboto"/>
              </w:rPr>
              <w:t>+5.6%</w:t>
            </w:r>
          </w:p>
        </w:tc>
      </w:tr>
      <w:tr w:rsidR="003744F4" w14:paraId="782F312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0964908" w14:textId="77777777" w:rsidR="003744F4" w:rsidRDefault="00000000">
            <w:r>
              <w:rPr>
                <w:rFonts w:eastAsia="Roboto"/>
                <w:b/>
                <w:bCs/>
              </w:rPr>
              <w:t>Total Spend per User ($/user)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07C70B4" w14:textId="77777777" w:rsidR="003744F4" w:rsidRDefault="00000000">
            <w:r>
              <w:rPr>
                <w:rFonts w:eastAsia="Roboto"/>
              </w:rPr>
              <w:t>n/d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0FC7717" w14:textId="77777777" w:rsidR="003744F4" w:rsidRDefault="00000000">
            <w:r>
              <w:rPr>
                <w:rFonts w:eastAsia="Roboto"/>
              </w:rPr>
              <w:t>n/d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71A08F" w14:textId="77777777" w:rsidR="003744F4" w:rsidRDefault="00000000">
            <w:r>
              <w:rPr>
                <w:rFonts w:eastAsia="Roboto"/>
              </w:rPr>
              <w:t>296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2295F06" w14:textId="77777777" w:rsidR="003744F4" w:rsidRDefault="00000000">
            <w:r>
              <w:rPr>
                <w:rFonts w:eastAsia="Roboto"/>
              </w:rPr>
              <w:t>+3.3% YoY CY25</w:t>
            </w:r>
          </w:p>
        </w:tc>
      </w:tr>
      <w:tr w:rsidR="003744F4" w14:paraId="2F32FEF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57EC745" w14:textId="77777777" w:rsidR="003744F4" w:rsidRDefault="00000000">
            <w:r>
              <w:rPr>
                <w:rFonts w:eastAsia="Roboto"/>
                <w:b/>
                <w:bCs/>
              </w:rPr>
              <w:t>Active devices (B)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BAF6AD3" w14:textId="77777777" w:rsidR="003744F4" w:rsidRDefault="00000000">
            <w:r>
              <w:rPr>
                <w:rFonts w:eastAsia="Roboto"/>
              </w:rPr>
              <w:t>~2.2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3A1E272" w14:textId="77777777" w:rsidR="003744F4" w:rsidRDefault="00000000">
            <w:r>
              <w:rPr>
                <w:rFonts w:eastAsia="Roboto"/>
              </w:rPr>
              <w:t>~2.3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478CEF5" w14:textId="77777777" w:rsidR="003744F4" w:rsidRDefault="00000000">
            <w:r>
              <w:rPr>
                <w:rFonts w:eastAsia="Roboto"/>
              </w:rPr>
              <w:t>2.35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9A878E6" w14:textId="77777777" w:rsidR="003744F4" w:rsidRDefault="00000000">
            <w:r>
              <w:rPr>
                <w:rFonts w:eastAsia="Roboto"/>
              </w:rPr>
              <w:t>+3.3% CAGR</w:t>
            </w:r>
          </w:p>
        </w:tc>
      </w:tr>
      <w:tr w:rsidR="003744F4" w14:paraId="5A3F0FB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26C741E" w14:textId="77777777" w:rsidR="003744F4" w:rsidRDefault="00000000">
            <w:r>
              <w:rPr>
                <w:rFonts w:eastAsia="Roboto"/>
                <w:b/>
                <w:bCs/>
              </w:rPr>
              <w:t>Paid subscriptions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AF7EB0" w14:textId="77777777" w:rsidR="003744F4" w:rsidRDefault="00000000">
            <w:r>
              <w:rPr>
                <w:rFonts w:eastAsia="Roboto"/>
              </w:rPr>
              <w:t>&gt;1.0B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9BECF8" w14:textId="77777777" w:rsidR="003744F4" w:rsidRDefault="00000000">
            <w:r>
              <w:rPr>
                <w:rFonts w:eastAsia="Roboto"/>
              </w:rPr>
              <w:t>&gt;1.0B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0DEC76C" w14:textId="77777777" w:rsidR="003744F4" w:rsidRDefault="00000000">
            <w:r>
              <w:rPr>
                <w:rFonts w:eastAsia="Roboto"/>
              </w:rPr>
              <w:t>&gt;1.0B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D957891" w14:textId="77777777" w:rsidR="003744F4" w:rsidRDefault="00000000">
            <w:r>
              <w:rPr>
                <w:rFonts w:eastAsia="Roboto"/>
              </w:rPr>
              <w:t>"</w:t>
            </w:r>
            <w:proofErr w:type="gramStart"/>
            <w:r>
              <w:rPr>
                <w:rFonts w:eastAsia="Roboto"/>
              </w:rPr>
              <w:t>well</w:t>
            </w:r>
            <w:proofErr w:type="gramEnd"/>
            <w:r>
              <w:rPr>
                <w:rFonts w:eastAsia="Roboto"/>
              </w:rPr>
              <w:t xml:space="preserve"> over 1B"</w:t>
            </w:r>
          </w:p>
        </w:tc>
      </w:tr>
      <w:tr w:rsidR="003744F4" w14:paraId="019D65F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04BC749" w14:textId="77777777" w:rsidR="003744F4" w:rsidRDefault="00000000">
            <w:r>
              <w:rPr>
                <w:rFonts w:eastAsia="Roboto"/>
                <w:b/>
                <w:bCs/>
              </w:rPr>
              <w:t>FY Services revenue ($B)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291E80" w14:textId="77777777" w:rsidR="003744F4" w:rsidRDefault="00000000">
            <w:r>
              <w:rPr>
                <w:rFonts w:eastAsia="Roboto"/>
              </w:rPr>
              <w:t>85.2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283EC50" w14:textId="77777777" w:rsidR="003744F4" w:rsidRDefault="00000000">
            <w:r>
              <w:rPr>
                <w:rFonts w:eastAsia="Roboto"/>
              </w:rPr>
              <w:t>96.17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A0DB4C4" w14:textId="77777777" w:rsidR="003744F4" w:rsidRDefault="00000000">
            <w:r>
              <w:rPr>
                <w:rFonts w:eastAsia="Roboto"/>
              </w:rPr>
              <w:t>109.16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ADCBF22" w14:textId="77777777" w:rsidR="003744F4" w:rsidRDefault="00000000">
            <w:r>
              <w:rPr>
                <w:rFonts w:eastAsia="Roboto"/>
              </w:rPr>
              <w:t>+13.2% CAGR</w:t>
            </w:r>
          </w:p>
        </w:tc>
      </w:tr>
      <w:tr w:rsidR="003744F4" w14:paraId="63D0DB9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E5DED95" w14:textId="77777777" w:rsidR="003744F4" w:rsidRDefault="00000000">
            <w:r>
              <w:rPr>
                <w:rFonts w:eastAsia="Roboto"/>
                <w:b/>
                <w:bCs/>
              </w:rPr>
              <w:t>Services GM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47024BA" w14:textId="77777777" w:rsidR="003744F4" w:rsidRDefault="00000000">
            <w:r>
              <w:rPr>
                <w:rFonts w:eastAsia="Roboto"/>
              </w:rPr>
              <w:t>70.8%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D3DD05F" w14:textId="77777777" w:rsidR="003744F4" w:rsidRDefault="00000000">
            <w:r>
              <w:rPr>
                <w:rFonts w:eastAsia="Roboto"/>
              </w:rPr>
              <w:t>73.9%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6F91BE" w14:textId="77777777" w:rsidR="003744F4" w:rsidRDefault="00000000">
            <w:r>
              <w:rPr>
                <w:rFonts w:eastAsia="Roboto"/>
              </w:rPr>
              <w:t>75.4%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371FEF" w14:textId="77777777" w:rsidR="003744F4" w:rsidRDefault="00000000">
            <w:r>
              <w:rPr>
                <w:rFonts w:eastAsia="Roboto"/>
              </w:rPr>
              <w:t>+460bps</w:t>
            </w:r>
          </w:p>
        </w:tc>
      </w:tr>
    </w:tbl>
    <w:p w14:paraId="5E85A398" w14:textId="77777777" w:rsidR="003744F4" w:rsidRDefault="003744F4">
      <w:pPr>
        <w:spacing w:before="90"/>
      </w:pPr>
    </w:p>
    <w:p w14:paraId="47E1F9B3" w14:textId="77777777" w:rsidR="003744F4" w:rsidRDefault="00000000">
      <w:pPr>
        <w:spacing w:after="90"/>
      </w:pPr>
      <w:r>
        <w:rPr>
          <w:rFonts w:eastAsia="Roboto"/>
        </w:rPr>
        <w:t>Services ARPU growing $69 → $72 → $77 (+7% YoY CY25 per MS) on a 2.35B device base is the cleanest moat KPI Apple publishes. The implied math: $77 × 2.35B = $181B of theoretical Services ceiling vs the $109B FY25 actual, suggesting ~40% penetration runway before saturation even at today's product mix. Citi explicitly notes &gt;50% of transaction accounts are still untapped. Services GM expansion from 70.8% (FY23) to 75.4% (FY25) is the structural operating leverage engine — each incremental $1 of Services revenue converts to ~$0.75 of gross profit vs ~$0.37 for Products, making Services mix shift a pure EPS accelerant.</w:t>
      </w:r>
    </w:p>
    <w:p w14:paraId="43352F0E" w14:textId="77777777" w:rsidR="003744F4" w:rsidRDefault="00000000">
      <w:pPr>
        <w:spacing w:before="190" w:after="45" w:line="320" w:lineRule="auto"/>
      </w:pPr>
      <w:r>
        <w:rPr>
          <w:rFonts w:eastAsia="Roboto"/>
          <w:b/>
          <w:bCs/>
          <w:color w:val="000000"/>
          <w:sz w:val="24"/>
          <w:szCs w:val="24"/>
        </w:rPr>
        <w:t>3.3 Ecosystem Lock-In Data</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2342"/>
        <w:gridCol w:w="1726"/>
        <w:gridCol w:w="4551"/>
        <w:gridCol w:w="1359"/>
      </w:tblGrid>
      <w:tr w:rsidR="003744F4" w14:paraId="439D5710"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A5AFC8F" w14:textId="77777777" w:rsidR="003744F4" w:rsidRDefault="00000000">
            <w:r>
              <w:rPr>
                <w:rFonts w:eastAsia="Roboto"/>
                <w:b/>
                <w:bCs/>
                <w:color w:val="FFFFFF"/>
              </w:rPr>
              <w:t>Lock-in vector</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F97D6F0" w14:textId="77777777" w:rsidR="003744F4" w:rsidRDefault="00000000">
            <w:r>
              <w:rPr>
                <w:rFonts w:eastAsia="Roboto"/>
                <w:b/>
                <w:bCs/>
                <w:color w:val="FFFFFF"/>
              </w:rPr>
              <w:t>Metric</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F1D78A0" w14:textId="77777777" w:rsidR="003744F4" w:rsidRDefault="00000000">
            <w:r>
              <w:rPr>
                <w:rFonts w:eastAsia="Roboto"/>
                <w:b/>
                <w:bCs/>
                <w:color w:val="FFFFFF"/>
              </w:rPr>
              <w:t>Data point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8A957E2" w14:textId="77777777" w:rsidR="003744F4" w:rsidRDefault="00000000">
            <w:r>
              <w:rPr>
                <w:rFonts w:eastAsia="Roboto"/>
                <w:b/>
                <w:bCs/>
                <w:color w:val="FFFFFF"/>
              </w:rPr>
              <w:t>Source</w:t>
            </w:r>
          </w:p>
        </w:tc>
      </w:tr>
      <w:tr w:rsidR="003744F4" w14:paraId="1DB11A2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21D21D" w14:textId="77777777" w:rsidR="003744F4" w:rsidRDefault="00000000">
            <w:r>
              <w:rPr>
                <w:rFonts w:eastAsia="Roboto"/>
                <w:b/>
                <w:bCs/>
              </w:rPr>
              <w:lastRenderedPageBreak/>
              <w:t>iCloud paid accounts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A865915" w14:textId="77777777" w:rsidR="003744F4" w:rsidRDefault="00000000">
            <w:r>
              <w:rPr>
                <w:rFonts w:eastAsia="Roboto"/>
              </w:rPr>
              <w:t>Growth</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F145D75" w14:textId="77777777" w:rsidR="003744F4" w:rsidRDefault="00000000">
            <w:r>
              <w:rPr>
                <w:rFonts w:eastAsia="Roboto"/>
              </w:rPr>
              <w:t>"All-time revenue record" Q4 FY25, YoY growth in paying accounts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B5241BE" w14:textId="77777777" w:rsidR="003744F4" w:rsidRDefault="00000000">
            <w:r>
              <w:rPr>
                <w:rFonts w:eastAsia="Roboto"/>
              </w:rPr>
              <w:t>10-K disclosure</w:t>
            </w:r>
          </w:p>
        </w:tc>
      </w:tr>
      <w:tr w:rsidR="003744F4" w14:paraId="77729AA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E43FA18" w14:textId="77777777" w:rsidR="003744F4" w:rsidRDefault="00000000">
            <w:r>
              <w:rPr>
                <w:rFonts w:eastAsia="Roboto"/>
                <w:b/>
                <w:bCs/>
              </w:rPr>
              <w:t>Apple Pay merchants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0DE349A" w14:textId="77777777" w:rsidR="003744F4" w:rsidRDefault="00000000">
            <w:r>
              <w:rPr>
                <w:rFonts w:eastAsia="Roboto"/>
              </w:rPr>
              <w:t>Geographic reach</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94AF2A" w14:textId="77777777" w:rsidR="003744F4" w:rsidRDefault="00000000">
            <w:r>
              <w:rPr>
                <w:rFonts w:eastAsia="Roboto"/>
              </w:rPr>
              <w:t>~90 countries (Q4 FY25); ~90% US store acceptance (Q1 2021)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E10D971" w14:textId="77777777" w:rsidR="003744F4" w:rsidRDefault="00000000">
            <w:proofErr w:type="spellStart"/>
            <w:r>
              <w:rPr>
                <w:rFonts w:eastAsia="Roboto"/>
              </w:rPr>
              <w:t>mgmt</w:t>
            </w:r>
            <w:proofErr w:type="spellEnd"/>
            <w:r>
              <w:rPr>
                <w:rFonts w:eastAsia="Roboto"/>
              </w:rPr>
              <w:t xml:space="preserve"> EC</w:t>
            </w:r>
          </w:p>
        </w:tc>
      </w:tr>
      <w:tr w:rsidR="003744F4" w14:paraId="30F7FC8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2A46B11" w14:textId="77777777" w:rsidR="003744F4" w:rsidRDefault="00000000">
            <w:r>
              <w:rPr>
                <w:rFonts w:eastAsia="Roboto"/>
                <w:b/>
                <w:bCs/>
              </w:rPr>
              <w:t>Apple Pay volume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8AC0FAA" w14:textId="77777777" w:rsidR="003744F4" w:rsidRDefault="00000000">
            <w:r>
              <w:rPr>
                <w:rFonts w:eastAsia="Roboto"/>
              </w:rPr>
              <w:t>Active Users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BE1D834" w14:textId="77777777" w:rsidR="003744F4" w:rsidRDefault="00000000">
            <w:r>
              <w:rPr>
                <w:rFonts w:eastAsia="Roboto"/>
              </w:rPr>
              <w:t xml:space="preserve">Double-digit YoY active-user growth Q4 FY25; &gt;15B </w:t>
            </w:r>
            <w:proofErr w:type="spellStart"/>
            <w:r>
              <w:rPr>
                <w:rFonts w:eastAsia="Roboto"/>
              </w:rPr>
              <w:t>txns</w:t>
            </w:r>
            <w:proofErr w:type="spellEnd"/>
            <w:r>
              <w:rPr>
                <w:rFonts w:eastAsia="Roboto"/>
              </w:rPr>
              <w:t>/yr (Q1 2020)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23045F1" w14:textId="77777777" w:rsidR="003744F4" w:rsidRDefault="00000000">
            <w:proofErr w:type="spellStart"/>
            <w:r>
              <w:rPr>
                <w:rFonts w:eastAsia="Roboto"/>
              </w:rPr>
              <w:t>mgmt</w:t>
            </w:r>
            <w:proofErr w:type="spellEnd"/>
            <w:r>
              <w:rPr>
                <w:rFonts w:eastAsia="Roboto"/>
              </w:rPr>
              <w:t xml:space="preserve"> EC</w:t>
            </w:r>
          </w:p>
        </w:tc>
      </w:tr>
      <w:tr w:rsidR="003744F4" w14:paraId="41FFDE5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4A08A6F" w14:textId="77777777" w:rsidR="003744F4" w:rsidRDefault="00000000">
            <w:r>
              <w:rPr>
                <w:rFonts w:eastAsia="Roboto"/>
                <w:b/>
                <w:bCs/>
              </w:rPr>
              <w:t>iMessage/FaceTime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DEB9CAB" w14:textId="77777777" w:rsidR="003744F4" w:rsidRDefault="00000000">
            <w:r>
              <w:rPr>
                <w:rFonts w:eastAsia="Roboto"/>
              </w:rPr>
              <w:t>All-time engagement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2E60585" w14:textId="77777777" w:rsidR="003744F4" w:rsidRDefault="00000000">
            <w:r>
              <w:rPr>
                <w:rFonts w:eastAsia="Roboto"/>
              </w:rPr>
              <w:t>Record daily volumes since Q2 2020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D6E7809" w14:textId="77777777" w:rsidR="003744F4" w:rsidRDefault="00000000">
            <w:proofErr w:type="spellStart"/>
            <w:r>
              <w:rPr>
                <w:rFonts w:eastAsia="Roboto"/>
              </w:rPr>
              <w:t>mgmt</w:t>
            </w:r>
            <w:proofErr w:type="spellEnd"/>
            <w:r>
              <w:rPr>
                <w:rFonts w:eastAsia="Roboto"/>
              </w:rPr>
              <w:t xml:space="preserve"> EC</w:t>
            </w:r>
          </w:p>
        </w:tc>
      </w:tr>
      <w:tr w:rsidR="003744F4" w14:paraId="2804B8E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002819C" w14:textId="77777777" w:rsidR="003744F4" w:rsidRDefault="00000000">
            <w:r>
              <w:rPr>
                <w:rFonts w:eastAsia="Roboto"/>
                <w:b/>
                <w:bCs/>
              </w:rPr>
              <w:t>Cross-device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B32FFC2" w14:textId="77777777" w:rsidR="003744F4" w:rsidRDefault="00000000">
            <w:r>
              <w:rPr>
                <w:rFonts w:eastAsia="Roboto"/>
              </w:rPr>
              <w:t>Installed base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E8A9741" w14:textId="77777777" w:rsidR="003744F4" w:rsidRDefault="00000000">
            <w:r>
              <w:rPr>
                <w:rFonts w:eastAsia="Roboto"/>
              </w:rPr>
              <w:t>2.35B active devices, all-time high all products Q1 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D99A64" w14:textId="77777777" w:rsidR="003744F4" w:rsidRDefault="00000000">
            <w:r>
              <w:rPr>
                <w:rFonts w:eastAsia="Roboto"/>
              </w:rPr>
              <w:t>10-Q disclosure</w:t>
            </w:r>
          </w:p>
        </w:tc>
      </w:tr>
      <w:tr w:rsidR="003744F4" w14:paraId="338587E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3585AD" w14:textId="77777777" w:rsidR="003744F4" w:rsidRDefault="00000000">
            <w:r>
              <w:rPr>
                <w:rFonts w:eastAsia="Roboto"/>
                <w:b/>
                <w:bCs/>
              </w:rPr>
              <w:t>iPhone satisfaction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85613F1" w14:textId="77777777" w:rsidR="003744F4" w:rsidRDefault="00000000">
            <w:r>
              <w:rPr>
                <w:rFonts w:eastAsia="Roboto"/>
              </w:rPr>
              <w:t>US survey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947D314" w14:textId="77777777" w:rsidR="003744F4" w:rsidRDefault="00000000">
            <w:r>
              <w:rPr>
                <w:rFonts w:eastAsia="Roboto"/>
              </w:rPr>
              <w:t>98% customer satisfaction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3796788" w14:textId="77777777" w:rsidR="003744F4" w:rsidRDefault="00000000">
            <w:proofErr w:type="spellStart"/>
            <w:r>
              <w:rPr>
                <w:rFonts w:eastAsia="Roboto"/>
              </w:rPr>
              <w:t>mgmt</w:t>
            </w:r>
            <w:proofErr w:type="spellEnd"/>
            <w:r>
              <w:rPr>
                <w:rFonts w:eastAsia="Roboto"/>
              </w:rPr>
              <w:t xml:space="preserve"> EC</w:t>
            </w:r>
          </w:p>
        </w:tc>
      </w:tr>
      <w:tr w:rsidR="003744F4" w14:paraId="2A37483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4BB64F0" w14:textId="77777777" w:rsidR="003744F4" w:rsidRDefault="00000000">
            <w:r>
              <w:rPr>
                <w:rFonts w:eastAsia="Roboto"/>
                <w:b/>
                <w:bCs/>
              </w:rPr>
              <w:t>Mac new-user mix</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41C119F" w14:textId="77777777" w:rsidR="003744F4" w:rsidRDefault="00000000">
            <w:r>
              <w:rPr>
                <w:rFonts w:eastAsia="Roboto"/>
              </w:rPr>
              <w:t>Q4 FY25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3DCD0B7" w14:textId="77777777" w:rsidR="003744F4" w:rsidRDefault="00000000">
            <w:r>
              <w:rPr>
                <w:rFonts w:eastAsia="Roboto"/>
              </w:rPr>
              <w:t>"Nearly half" Mac buyers are new to Mac</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93FA8B0" w14:textId="77777777" w:rsidR="003744F4" w:rsidRDefault="00000000">
            <w:proofErr w:type="spellStart"/>
            <w:r>
              <w:rPr>
                <w:rFonts w:eastAsia="Roboto"/>
              </w:rPr>
              <w:t>mgmt</w:t>
            </w:r>
            <w:proofErr w:type="spellEnd"/>
            <w:r>
              <w:rPr>
                <w:rFonts w:eastAsia="Roboto"/>
              </w:rPr>
              <w:t xml:space="preserve"> EC</w:t>
            </w:r>
          </w:p>
        </w:tc>
      </w:tr>
      <w:tr w:rsidR="003744F4" w14:paraId="156E784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DA75D8" w14:textId="77777777" w:rsidR="003744F4" w:rsidRDefault="00000000">
            <w:r>
              <w:rPr>
                <w:rFonts w:eastAsia="Roboto"/>
                <w:b/>
                <w:bCs/>
              </w:rPr>
              <w:t>iPad new-user mix</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8E7AFB7" w14:textId="77777777" w:rsidR="003744F4" w:rsidRDefault="00000000">
            <w:r>
              <w:rPr>
                <w:rFonts w:eastAsia="Roboto"/>
              </w:rPr>
              <w:t>Q4 FY25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B4CEDEC" w14:textId="77777777" w:rsidR="003744F4" w:rsidRDefault="00000000">
            <w:r>
              <w:rPr>
                <w:rFonts w:eastAsia="Roboto"/>
              </w:rPr>
              <w:t>"Over half" iPad buyers new to iPad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506CE5" w14:textId="77777777" w:rsidR="003744F4" w:rsidRDefault="00000000">
            <w:proofErr w:type="spellStart"/>
            <w:r>
              <w:rPr>
                <w:rFonts w:eastAsia="Roboto"/>
              </w:rPr>
              <w:t>mgmt</w:t>
            </w:r>
            <w:proofErr w:type="spellEnd"/>
            <w:r>
              <w:rPr>
                <w:rFonts w:eastAsia="Roboto"/>
              </w:rPr>
              <w:t xml:space="preserve"> EC</w:t>
            </w:r>
          </w:p>
        </w:tc>
      </w:tr>
      <w:tr w:rsidR="003744F4" w14:paraId="638B53E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A0891D5" w14:textId="77777777" w:rsidR="003744F4" w:rsidRDefault="00000000">
            <w:r>
              <w:rPr>
                <w:rFonts w:eastAsia="Roboto"/>
                <w:b/>
                <w:bCs/>
              </w:rPr>
              <w:t>Apple Watch new-user mix</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5CF7D02" w14:textId="77777777" w:rsidR="003744F4" w:rsidRDefault="00000000">
            <w:r>
              <w:rPr>
                <w:rFonts w:eastAsia="Roboto"/>
              </w:rPr>
              <w:t>Q4 FY25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3FB8D65" w14:textId="77777777" w:rsidR="003744F4" w:rsidRDefault="00000000">
            <w:r>
              <w:rPr>
                <w:rFonts w:eastAsia="Roboto"/>
              </w:rPr>
              <w:t>"Over half" Watch buyers new to Watch</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46C231A" w14:textId="77777777" w:rsidR="003744F4" w:rsidRDefault="00000000">
            <w:proofErr w:type="spellStart"/>
            <w:r>
              <w:rPr>
                <w:rFonts w:eastAsia="Roboto"/>
              </w:rPr>
              <w:t>mgmt</w:t>
            </w:r>
            <w:proofErr w:type="spellEnd"/>
            <w:r>
              <w:rPr>
                <w:rFonts w:eastAsia="Roboto"/>
              </w:rPr>
              <w:t xml:space="preserve"> EC</w:t>
            </w:r>
          </w:p>
        </w:tc>
      </w:tr>
    </w:tbl>
    <w:p w14:paraId="731E3B8D" w14:textId="77777777" w:rsidR="003744F4" w:rsidRDefault="003744F4">
      <w:pPr>
        <w:spacing w:before="90"/>
      </w:pPr>
    </w:p>
    <w:p w14:paraId="69DF7560" w14:textId="77777777" w:rsidR="003744F4" w:rsidRDefault="00000000">
      <w:pPr>
        <w:spacing w:after="90"/>
      </w:pPr>
      <w:r>
        <w:rPr>
          <w:rFonts w:eastAsia="Roboto"/>
        </w:rPr>
        <w:t xml:space="preserve">The ecosystem lock-in table is Apple's invisible competitive moat quantified. Apple Pay hitting ~90-country reach while maintaining double-digit active-user growth signals the payments flywheel </w:t>
      </w:r>
      <w:proofErr w:type="gramStart"/>
      <w:r>
        <w:rPr>
          <w:rFonts w:eastAsia="Roboto"/>
        </w:rPr>
        <w:t>is</w:t>
      </w:r>
      <w:proofErr w:type="gramEnd"/>
      <w:r>
        <w:rPr>
          <w:rFonts w:eastAsia="Roboto"/>
        </w:rPr>
        <w:t xml:space="preserve"> still in expansion, not saturation. The "new-to-product" mix across Mac/iPad/Watch (~50% each quarter) is the critical signal: Apple is not just retaining existing users — it is pulling new users into additional product categories within an existing iPhone household, which is exactly the mechanism that drives total spend per user from $69 → $296 per year. 98% US iPhone satisfaction is the psychological anchor underpinning the 3.7-year replacement cycle Bernstein models — satisfaction this high is inconsistent with large-scale defection, and it forces competitors (Samsung, Huawei) to compete on price rather than loyalty.</w:t>
      </w:r>
    </w:p>
    <w:p w14:paraId="3CA6C61B" w14:textId="77777777" w:rsidR="003744F4" w:rsidRDefault="00000000">
      <w:pPr>
        <w:spacing w:before="190" w:after="45" w:line="320" w:lineRule="auto"/>
      </w:pPr>
      <w:r>
        <w:rPr>
          <w:rFonts w:eastAsia="Roboto"/>
          <w:b/>
          <w:bCs/>
          <w:color w:val="000000"/>
          <w:sz w:val="24"/>
          <w:szCs w:val="24"/>
        </w:rPr>
        <w:t>3.4 Apple Silicon — M-Series Differentiation</w:t>
      </w:r>
    </w:p>
    <w:p w14:paraId="650AD8AA" w14:textId="77777777" w:rsidR="003744F4" w:rsidRDefault="00000000">
      <w:pPr>
        <w:spacing w:after="90"/>
      </w:pPr>
      <w:r>
        <w:rPr>
          <w:rFonts w:eastAsia="Roboto"/>
        </w:rPr>
        <w:t xml:space="preserve">Apple Silicon is the physical layer of the moat and the single biggest reason Mac rebounded from a -27% FY23 print to +13% YoY FY25Q4 ($8.73B). Each M-series cycle has reset the Mac baseline: M1 launch → Q1 FY21 Mac $8.7B (+21% YoY), M2 launch → Q4 FY22 record $11.5B (+25% YoY), M4 launch → Q1 FY25 $8.99B (+16% YoY), M5 launch → Q4 FY25 $8.73B (+13% YoY). Apple does not disclose standalone Mac GM, but the Products GM progression from ~32% (FY22) to 39.3% (FY25Q1) is almost entirely silicon-driven — vertical integration eliminates the Intel/Qualcomm tax that Windows OEMs pay. The M5 specifically claims 3.5× faster AI performance vs M4 with neural accelerators in every GPU </w:t>
      </w:r>
      <w:proofErr w:type="gramStart"/>
      <w:r>
        <w:rPr>
          <w:rFonts w:eastAsia="Roboto"/>
        </w:rPr>
        <w:t>core, and</w:t>
      </w:r>
      <w:proofErr w:type="gramEnd"/>
      <w:r>
        <w:rPr>
          <w:rFonts w:eastAsia="Roboto"/>
        </w:rPr>
        <w:t xml:space="preserve"> is now also powering Apple's Private Cloud Compute servers being manufactured in Houston — extending Silicon's role from endpoint to datacenter backbone. Citi flags a potential 2H27 Intel Foundry deal for low-end M-series to diversify supply, but TSMC retains leading-edge.</w:t>
      </w:r>
    </w:p>
    <w:p w14:paraId="6C26F04F" w14:textId="77777777" w:rsidR="003744F4" w:rsidRDefault="00000000">
      <w:pPr>
        <w:spacing w:before="190" w:after="45" w:line="320" w:lineRule="auto"/>
      </w:pPr>
      <w:r>
        <w:rPr>
          <w:rFonts w:eastAsia="Roboto"/>
          <w:b/>
          <w:bCs/>
          <w:color w:val="000000"/>
          <w:sz w:val="24"/>
          <w:szCs w:val="24"/>
        </w:rPr>
        <w:t>3.5 Services Platform Economics</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3240"/>
        <w:gridCol w:w="2297"/>
        <w:gridCol w:w="1714"/>
        <w:gridCol w:w="2727"/>
      </w:tblGrid>
      <w:tr w:rsidR="003744F4" w14:paraId="4984DDCE"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CDDFEE3" w14:textId="77777777" w:rsidR="003744F4" w:rsidRDefault="00000000">
            <w:r>
              <w:rPr>
                <w:rFonts w:eastAsia="Roboto"/>
                <w:b/>
                <w:bCs/>
                <w:color w:val="FFFFFF"/>
              </w:rPr>
              <w:t>Category</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B880B6D" w14:textId="77777777" w:rsidR="003744F4" w:rsidRDefault="00000000">
            <w:r>
              <w:rPr>
                <w:rFonts w:eastAsia="Roboto"/>
                <w:b/>
                <w:bCs/>
                <w:color w:val="FFFFFF"/>
              </w:rPr>
              <w:t>FY25 Revenue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D2B40F3" w14:textId="77777777" w:rsidR="003744F4" w:rsidRDefault="00000000">
            <w:r>
              <w:rPr>
                <w:rFonts w:eastAsia="Roboto"/>
                <w:b/>
                <w:bCs/>
                <w:color w:val="FFFFFF"/>
              </w:rPr>
              <w:t>GM</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F67506A" w14:textId="77777777" w:rsidR="003744F4" w:rsidRDefault="00000000">
            <w:r>
              <w:rPr>
                <w:rFonts w:eastAsia="Roboto"/>
                <w:b/>
                <w:bCs/>
                <w:color w:val="FFFFFF"/>
              </w:rPr>
              <w:t>Incremental $ GP</w:t>
            </w:r>
          </w:p>
        </w:tc>
      </w:tr>
      <w:tr w:rsidR="003744F4" w14:paraId="55EF649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93E05E0" w14:textId="77777777" w:rsidR="003744F4" w:rsidRDefault="00000000">
            <w:r>
              <w:rPr>
                <w:rFonts w:eastAsia="Roboto"/>
                <w:b/>
                <w:bCs/>
              </w:rPr>
              <w:t>Services (blended)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B741447" w14:textId="77777777" w:rsidR="003744F4" w:rsidRDefault="00000000">
            <w:r>
              <w:rPr>
                <w:rFonts w:eastAsia="Roboto"/>
              </w:rPr>
              <w:t>$109.16B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F3AC096" w14:textId="77777777" w:rsidR="003744F4" w:rsidRDefault="00000000">
            <w:r>
              <w:rPr>
                <w:rFonts w:eastAsia="Roboto"/>
              </w:rPr>
              <w:t>75.4%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BFAF756" w14:textId="77777777" w:rsidR="003744F4" w:rsidRDefault="00000000">
            <w:r>
              <w:rPr>
                <w:rFonts w:eastAsia="Roboto"/>
              </w:rPr>
              <w:t>$0.754 per $1</w:t>
            </w:r>
          </w:p>
        </w:tc>
      </w:tr>
      <w:tr w:rsidR="003744F4" w14:paraId="33A798C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BF330ED" w14:textId="77777777" w:rsidR="003744F4" w:rsidRDefault="00000000">
            <w:r>
              <w:rPr>
                <w:rFonts w:eastAsia="Roboto"/>
                <w:b/>
                <w:bCs/>
              </w:rPr>
              <w:t>Hardware (Products)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BA8CACB" w14:textId="77777777" w:rsidR="003744F4" w:rsidRDefault="00000000">
            <w:r>
              <w:rPr>
                <w:rFonts w:eastAsia="Roboto"/>
              </w:rPr>
              <w:t>~$307B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78874B" w14:textId="77777777" w:rsidR="003744F4" w:rsidRDefault="00000000">
            <w:r>
              <w:rPr>
                <w:rFonts w:eastAsia="Roboto"/>
              </w:rPr>
              <w:t>37.2%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EB0EE7" w14:textId="77777777" w:rsidR="003744F4" w:rsidRDefault="00000000">
            <w:r>
              <w:rPr>
                <w:rFonts w:eastAsia="Roboto"/>
              </w:rPr>
              <w:t>$0.372 per $1</w:t>
            </w:r>
          </w:p>
        </w:tc>
      </w:tr>
      <w:tr w:rsidR="003744F4" w14:paraId="776DA38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9CAA4A" w14:textId="77777777" w:rsidR="003744F4" w:rsidRDefault="00000000">
            <w:r>
              <w:rPr>
                <w:rFonts w:eastAsia="Roboto"/>
                <w:b/>
                <w:bCs/>
              </w:rPr>
              <w:t>Margin spread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83DA1DC"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F7771FA" w14:textId="77777777" w:rsidR="003744F4" w:rsidRDefault="00000000">
            <w:r>
              <w:rPr>
                <w:rFonts w:eastAsia="Roboto"/>
              </w:rPr>
              <w:t>+3,820bps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45C63CD" w14:textId="77777777" w:rsidR="003744F4" w:rsidRDefault="00000000">
            <w:r>
              <w:rPr>
                <w:rFonts w:eastAsia="Roboto"/>
              </w:rPr>
              <w:t>+$0.382 per $1</w:t>
            </w:r>
          </w:p>
        </w:tc>
      </w:tr>
    </w:tbl>
    <w:p w14:paraId="4427A678" w14:textId="77777777" w:rsidR="003744F4" w:rsidRDefault="003744F4">
      <w:pPr>
        <w:spacing w:before="90"/>
      </w:pPr>
    </w:p>
    <w:p w14:paraId="402A326B" w14:textId="77777777" w:rsidR="003744F4" w:rsidRDefault="00000000">
      <w:pPr>
        <w:spacing w:after="90"/>
      </w:pPr>
      <w:r>
        <w:rPr>
          <w:rFonts w:eastAsia="Roboto"/>
        </w:rPr>
        <w:t xml:space="preserve">The operating-leverage math is the cleanest bridge in the whole model: with Services at 75.4% GM vs Products at 37.2% (FY24 disclosure), every 1 percentage point of Services mix shift toward the total lifts consolidated GM </w:t>
      </w:r>
      <w:r>
        <w:rPr>
          <w:rFonts w:eastAsia="Roboto"/>
        </w:rPr>
        <w:lastRenderedPageBreak/>
        <w:t>by ~38bps. FY24 Services was 24.6% of mix; FY25Q3 hit 29.2%; if Services mix reaches 30% by FY27 (requires ~11% Services CAGR on flat Products), that's ~200bps of structural GM expansion vs FY24 — enough to push consolidated GM from 46.9% (FY25) to the consensus 48.3% FY28E Citi models. Translated to EPS: on ~$440B revenue and 15B share count, 200bps of GM is ~$8.8B of gross profit, roughly $0.45 of incremental EPS at a normalized tax rate. This is the mechanical EPS bridge from FY26E $9.35 to FY27E $10.</w:t>
      </w:r>
    </w:p>
    <w:p w14:paraId="2DDD1122" w14:textId="77777777" w:rsidR="003744F4" w:rsidRDefault="00000000">
      <w:pPr>
        <w:spacing w:before="190" w:after="45" w:line="320" w:lineRule="auto"/>
      </w:pPr>
      <w:r>
        <w:rPr>
          <w:rFonts w:eastAsia="Roboto"/>
          <w:b/>
          <w:bCs/>
          <w:color w:val="000000"/>
          <w:sz w:val="24"/>
          <w:szCs w:val="24"/>
        </w:rPr>
        <w:t xml:space="preserve">3.6 </w:t>
      </w:r>
      <w:proofErr w:type="spellStart"/>
      <w:r>
        <w:rPr>
          <w:rFonts w:eastAsia="Roboto"/>
          <w:b/>
          <w:bCs/>
          <w:color w:val="000000"/>
          <w:sz w:val="24"/>
          <w:szCs w:val="24"/>
        </w:rPr>
        <w:t>DoA</w:t>
      </w:r>
      <w:proofErr w:type="spellEnd"/>
      <w:r>
        <w:rPr>
          <w:rFonts w:eastAsia="Roboto"/>
          <w:b/>
          <w:bCs/>
          <w:color w:val="000000"/>
          <w:sz w:val="24"/>
          <w:szCs w:val="24"/>
        </w:rPr>
        <w:t xml:space="preserve"> Signal Check — Installed Base Quality</w:t>
      </w:r>
    </w:p>
    <w:p w14:paraId="14E70C29" w14:textId="77777777" w:rsidR="003744F4" w:rsidRDefault="00000000">
      <w:pPr>
        <w:spacing w:after="90"/>
      </w:pPr>
      <w:r>
        <w:rPr>
          <w:rFonts w:eastAsia="Roboto"/>
        </w:rPr>
        <w:t xml:space="preserve">The "Death of Apple" bear frame requires three things: installed-base quality deterioration, young-user defection, and developer-ecosystem erosion. The data contradicts all three. Active installed base grew 2.2B → 2.35B (Q1 FY25) and to ~2.5B per MS CY26 estimates, a 3%+ CAGR that keeps pace with global smartphone user growth. Paid subscriptions doubled in four years (from ~480M in Q1 2020 to &gt;1B by Q3 2023 and sustained since). iPhone 16 family outperformed iPhone 15 family through Dec-24 on same-week basis, iPhone 17 series sold +20% YoY vs iPhone 16 in first Sept-Jan window per Bernstein. On the developer side, the only real pressure is commission-rate compression — China App Store 30% → 25% standard, 15% → 12% for small businesses + auto-renewals — but Citi models this at ~1% total-Services revenue drag given China is ~19% of App Store. FY25Q1 Services GM still printed 75%, meaning the commission </w:t>
      </w:r>
      <w:proofErr w:type="spellStart"/>
      <w:r>
        <w:rPr>
          <w:rFonts w:eastAsia="Roboto"/>
        </w:rPr>
        <w:t>cut</w:t>
      </w:r>
      <w:proofErr w:type="spellEnd"/>
      <w:r>
        <w:rPr>
          <w:rFonts w:eastAsia="Roboto"/>
        </w:rPr>
        <w:t xml:space="preserve"> has not yet impaired the economic engine.</w:t>
      </w:r>
    </w:p>
    <w:p w14:paraId="7ECA4D51" w14:textId="77777777" w:rsidR="003744F4" w:rsidRDefault="00000000">
      <w:pPr>
        <w:spacing w:before="190" w:after="45" w:line="320" w:lineRule="auto"/>
      </w:pPr>
      <w:r>
        <w:rPr>
          <w:rFonts w:eastAsia="Roboto"/>
          <w:b/>
          <w:bCs/>
          <w:color w:val="000000"/>
          <w:sz w:val="24"/>
          <w:szCs w:val="24"/>
        </w:rPr>
        <w:t>3.7 Moat Durability — Bridging to Valuation</w:t>
      </w:r>
    </w:p>
    <w:p w14:paraId="3205271F" w14:textId="77777777" w:rsidR="003744F4" w:rsidRDefault="00000000">
      <w:pPr>
        <w:spacing w:after="90"/>
      </w:pPr>
      <w:r>
        <w:rPr>
          <w:rFonts w:eastAsia="Roboto"/>
        </w:rPr>
        <w:t>Three moat vectors bridge directly into the valuation case. First, the installed-base × ARPU flywheel ($77 × 2.35B × recurring) creates a Services annuity that justifies a 30×+ SOTP multiple on the Services segment alone vs 15–18× for hardware. Second, Apple Silicon vertical integration provides a structural Products GM floor ~5pp above Windows/Android OEM peers (37.2% vs ~30% for Samsung mobile), which is what lets Apple absorb 140bps DRAM headwind and still print ~47% consolidated GM. Third, the ecosystem multi-product attach (nearly-half / over-half new-user mix across Mac/iPad/Watch) is the mechanism that keeps ARPU compounding at +7%/yr — no single-product competitor can replicate it. Against 1B+ paid subs, 2.35B devices, and a $100B fresh buyback authorization, the moat is wider and deeper than any point in the last decade — which is exactly why we underwrite 33× FY27E PE rather than the 5-year average ~28×.</w:t>
      </w:r>
    </w:p>
    <w:p w14:paraId="0ABA8C22" w14:textId="77777777" w:rsidR="003744F4" w:rsidRDefault="003744F4">
      <w:pPr>
        <w:sectPr w:rsidR="003744F4">
          <w:headerReference w:type="default" r:id="rId17"/>
          <w:footerReference w:type="default" r:id="rId18"/>
          <w:pgSz w:w="11906" w:h="16838"/>
          <w:pgMar w:top="720" w:right="964" w:bottom="620" w:left="964" w:header="260" w:footer="260" w:gutter="0"/>
          <w:cols w:space="720"/>
          <w:docGrid w:linePitch="360"/>
        </w:sectPr>
      </w:pPr>
    </w:p>
    <w:p w14:paraId="319EACD9" w14:textId="77777777" w:rsidR="003744F4" w:rsidRDefault="00000000">
      <w:pPr>
        <w:spacing w:before="160" w:after="50" w:line="360" w:lineRule="auto"/>
      </w:pPr>
      <w:r>
        <w:rPr>
          <w:rFonts w:eastAsia="Roboto"/>
          <w:color w:val="103455"/>
          <w:sz w:val="28"/>
          <w:szCs w:val="28"/>
        </w:rPr>
        <w:lastRenderedPageBreak/>
        <w:t>Section 4: Industry &amp; Competition</w:t>
      </w:r>
    </w:p>
    <w:p w14:paraId="2F59D906" w14:textId="77777777" w:rsidR="003744F4" w:rsidRDefault="00000000">
      <w:pPr>
        <w:spacing w:before="190" w:after="45" w:line="320" w:lineRule="auto"/>
      </w:pPr>
      <w:r>
        <w:rPr>
          <w:rFonts w:eastAsia="Roboto"/>
          <w:b/>
          <w:bCs/>
          <w:color w:val="000000"/>
          <w:sz w:val="24"/>
          <w:szCs w:val="24"/>
        </w:rPr>
        <w:t>4.1 Smartphone TAM Structural Inflection — Shipments Stalled, Premiumization Is the Only Growth Engine</w:t>
      </w:r>
    </w:p>
    <w:p w14:paraId="24E78D01" w14:textId="77777777" w:rsidR="003744F4" w:rsidRDefault="00000000">
      <w:pPr>
        <w:spacing w:after="90"/>
      </w:pPr>
      <w:r>
        <w:rPr>
          <w:rFonts w:eastAsia="Roboto"/>
        </w:rPr>
        <w:t>Global smartphone shipments recovered to only 3.36B units in Q4 CY2025 (+2.3% YoY), with Counterpoint projecting CY2026 volumes to decline 2% before IDC anticipates a mild +1.9% rebound in CY2027 and +5.2% in CY2028. In short, the unit-level industry TAM is structurally stalled for the next two years. Against that backdrop, Apple still delivered +10% YoY shipments for full-year CY2025 (Counterpoint) and +5% YoY in Q4 (IDC: 81M units), lifting market share from sub-19% in CY2024 to 19.7% (IDC) / 20% (Counterpoint) in CY2025. That translates to 150–200bps of share captured inside a zero- or negative-growth industry — every ASP and mix improvement is incremental. For the path to FY27 $10 EPS, the key driver is not TAM expansion but Apple's continued squeeze of Android's installed base. That is the shared prerequisite for both Pillar 1 (AI Gateway Re-rating) and Pillar 2 (Services Compounder).</w:t>
      </w:r>
    </w:p>
    <w:p w14:paraId="62192053" w14:textId="77777777" w:rsidR="003744F4" w:rsidRDefault="00000000">
      <w:pPr>
        <w:spacing w:before="190" w:after="45" w:line="320" w:lineRule="auto"/>
      </w:pPr>
      <w:r>
        <w:rPr>
          <w:rFonts w:eastAsia="Roboto"/>
          <w:b/>
          <w:bCs/>
          <w:color w:val="000000"/>
          <w:sz w:val="24"/>
          <w:szCs w:val="24"/>
        </w:rPr>
        <w:t>4.2 Smartphone Global TAM + Apple Share — Last 5 Years</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1221"/>
        <w:gridCol w:w="2350"/>
        <w:gridCol w:w="1764"/>
        <w:gridCol w:w="1071"/>
        <w:gridCol w:w="1320"/>
        <w:gridCol w:w="2252"/>
      </w:tblGrid>
      <w:tr w:rsidR="003744F4" w14:paraId="4AF57F92"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8F9FC7F" w14:textId="77777777" w:rsidR="003744F4" w:rsidRDefault="00000000">
            <w:r>
              <w:rPr>
                <w:rFonts w:eastAsia="Roboto"/>
                <w:b/>
                <w:bCs/>
                <w:color w:val="FFFFFF"/>
              </w:rPr>
              <w:t>Period</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9588701" w14:textId="77777777" w:rsidR="003744F4" w:rsidRDefault="00000000">
            <w:r>
              <w:rPr>
                <w:rFonts w:eastAsia="Roboto"/>
                <w:b/>
                <w:bCs/>
                <w:color w:val="FFFFFF"/>
              </w:rPr>
              <w:t>Global Shipments (Units, est.)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43FF65F" w14:textId="77777777" w:rsidR="003744F4" w:rsidRDefault="00000000">
            <w:r>
              <w:rPr>
                <w:rFonts w:eastAsia="Roboto"/>
                <w:b/>
                <w:bCs/>
                <w:color w:val="FFFFFF"/>
              </w:rPr>
              <w:t>Apple iPhone Revenue (10-K)</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4DB7F83" w14:textId="77777777" w:rsidR="003744F4" w:rsidRDefault="00000000">
            <w:r>
              <w:rPr>
                <w:rFonts w:eastAsia="Roboto"/>
                <w:b/>
                <w:bCs/>
                <w:color w:val="FFFFFF"/>
              </w:rPr>
              <w:t>Apple % Units</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3B7BF19" w14:textId="77777777" w:rsidR="003744F4" w:rsidRDefault="00000000">
            <w:r>
              <w:rPr>
                <w:rFonts w:eastAsia="Roboto"/>
                <w:b/>
                <w:bCs/>
                <w:color w:val="FFFFFF"/>
              </w:rPr>
              <w:t>Apple % Value (est.)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B2AFB3F" w14:textId="77777777" w:rsidR="003744F4" w:rsidRDefault="00000000">
            <w:r>
              <w:rPr>
                <w:rFonts w:eastAsia="Roboto"/>
                <w:b/>
                <w:bCs/>
                <w:color w:val="FFFFFF"/>
              </w:rPr>
              <w:t>Apple ASP Trend</w:t>
            </w:r>
          </w:p>
        </w:tc>
      </w:tr>
      <w:tr w:rsidR="003744F4" w14:paraId="4D02E01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72BDC28" w14:textId="77777777" w:rsidR="003744F4" w:rsidRDefault="00000000">
            <w:r>
              <w:rPr>
                <w:rFonts w:eastAsia="Roboto"/>
                <w:b/>
                <w:bCs/>
              </w:rPr>
              <w:t>FY2020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8A9B562" w14:textId="77777777" w:rsidR="003744F4" w:rsidRDefault="00000000">
            <w:r>
              <w:rPr>
                <w:rFonts w:eastAsia="Roboto"/>
              </w:rPr>
              <w:t>~1.29B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1A05C0D" w14:textId="77777777" w:rsidR="003744F4" w:rsidRDefault="00000000">
            <w:r>
              <w:rPr>
                <w:rFonts w:eastAsia="Roboto"/>
              </w:rPr>
              <w:t>$137.78B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FF8247C" w14:textId="77777777" w:rsidR="003744F4" w:rsidRDefault="00000000">
            <w:r>
              <w:rPr>
                <w:rFonts w:eastAsia="Roboto"/>
              </w:rPr>
              <w:t>~15–16%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D9C60A6" w14:textId="77777777" w:rsidR="003744F4" w:rsidRDefault="00000000">
            <w:r>
              <w:rPr>
                <w:rFonts w:eastAsia="Roboto"/>
              </w:rPr>
              <w:t>~22%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3346B3D" w14:textId="77777777" w:rsidR="003744F4" w:rsidRDefault="00000000">
            <w:r>
              <w:rPr>
                <w:rFonts w:eastAsia="Roboto"/>
              </w:rPr>
              <w:t>Baseline</w:t>
            </w:r>
          </w:p>
        </w:tc>
      </w:tr>
      <w:tr w:rsidR="003744F4" w14:paraId="07662E8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25AF560" w14:textId="77777777" w:rsidR="003744F4" w:rsidRDefault="00000000">
            <w:r>
              <w:rPr>
                <w:rFonts w:eastAsia="Roboto"/>
                <w:b/>
                <w:bCs/>
              </w:rPr>
              <w:t>FY2021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6840763" w14:textId="77777777" w:rsidR="003744F4" w:rsidRDefault="00000000">
            <w:r>
              <w:rPr>
                <w:rFonts w:eastAsia="Roboto"/>
              </w:rPr>
              <w:t>~1.39B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21C64EB" w14:textId="77777777" w:rsidR="003744F4" w:rsidRDefault="00000000">
            <w:r>
              <w:rPr>
                <w:rFonts w:eastAsia="Roboto"/>
              </w:rPr>
              <w:t>$191.97B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5850D4" w14:textId="77777777" w:rsidR="003744F4" w:rsidRDefault="00000000">
            <w:r>
              <w:rPr>
                <w:rFonts w:eastAsia="Roboto"/>
              </w:rPr>
              <w:t>~17%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521BD78" w14:textId="77777777" w:rsidR="003744F4" w:rsidRDefault="00000000">
            <w:r>
              <w:rPr>
                <w:rFonts w:eastAsia="Roboto"/>
              </w:rPr>
              <w:t>~27%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A6E6003" w14:textId="77777777" w:rsidR="003744F4" w:rsidRDefault="00000000">
            <w:r>
              <w:rPr>
                <w:rFonts w:eastAsia="Roboto"/>
              </w:rPr>
              <w:t>+15% (Pro mix)</w:t>
            </w:r>
          </w:p>
        </w:tc>
      </w:tr>
      <w:tr w:rsidR="003744F4" w14:paraId="47BA2D0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612D56A" w14:textId="77777777" w:rsidR="003744F4" w:rsidRDefault="00000000">
            <w:r>
              <w:rPr>
                <w:rFonts w:eastAsia="Roboto"/>
                <w:b/>
                <w:bCs/>
              </w:rPr>
              <w:t>FY2022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B923972" w14:textId="77777777" w:rsidR="003744F4" w:rsidRDefault="00000000">
            <w:r>
              <w:rPr>
                <w:rFonts w:eastAsia="Roboto"/>
              </w:rPr>
              <w:t>~1.21B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3B2A0A8" w14:textId="77777777" w:rsidR="003744F4" w:rsidRDefault="00000000">
            <w:r>
              <w:rPr>
                <w:rFonts w:eastAsia="Roboto"/>
              </w:rPr>
              <w:t>$205.49B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CA297E" w14:textId="77777777" w:rsidR="003744F4" w:rsidRDefault="00000000">
            <w:r>
              <w:rPr>
                <w:rFonts w:eastAsia="Roboto"/>
              </w:rPr>
              <w:t>~18%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4A6A629" w14:textId="77777777" w:rsidR="003744F4" w:rsidRDefault="00000000">
            <w:r>
              <w:rPr>
                <w:rFonts w:eastAsia="Roboto"/>
              </w:rPr>
              <w:t>~30%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8412F24" w14:textId="77777777" w:rsidR="003744F4" w:rsidRDefault="00000000">
            <w:r>
              <w:rPr>
                <w:rFonts w:eastAsia="Roboto"/>
              </w:rPr>
              <w:t>+7% (ASP up)</w:t>
            </w:r>
          </w:p>
        </w:tc>
      </w:tr>
      <w:tr w:rsidR="003744F4" w14:paraId="00267E6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C5F35AC" w14:textId="77777777" w:rsidR="003744F4" w:rsidRDefault="00000000">
            <w:r>
              <w:rPr>
                <w:rFonts w:eastAsia="Roboto"/>
                <w:b/>
                <w:bCs/>
              </w:rPr>
              <w:t>FY2023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B9ADB2D" w14:textId="77777777" w:rsidR="003744F4" w:rsidRDefault="00000000">
            <w:r>
              <w:rPr>
                <w:rFonts w:eastAsia="Roboto"/>
              </w:rPr>
              <w:t>~1.16B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ED7496D" w14:textId="77777777" w:rsidR="003744F4" w:rsidRDefault="00000000">
            <w:r>
              <w:rPr>
                <w:rFonts w:eastAsia="Roboto"/>
              </w:rPr>
              <w:t>$200.58B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428D302" w14:textId="77777777" w:rsidR="003744F4" w:rsidRDefault="00000000">
            <w:r>
              <w:rPr>
                <w:rFonts w:eastAsia="Roboto"/>
              </w:rPr>
              <w:t>~19%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D33C9AB" w14:textId="77777777" w:rsidR="003744F4" w:rsidRDefault="00000000">
            <w:r>
              <w:rPr>
                <w:rFonts w:eastAsia="Roboto"/>
              </w:rPr>
              <w:t>~32%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CC8C12" w14:textId="77777777" w:rsidR="003744F4" w:rsidRDefault="00000000">
            <w:r>
              <w:rPr>
                <w:rFonts w:eastAsia="Roboto"/>
              </w:rPr>
              <w:t>flat</w:t>
            </w:r>
          </w:p>
        </w:tc>
      </w:tr>
      <w:tr w:rsidR="003744F4" w14:paraId="1D6ECA9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FCC3CE3" w14:textId="77777777" w:rsidR="003744F4" w:rsidRDefault="00000000">
            <w:r>
              <w:rPr>
                <w:rFonts w:eastAsia="Roboto"/>
                <w:b/>
                <w:bCs/>
              </w:rPr>
              <w:t>FY2024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948B9E4" w14:textId="77777777" w:rsidR="003744F4" w:rsidRDefault="00000000">
            <w:r>
              <w:rPr>
                <w:rFonts w:eastAsia="Roboto"/>
              </w:rPr>
              <w:t>~1.22B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10377F" w14:textId="77777777" w:rsidR="003744F4" w:rsidRDefault="00000000">
            <w:r>
              <w:rPr>
                <w:rFonts w:eastAsia="Roboto"/>
              </w:rPr>
              <w:t>$201.18B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72DCA8C" w14:textId="77777777" w:rsidR="003744F4" w:rsidRDefault="00000000">
            <w:r>
              <w:rPr>
                <w:rFonts w:eastAsia="Roboto"/>
              </w:rPr>
              <w:t>~19%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2C0144F" w14:textId="77777777" w:rsidR="003744F4" w:rsidRDefault="00000000">
            <w:r>
              <w:rPr>
                <w:rFonts w:eastAsia="Roboto"/>
              </w:rPr>
              <w:t>~33%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D7DE0F" w14:textId="77777777" w:rsidR="003744F4" w:rsidRDefault="00000000">
            <w:r>
              <w:rPr>
                <w:rFonts w:eastAsia="Roboto"/>
              </w:rPr>
              <w:t>flat</w:t>
            </w:r>
          </w:p>
        </w:tc>
      </w:tr>
      <w:tr w:rsidR="003744F4" w14:paraId="39BF2C3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5F5807" w14:textId="77777777" w:rsidR="003744F4" w:rsidRDefault="00000000">
            <w:r>
              <w:rPr>
                <w:rFonts w:eastAsia="Roboto"/>
                <w:b/>
                <w:bCs/>
              </w:rPr>
              <w:t>FY2025 / CY2025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AC0D577" w14:textId="77777777" w:rsidR="003744F4" w:rsidRDefault="00000000">
            <w:r>
              <w:rPr>
                <w:rFonts w:eastAsia="Roboto"/>
              </w:rPr>
              <w:t>~1.24B (Counterpoint +10% shipments)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2CA16AB" w14:textId="77777777" w:rsidR="003744F4" w:rsidRDefault="00000000">
            <w:r>
              <w:rPr>
                <w:rFonts w:eastAsia="Roboto"/>
              </w:rPr>
              <w:t>$209.6B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DD448D5" w14:textId="77777777" w:rsidR="003744F4" w:rsidRDefault="00000000">
            <w:r>
              <w:rPr>
                <w:rFonts w:eastAsia="Roboto"/>
              </w:rPr>
              <w:t>19.7–20%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3FADB62" w14:textId="77777777" w:rsidR="003744F4" w:rsidRDefault="00000000">
            <w:r>
              <w:rPr>
                <w:rFonts w:eastAsia="Roboto"/>
              </w:rPr>
              <w:t>~35%+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9BF44CC" w14:textId="77777777" w:rsidR="003744F4" w:rsidRDefault="00000000">
            <w:r>
              <w:rPr>
                <w:rFonts w:eastAsia="Roboto"/>
              </w:rPr>
              <w:t>+6.9% YoY (Feb-26 global ASP, Bernstein)</w:t>
            </w:r>
          </w:p>
        </w:tc>
      </w:tr>
    </w:tbl>
    <w:p w14:paraId="7610E9D0" w14:textId="77777777" w:rsidR="003744F4" w:rsidRDefault="003744F4">
      <w:pPr>
        <w:spacing w:before="90"/>
      </w:pPr>
    </w:p>
    <w:p w14:paraId="01E6BF9C" w14:textId="77777777" w:rsidR="003744F4" w:rsidRDefault="00000000">
      <w:pPr>
        <w:spacing w:after="90"/>
      </w:pPr>
      <w:r>
        <w:rPr>
          <w:rFonts w:eastAsia="Roboto"/>
        </w:rPr>
        <w:t xml:space="preserve">Over five years, Apple's unit share climbed from 15% to 20%, but its value share leapt from 22% to 35%+. The gap widens 2–3pp per year, directly reflecting Pro/Pro Max penetration into the premium price tier. The Bernstein April tracker shows global iPhone ASP +6.9% YoY in February 2026, with China ASP +20.2% — the value-share expansion inflection has only just begun. Pro/Pro Max combined share in China has pushed from 65% a year ago to 67%. The valuation implication for Section 8: if the market prices Apple's cyclical recovery on units </w:t>
      </w:r>
      <w:proofErr w:type="gramStart"/>
      <w:r>
        <w:rPr>
          <w:rFonts w:eastAsia="Roboto"/>
        </w:rPr>
        <w:t>share</w:t>
      </w:r>
      <w:proofErr w:type="gramEnd"/>
      <w:r>
        <w:rPr>
          <w:rFonts w:eastAsia="Roboto"/>
        </w:rPr>
        <w:t xml:space="preserve"> alone, it misses the second-order ASP lever entirely. Our base case $330 already absorbs this ASP expansion layer.</w:t>
      </w:r>
    </w:p>
    <w:p w14:paraId="0C517EA5" w14:textId="77777777" w:rsidR="003744F4" w:rsidRDefault="00000000">
      <w:pPr>
        <w:spacing w:before="190" w:after="45" w:line="320" w:lineRule="auto"/>
      </w:pPr>
      <w:r>
        <w:rPr>
          <w:rFonts w:eastAsia="Roboto"/>
          <w:b/>
          <w:bCs/>
          <w:color w:val="000000"/>
          <w:sz w:val="24"/>
          <w:szCs w:val="24"/>
        </w:rPr>
        <w:t>4.3 Four Competitor Profiles — Strategic Positioning vs. Apple</w:t>
      </w:r>
    </w:p>
    <w:p w14:paraId="2D74318C" w14:textId="77777777" w:rsidR="003744F4" w:rsidRDefault="00000000">
      <w:pPr>
        <w:spacing w:before="40" w:after="25"/>
      </w:pPr>
      <w:r>
        <w:rPr>
          <w:rFonts w:eastAsia="Roboto"/>
          <w:b/>
          <w:bCs/>
        </w:rPr>
        <w:t>Samsung Galaxy</w:t>
      </w:r>
    </w:p>
    <w:p w14:paraId="5D9D9BC5" w14:textId="77777777" w:rsidR="003744F4" w:rsidRDefault="00000000">
      <w:pPr>
        <w:pStyle w:val="a4"/>
        <w:numPr>
          <w:ilvl w:val="0"/>
          <w:numId w:val="2"/>
        </w:numPr>
        <w:spacing w:after="65"/>
      </w:pPr>
      <w:r>
        <w:rPr>
          <w:rFonts w:eastAsia="Roboto"/>
        </w:rPr>
        <w:t>Samsung raised prices across the entire Galaxy S26 / S26 Plus lineup in February–March 2026, deliberately ceding the mid-to-low end.</w:t>
      </w:r>
    </w:p>
    <w:p w14:paraId="026DAFF2" w14:textId="77777777" w:rsidR="003744F4" w:rsidRDefault="00000000">
      <w:pPr>
        <w:pStyle w:val="a4"/>
        <w:numPr>
          <w:ilvl w:val="0"/>
          <w:numId w:val="2"/>
        </w:numPr>
        <w:spacing w:after="65"/>
      </w:pPr>
      <w:r>
        <w:rPr>
          <w:rFonts w:eastAsia="Roboto"/>
        </w:rPr>
        <w:t>Historically, Samsung's strategy of broadening its price band with the $95 Galaxy Star and $144 Young 2 in Q1 2010–Q3 2013 drove global share from 4% to 32%, but absent ecosystem lock-in, share retraced to 19% by Q4 2014 and mobile operating profit collapsed 42% from its 2013 peak of KRW 14.6T.</w:t>
      </w:r>
    </w:p>
    <w:p w14:paraId="45038AC4" w14:textId="77777777" w:rsidR="003744F4" w:rsidRDefault="00000000">
      <w:pPr>
        <w:pStyle w:val="a4"/>
        <w:numPr>
          <w:ilvl w:val="0"/>
          <w:numId w:val="2"/>
        </w:numPr>
        <w:spacing w:after="65"/>
      </w:pPr>
      <w:r>
        <w:rPr>
          <w:rFonts w:eastAsia="Roboto"/>
        </w:rPr>
        <w:t>Apple's $599 iPhone 17e strategically replicates Samsung's price-band expansion — but backed by a moat of 2.35B active devices and Services bundling that Samsung never had.</w:t>
      </w:r>
    </w:p>
    <w:p w14:paraId="33EF4F5B" w14:textId="77777777" w:rsidR="003744F4" w:rsidRDefault="00000000">
      <w:pPr>
        <w:pStyle w:val="a4"/>
        <w:numPr>
          <w:ilvl w:val="0"/>
          <w:numId w:val="2"/>
        </w:numPr>
        <w:spacing w:after="65"/>
      </w:pPr>
      <w:r>
        <w:rPr>
          <w:rFonts w:eastAsia="Roboto"/>
        </w:rPr>
        <w:t>Quantified AI hardware differentiation from Samsung Galaxy AI is not disclosed in primary sources and does not constitute a measurable near-term threat.</w:t>
      </w:r>
    </w:p>
    <w:p w14:paraId="7EC431D8" w14:textId="77777777" w:rsidR="003744F4" w:rsidRDefault="00000000">
      <w:pPr>
        <w:spacing w:before="40" w:after="25"/>
      </w:pPr>
      <w:r>
        <w:rPr>
          <w:rFonts w:eastAsia="Roboto"/>
          <w:b/>
          <w:bCs/>
        </w:rPr>
        <w:t>Huawei (China)</w:t>
      </w:r>
    </w:p>
    <w:p w14:paraId="47B918DD" w14:textId="77777777" w:rsidR="003744F4" w:rsidRDefault="00000000">
      <w:pPr>
        <w:pStyle w:val="a4"/>
        <w:numPr>
          <w:ilvl w:val="0"/>
          <w:numId w:val="2"/>
        </w:numPr>
        <w:spacing w:after="65"/>
      </w:pPr>
      <w:r>
        <w:rPr>
          <w:rFonts w:eastAsia="Roboto"/>
        </w:rPr>
        <w:lastRenderedPageBreak/>
        <w:t>Huawei's Mate 80 (5G) ranked among China's top-selling devices in the first nine weeks of 2026, with its Kirin in-house chip and HarmonyOS forming a closed-loop alternative ecosystem.</w:t>
      </w:r>
    </w:p>
    <w:p w14:paraId="22FBB79E" w14:textId="77777777" w:rsidR="003744F4" w:rsidRDefault="00000000">
      <w:pPr>
        <w:pStyle w:val="a4"/>
        <w:numPr>
          <w:ilvl w:val="0"/>
          <w:numId w:val="2"/>
        </w:numPr>
        <w:spacing w:after="65"/>
      </w:pPr>
      <w:r>
        <w:rPr>
          <w:rFonts w:eastAsia="Roboto"/>
        </w:rPr>
        <w:t>Apple has countered by accepting Huawei flagship models in its Trade-In program, lowering the switching cost for Android users.</w:t>
      </w:r>
    </w:p>
    <w:p w14:paraId="2DC0005E" w14:textId="77777777" w:rsidR="003744F4" w:rsidRDefault="00000000">
      <w:pPr>
        <w:pStyle w:val="a4"/>
        <w:numPr>
          <w:ilvl w:val="0"/>
          <w:numId w:val="2"/>
        </w:numPr>
        <w:spacing w:after="65"/>
      </w:pPr>
      <w:r>
        <w:rPr>
          <w:rFonts w:eastAsia="Roboto"/>
        </w:rPr>
        <w:t>F1Q26 Greater China +38% YoY, with Pro/Pro Max mix at 67% and operating margin at 46.6% (a 13-year high) — Huawei's high-end push has not yet compressed Apple's China profitability.</w:t>
      </w:r>
    </w:p>
    <w:p w14:paraId="39DAD311" w14:textId="77777777" w:rsidR="003744F4" w:rsidRDefault="00000000">
      <w:pPr>
        <w:spacing w:before="40" w:after="25"/>
      </w:pPr>
      <w:r>
        <w:rPr>
          <w:rFonts w:eastAsia="Roboto"/>
          <w:b/>
          <w:bCs/>
        </w:rPr>
        <w:t>Xiaomi</w:t>
      </w:r>
    </w:p>
    <w:p w14:paraId="1AE00081" w14:textId="77777777" w:rsidR="003744F4" w:rsidRDefault="00000000">
      <w:pPr>
        <w:pStyle w:val="a4"/>
        <w:numPr>
          <w:ilvl w:val="0"/>
          <w:numId w:val="2"/>
        </w:numPr>
        <w:spacing w:after="65"/>
      </w:pPr>
      <w:r>
        <w:rPr>
          <w:rFonts w:eastAsia="Roboto"/>
        </w:rPr>
        <w:t>Xiaomi and Honor modestly raised tablet prices in late 2025.</w:t>
      </w:r>
    </w:p>
    <w:p w14:paraId="1E8019BA" w14:textId="77777777" w:rsidR="003744F4" w:rsidRDefault="00000000">
      <w:pPr>
        <w:pStyle w:val="a4"/>
        <w:numPr>
          <w:ilvl w:val="0"/>
          <w:numId w:val="2"/>
        </w:numPr>
        <w:spacing w:after="65"/>
      </w:pPr>
      <w:r>
        <w:rPr>
          <w:rFonts w:eastAsia="Roboto"/>
        </w:rPr>
        <w:t>An "online-first" distribution model and low-cost structure remain the primary threat at the low end;</w:t>
      </w:r>
    </w:p>
    <w:p w14:paraId="3367A546" w14:textId="77777777" w:rsidR="003744F4" w:rsidRDefault="00000000">
      <w:pPr>
        <w:pStyle w:val="a4"/>
        <w:numPr>
          <w:ilvl w:val="0"/>
          <w:numId w:val="2"/>
        </w:numPr>
        <w:spacing w:after="65"/>
      </w:pPr>
      <w:r>
        <w:rPr>
          <w:rFonts w:eastAsia="Roboto"/>
        </w:rPr>
        <w:t>Xiaomi + Huawei combined share has risen from ~7% to ~11% in recent years.</w:t>
      </w:r>
    </w:p>
    <w:p w14:paraId="2A3C4AD1" w14:textId="77777777" w:rsidR="003744F4" w:rsidRDefault="00000000">
      <w:pPr>
        <w:pStyle w:val="a4"/>
        <w:numPr>
          <w:ilvl w:val="0"/>
          <w:numId w:val="2"/>
        </w:numPr>
        <w:spacing w:after="65"/>
      </w:pPr>
      <w:r>
        <w:rPr>
          <w:rFonts w:eastAsia="Roboto"/>
        </w:rPr>
        <w:t>Xiaomi is building new momentum in AI smart glasses alongside Meta, but the quantified impact on iPhone hardware demand is not disclosed within the scope of this research.</w:t>
      </w:r>
    </w:p>
    <w:p w14:paraId="660F0C57" w14:textId="77777777" w:rsidR="003744F4" w:rsidRDefault="00000000">
      <w:pPr>
        <w:spacing w:before="40" w:after="25"/>
      </w:pPr>
      <w:r>
        <w:rPr>
          <w:rFonts w:eastAsia="Roboto"/>
          <w:b/>
          <w:bCs/>
        </w:rPr>
        <w:t>Google Pixel</w:t>
      </w:r>
    </w:p>
    <w:p w14:paraId="6A594C54" w14:textId="77777777" w:rsidR="003744F4" w:rsidRDefault="00000000">
      <w:pPr>
        <w:pStyle w:val="a4"/>
        <w:numPr>
          <w:ilvl w:val="0"/>
          <w:numId w:val="2"/>
        </w:numPr>
        <w:spacing w:after="65"/>
      </w:pPr>
      <w:r>
        <w:rPr>
          <w:rFonts w:eastAsia="Roboto"/>
        </w:rPr>
        <w:t>Primary sources contain almost no mention of Pixel pricing or strategy — Google's primary battleground with Apple is AI models, not hardware (see 4.5 AI Threat Matrix).</w:t>
      </w:r>
    </w:p>
    <w:p w14:paraId="7ED233D7" w14:textId="77777777" w:rsidR="003744F4" w:rsidRDefault="00000000">
      <w:pPr>
        <w:pStyle w:val="a4"/>
        <w:numPr>
          <w:ilvl w:val="0"/>
          <w:numId w:val="2"/>
        </w:numPr>
        <w:spacing w:after="65"/>
      </w:pPr>
      <w:r>
        <w:rPr>
          <w:rFonts w:eastAsia="Roboto"/>
        </w:rPr>
        <w:t>Apple in fact pays Google ~$1B/year to integrate into the next-generation Siri, making Google simultaneously a "supply-side vendor + TAC payer for default search." For Apple, this relationship is both an external AI capability patch and a meaningful tail risk should the DOJ's prohibition on Google's default-search payments take effect over the next decade.</w:t>
      </w:r>
    </w:p>
    <w:p w14:paraId="611BAC93" w14:textId="77777777" w:rsidR="003744F4" w:rsidRDefault="00000000">
      <w:pPr>
        <w:spacing w:before="190" w:after="45" w:line="320" w:lineRule="auto"/>
      </w:pPr>
      <w:r>
        <w:rPr>
          <w:rFonts w:eastAsia="Roboto"/>
          <w:b/>
          <w:bCs/>
          <w:color w:val="000000"/>
          <w:sz w:val="24"/>
          <w:szCs w:val="24"/>
        </w:rPr>
        <w:t>4.4 Regulatory 4-Front Matrix: EU / US / China / India</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1318"/>
        <w:gridCol w:w="2488"/>
        <w:gridCol w:w="2074"/>
        <w:gridCol w:w="1753"/>
        <w:gridCol w:w="2345"/>
      </w:tblGrid>
      <w:tr w:rsidR="003744F4" w14:paraId="21268EC2"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DB86BC6" w14:textId="77777777" w:rsidR="003744F4" w:rsidRDefault="00000000">
            <w:r>
              <w:rPr>
                <w:rFonts w:eastAsia="Roboto"/>
                <w:b/>
                <w:bCs/>
                <w:color w:val="FFFFFF"/>
              </w:rPr>
              <w:t>Front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70B8C1C" w14:textId="77777777" w:rsidR="003744F4" w:rsidRDefault="00000000">
            <w:r>
              <w:rPr>
                <w:rFonts w:eastAsia="Roboto"/>
                <w:b/>
                <w:bCs/>
                <w:color w:val="FFFFFF"/>
              </w:rPr>
              <w:t>Core Allegation / Requirement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10AC759" w14:textId="77777777" w:rsidR="003744F4" w:rsidRDefault="00000000">
            <w:r>
              <w:rPr>
                <w:rFonts w:eastAsia="Roboto"/>
                <w:b/>
                <w:bCs/>
                <w:color w:val="FFFFFF"/>
              </w:rPr>
              <w:t>Financial Impact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58E4527" w14:textId="77777777" w:rsidR="003744F4" w:rsidRDefault="00000000">
            <w:r>
              <w:rPr>
                <w:rFonts w:eastAsia="Roboto"/>
                <w:b/>
                <w:bCs/>
                <w:color w:val="FFFFFF"/>
              </w:rPr>
              <w:t>Timeline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DFF95E8" w14:textId="77777777" w:rsidR="003744F4" w:rsidRDefault="00000000">
            <w:r>
              <w:rPr>
                <w:rFonts w:eastAsia="Roboto"/>
                <w:b/>
                <w:bCs/>
                <w:color w:val="FFFFFF"/>
              </w:rPr>
              <w:t>Apple's Compliance Response</w:t>
            </w:r>
          </w:p>
        </w:tc>
      </w:tr>
      <w:tr w:rsidR="003744F4" w14:paraId="4887369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F3F5D69" w14:textId="77777777" w:rsidR="003744F4" w:rsidRDefault="00000000">
            <w:r>
              <w:rPr>
                <w:rFonts w:eastAsia="Roboto"/>
                <w:b/>
                <w:bCs/>
              </w:rPr>
              <w:t>EU DMA</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CEF7ECB" w14:textId="77777777" w:rsidR="003744F4" w:rsidRDefault="00000000">
            <w:r>
              <w:rPr>
                <w:rFonts w:eastAsia="Roboto"/>
              </w:rPr>
              <w:t>Anti-steering violations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DFF449" w14:textId="77777777" w:rsidR="003744F4" w:rsidRDefault="00000000">
            <w:r>
              <w:rPr>
                <w:rFonts w:eastAsia="Roboto"/>
              </w:rPr>
              <w:t>€500M fine imposed (2025-04-23); future violations can reach 10% of global net sales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AB5362" w14:textId="77777777" w:rsidR="003744F4" w:rsidRDefault="00000000">
            <w:r>
              <w:rPr>
                <w:rFonts w:eastAsia="Roboto"/>
              </w:rPr>
              <w:t>Formal fine landed; Article 6(4) investigation ongoing</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3AABFA8" w14:textId="77777777" w:rsidR="003744F4" w:rsidRDefault="00000000">
            <w:r>
              <w:rPr>
                <w:rFonts w:eastAsia="Roboto"/>
              </w:rPr>
              <w:t>Take rate reduced from 30% to 17% (10% for small developers) + €0.50 CTF per install + 3% payment processing fee</w:t>
            </w:r>
          </w:p>
        </w:tc>
      </w:tr>
      <w:tr w:rsidR="003744F4" w14:paraId="207E053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473A25" w14:textId="77777777" w:rsidR="003744F4" w:rsidRDefault="00000000">
            <w:r>
              <w:rPr>
                <w:rFonts w:eastAsia="Roboto"/>
                <w:b/>
                <w:bCs/>
              </w:rPr>
              <w:t>US DOJ Antitrust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58E62BF" w14:textId="77777777" w:rsidR="003744F4" w:rsidRDefault="00000000">
            <w:r>
              <w:rPr>
                <w:rFonts w:eastAsia="Roboto"/>
              </w:rPr>
              <w:t>Smartphone market monopolization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26F3A43" w14:textId="77777777" w:rsidR="003744F4" w:rsidRDefault="00000000">
            <w:r>
              <w:rPr>
                <w:rFonts w:eastAsia="Roboto"/>
              </w:rPr>
              <w:t>Seeking equitable relief; related Google case may ban Google from paying Apple TAC for up to 10 years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01B065D" w14:textId="77777777" w:rsidR="003744F4" w:rsidRDefault="00000000">
            <w:r>
              <w:rPr>
                <w:rFonts w:eastAsia="Roboto"/>
              </w:rPr>
              <w:t>Filed 2024-03-21; district court injunction issued 2025-09-02 in Google case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7CFF887" w14:textId="77777777" w:rsidR="003744F4" w:rsidRDefault="00000000">
            <w:r>
              <w:rPr>
                <w:rFonts w:eastAsia="Roboto"/>
              </w:rPr>
              <w:t>Vigorous defense; cutting TAC would deliver a major hit to Services licensing revenue</w:t>
            </w:r>
          </w:p>
        </w:tc>
      </w:tr>
      <w:tr w:rsidR="003744F4" w14:paraId="7025F8A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D9C1030" w14:textId="77777777" w:rsidR="003744F4" w:rsidRDefault="00000000">
            <w:r>
              <w:rPr>
                <w:rFonts w:eastAsia="Roboto"/>
                <w:b/>
                <w:bCs/>
              </w:rPr>
              <w:t>China App Store Fee Cut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25D42A" w14:textId="77777777" w:rsidR="003744F4" w:rsidRDefault="00000000">
            <w:r>
              <w:rPr>
                <w:rFonts w:eastAsia="Roboto"/>
              </w:rPr>
              <w:t>30% 25% (standard rate); 15% 12% (small developers / mini-programs / year-1+ subscriptions)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48F0C0" w14:textId="77777777" w:rsidR="003744F4" w:rsidRDefault="00000000">
            <w:r>
              <w:rPr>
                <w:rFonts w:eastAsia="Roboto"/>
              </w:rPr>
              <w:t>China is ~19% of App Store revenue; total Services revenue impact ~1%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648D701" w14:textId="77777777" w:rsidR="003744F4" w:rsidRDefault="00000000">
            <w:r>
              <w:rPr>
                <w:rFonts w:eastAsia="Roboto"/>
              </w:rPr>
              <w:t>Announced 2026-03-12, effective 2026-03-15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36D38B9" w14:textId="77777777" w:rsidR="003744F4" w:rsidRDefault="00000000">
            <w:r>
              <w:rPr>
                <w:rFonts w:eastAsia="Roboto"/>
              </w:rPr>
              <w:t>No third-party payment architecture opened; characterized as "gradual decompression" rather than structural reset</w:t>
            </w:r>
          </w:p>
        </w:tc>
      </w:tr>
      <w:tr w:rsidR="003744F4" w14:paraId="1FC9A8B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BC2257E" w14:textId="77777777" w:rsidR="003744F4" w:rsidRDefault="00000000">
            <w:r>
              <w:rPr>
                <w:rFonts w:eastAsia="Roboto"/>
                <w:b/>
                <w:bCs/>
              </w:rPr>
              <w:t>India Localization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2253D65" w14:textId="77777777" w:rsidR="003744F4" w:rsidRDefault="00000000">
            <w:r>
              <w:rPr>
                <w:rFonts w:eastAsia="Roboto"/>
              </w:rPr>
              <w:t>Specific local sourcing ratios not disclosed; vast majority of US-sold iPhones now produced in India; India import tariff 18% (vs. Vietnam 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9B137D0" w14:textId="77777777" w:rsidR="003744F4" w:rsidRDefault="00000000">
            <w:r>
              <w:rPr>
                <w:rFonts w:eastAsia="Roboto"/>
              </w:rPr>
              <w:t>Tariff absorption; supply-chain diversification costs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EB70486" w14:textId="77777777" w:rsidR="003744F4" w:rsidRDefault="00000000">
            <w:r>
              <w:rPr>
                <w:rFonts w:eastAsia="Roboto"/>
              </w:rPr>
              <w:t>Ongoing</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3559FA" w14:textId="77777777" w:rsidR="003744F4" w:rsidRDefault="00000000">
            <w:r>
              <w:rPr>
                <w:rFonts w:eastAsia="Roboto"/>
              </w:rPr>
              <w:t>Four new retail stores opened; quarterly revenue record set; iPhone 17 Pro/Max shipments facing constraints</w:t>
            </w:r>
          </w:p>
        </w:tc>
      </w:tr>
    </w:tbl>
    <w:p w14:paraId="165AF0C4" w14:textId="77777777" w:rsidR="003744F4" w:rsidRDefault="003744F4">
      <w:pPr>
        <w:spacing w:before="90"/>
      </w:pPr>
    </w:p>
    <w:p w14:paraId="39D35915" w14:textId="77777777" w:rsidR="003744F4" w:rsidRDefault="00000000">
      <w:pPr>
        <w:spacing w:after="90"/>
      </w:pPr>
      <w:r>
        <w:rPr>
          <w:rFonts w:eastAsia="Roboto"/>
        </w:rPr>
        <w:lastRenderedPageBreak/>
        <w:t>The aggregate EPS impact across all four fronts: the EU DMA fine of €500M is a one-time ~$0.04/share hit; the China App Store fee cut drags annualized Services by ~1%, or ~$0.06 EPS; the DOJ-Google TAC prohibition is the largest tail risk (a Services licensing-level shock); India tariff headwinds are already priced into hardware margins. Aside from the DOJ tail risk, all three remaining fronts fall into the "quantifiable, absorbable by growth" bucket — Services +14% in FY25, with non-China App Store accounting for 81% of the pool, is sufficient to absorb the ~1% China drag. This is precisely why Citi/MS sustain 33× rather than 28× PE: the market has already built regulatory drag into the base case.</w:t>
      </w:r>
    </w:p>
    <w:p w14:paraId="7C0D5836" w14:textId="77777777" w:rsidR="003744F4" w:rsidRDefault="00000000">
      <w:pPr>
        <w:spacing w:before="190" w:after="45" w:line="320" w:lineRule="auto"/>
      </w:pPr>
      <w:r>
        <w:rPr>
          <w:rFonts w:eastAsia="Roboto"/>
          <w:b/>
          <w:bCs/>
          <w:color w:val="000000"/>
          <w:sz w:val="24"/>
          <w:szCs w:val="24"/>
        </w:rPr>
        <w:t xml:space="preserve">4.5 AI Competitive Threat Matrix — Is Apple the </w:t>
      </w:r>
      <w:proofErr w:type="spellStart"/>
      <w:r>
        <w:rPr>
          <w:rFonts w:eastAsia="Roboto"/>
          <w:b/>
          <w:bCs/>
          <w:color w:val="000000"/>
          <w:sz w:val="24"/>
          <w:szCs w:val="24"/>
        </w:rPr>
        <w:t>Disruptee</w:t>
      </w:r>
      <w:proofErr w:type="spellEnd"/>
      <w:r>
        <w:rPr>
          <w:rFonts w:eastAsia="Roboto"/>
          <w:b/>
          <w:bCs/>
          <w:color w:val="000000"/>
          <w:sz w:val="24"/>
          <w:szCs w:val="24"/>
        </w:rPr>
        <w:t xml:space="preserve"> or the AI Distribution Moat?</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1362"/>
        <w:gridCol w:w="1907"/>
        <w:gridCol w:w="2472"/>
        <w:gridCol w:w="2727"/>
        <w:gridCol w:w="1510"/>
      </w:tblGrid>
      <w:tr w:rsidR="003744F4" w14:paraId="06B42379"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6FE0ACD" w14:textId="77777777" w:rsidR="003744F4" w:rsidRDefault="00000000">
            <w:r>
              <w:rPr>
                <w:rFonts w:eastAsia="Roboto"/>
                <w:b/>
                <w:bCs/>
                <w:color w:val="FFFFFF"/>
              </w:rPr>
              <w:t>Competitor / Product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AF1259F" w14:textId="77777777" w:rsidR="003744F4" w:rsidRDefault="00000000">
            <w:r>
              <w:rPr>
                <w:rFonts w:eastAsia="Roboto"/>
                <w:b/>
                <w:bCs/>
                <w:color w:val="FFFFFF"/>
              </w:rPr>
              <w:t>Threat Vector</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03D4C16" w14:textId="77777777" w:rsidR="003744F4" w:rsidRDefault="00000000">
            <w:r>
              <w:rPr>
                <w:rFonts w:eastAsia="Roboto"/>
                <w:b/>
                <w:bCs/>
                <w:color w:val="FFFFFF"/>
              </w:rPr>
              <w:t>Quantified Signal</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A9C9D45" w14:textId="77777777" w:rsidR="003744F4" w:rsidRDefault="00000000">
            <w:r>
              <w:rPr>
                <w:rFonts w:eastAsia="Roboto"/>
                <w:b/>
                <w:bCs/>
                <w:color w:val="FFFFFF"/>
              </w:rPr>
              <w:t>Apple's Counter</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54A192A" w14:textId="77777777" w:rsidR="003744F4" w:rsidRDefault="00000000">
            <w:r>
              <w:rPr>
                <w:rFonts w:eastAsia="Roboto"/>
                <w:b/>
                <w:bCs/>
                <w:color w:val="FFFFFF"/>
              </w:rPr>
              <w:t>Threat Level</w:t>
            </w:r>
          </w:p>
        </w:tc>
      </w:tr>
      <w:tr w:rsidR="003744F4" w14:paraId="2B2635F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7C189CF" w14:textId="77777777" w:rsidR="003744F4" w:rsidRDefault="00000000">
            <w:r>
              <w:rPr>
                <w:rFonts w:eastAsia="Roboto"/>
                <w:b/>
                <w:bCs/>
              </w:rPr>
              <w:t>Google (on Pixel + in Siri)</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6D0B485" w14:textId="77777777" w:rsidR="003744F4" w:rsidRDefault="00000000">
            <w:r>
              <w:rPr>
                <w:rFonts w:eastAsia="Roboto"/>
              </w:rPr>
              <w:t>Underlying LLM capability gap</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FAA48DA" w14:textId="77777777" w:rsidR="003744F4" w:rsidRDefault="00000000">
            <w:r>
              <w:rPr>
                <w:rFonts w:eastAsia="Roboto"/>
              </w:rPr>
              <w:t>Apple pays ~$1B/yr to integrate into Personalized Siri; Spring 2026 launch</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2B9BAAB" w14:textId="77777777" w:rsidR="003744F4" w:rsidRDefault="00000000">
            <w:r>
              <w:rPr>
                <w:rFonts w:eastAsia="Roboto"/>
              </w:rPr>
              <w:t>Makes the rival a supplier; M5 chip 3.5× AI inference speed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A3B2C7A" w14:textId="77777777" w:rsidR="003744F4" w:rsidRDefault="00000000">
            <w:r>
              <w:rPr>
                <w:rFonts w:eastAsia="Roboto"/>
              </w:rPr>
              <w:t>Medium-High (gap widens if Spring 2026 slips)</w:t>
            </w:r>
          </w:p>
        </w:tc>
      </w:tr>
      <w:tr w:rsidR="003744F4" w14:paraId="196D4B9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3F1F370" w14:textId="77777777" w:rsidR="003744F4" w:rsidRDefault="00000000">
            <w:r>
              <w:rPr>
                <w:rFonts w:eastAsia="Roboto"/>
                <w:b/>
                <w:bCs/>
              </w:rPr>
              <w:t>Samsung Galaxy AI</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415094C" w14:textId="77777777" w:rsidR="003744F4" w:rsidRDefault="00000000">
            <w:r>
              <w:rPr>
                <w:rFonts w:eastAsia="Roboto"/>
              </w:rPr>
              <w:t xml:space="preserve">Android on-device AI </w:t>
            </w:r>
            <w:proofErr w:type="gramStart"/>
            <w:r>
              <w:rPr>
                <w:rFonts w:eastAsia="Roboto"/>
              </w:rPr>
              <w:t>first-mover</w:t>
            </w:r>
            <w:proofErr w:type="gramEnd"/>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127AF4" w14:textId="77777777" w:rsidR="003744F4" w:rsidRDefault="00000000">
            <w:r>
              <w:rPr>
                <w:rFonts w:eastAsia="Roboto"/>
              </w:rPr>
              <w:t>No specific threat metrics disclosed in primary sources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E03D462" w14:textId="77777777" w:rsidR="003744F4" w:rsidRDefault="00000000">
            <w:r>
              <w:rPr>
                <w:rFonts w:eastAsia="Roboto"/>
              </w:rPr>
              <w:t>Apple Intelligence deployed across 20+ features to 2.35B devices; Private Cloud Compute privacy differentiation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3F7831A" w14:textId="77777777" w:rsidR="003744F4" w:rsidRDefault="00000000">
            <w:r>
              <w:rPr>
                <w:rFonts w:eastAsia="Roboto"/>
              </w:rPr>
              <w:t>Low-Medium</w:t>
            </w:r>
          </w:p>
        </w:tc>
      </w:tr>
      <w:tr w:rsidR="003744F4" w14:paraId="3CF16F5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0F8F2B0" w14:textId="77777777" w:rsidR="003744F4" w:rsidRDefault="00000000">
            <w:r>
              <w:rPr>
                <w:rFonts w:eastAsia="Roboto"/>
                <w:b/>
                <w:bCs/>
              </w:rPr>
              <w:t>Humane AI Pin / Rabbit R1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9830AD3" w14:textId="77777777" w:rsidR="003744F4" w:rsidRDefault="00000000">
            <w:r>
              <w:rPr>
                <w:rFonts w:eastAsia="Roboto"/>
              </w:rPr>
              <w:t>New form-factor displacing smartphones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3432607" w14:textId="77777777" w:rsidR="003744F4" w:rsidRDefault="00000000">
            <w:r>
              <w:rPr>
                <w:rFonts w:eastAsia="Roboto"/>
              </w:rPr>
              <w:t xml:space="preserve">Both have effectively failed; no material share impact </w:t>
            </w:r>
            <w:proofErr w:type="gramStart"/>
            <w:r>
              <w:rPr>
                <w:rFonts w:eastAsia="Roboto"/>
              </w:rPr>
              <w:t>in</w:t>
            </w:r>
            <w:proofErr w:type="gramEnd"/>
            <w:r>
              <w:rPr>
                <w:rFonts w:eastAsia="Roboto"/>
              </w:rPr>
              <w:t xml:space="preserve"> primary sources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216D187" w14:textId="77777777" w:rsidR="003744F4" w:rsidRDefault="00000000">
            <w:r>
              <w:rPr>
                <w:rFonts w:eastAsia="Roboto"/>
              </w:rPr>
              <w:t>Vision Pro 1.5M apps + 2,500 native apps + BMW/Cisco/UC San Diego enterprise deployments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07112F7" w14:textId="77777777" w:rsidR="003744F4" w:rsidRDefault="00000000">
            <w:r>
              <w:rPr>
                <w:rFonts w:eastAsia="Roboto"/>
              </w:rPr>
              <w:t>Low</w:t>
            </w:r>
          </w:p>
        </w:tc>
      </w:tr>
      <w:tr w:rsidR="003744F4" w14:paraId="333B187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54A1057" w14:textId="77777777" w:rsidR="003744F4" w:rsidRDefault="00000000">
            <w:r>
              <w:rPr>
                <w:rFonts w:eastAsia="Roboto"/>
                <w:b/>
                <w:bCs/>
              </w:rPr>
              <w:t>Meta Ray-Ban / AI Glasses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618D01" w14:textId="77777777" w:rsidR="003744F4" w:rsidRDefault="00000000">
            <w:r>
              <w:rPr>
                <w:rFonts w:eastAsia="Roboto"/>
              </w:rPr>
              <w:t>Mass-market consumer AI eyewear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A6B506F" w14:textId="77777777" w:rsidR="003744F4" w:rsidRDefault="00000000">
            <w:r>
              <w:rPr>
                <w:rFonts w:eastAsia="Roboto"/>
              </w:rPr>
              <w:t>Meta's low-cost AI glasses gaining momentum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1F96979" w14:textId="77777777" w:rsidR="003744F4" w:rsidRDefault="00000000">
            <w:r>
              <w:rPr>
                <w:rFonts w:eastAsia="Roboto"/>
              </w:rPr>
              <w:t>Vision Pro premium + enterprise; second-gen lightweight product pending</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85014CE" w14:textId="77777777" w:rsidR="003744F4" w:rsidRDefault="00000000">
            <w:r>
              <w:rPr>
                <w:rFonts w:eastAsia="Roboto"/>
              </w:rPr>
              <w:t>Medium (if Apple's lighter glasses slip past 2027)</w:t>
            </w:r>
          </w:p>
        </w:tc>
      </w:tr>
      <w:tr w:rsidR="003744F4" w14:paraId="3240A47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D26BAB0" w14:textId="77777777" w:rsidR="003744F4" w:rsidRDefault="00000000">
            <w:r>
              <w:rPr>
                <w:rFonts w:eastAsia="Roboto"/>
                <w:b/>
                <w:bCs/>
              </w:rPr>
              <w:t>"Dumb Glass" Structural Risk</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D4DEE2" w14:textId="77777777" w:rsidR="003744F4" w:rsidRDefault="00000000">
            <w:r>
              <w:rPr>
                <w:rFonts w:eastAsia="Roboto"/>
              </w:rPr>
              <w:t>Users bypass iOS distribution, connecting directly to ChatGPT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E776222" w14:textId="77777777" w:rsidR="003744F4" w:rsidRDefault="00000000">
            <w:r>
              <w:rPr>
                <w:rFonts w:eastAsia="Roboto"/>
              </w:rPr>
              <w:t>If App Store is circumvented by DMA + third-party LLMs, ~75% GM Services business faces compression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4FCB0FA" w14:textId="77777777" w:rsidR="003744F4" w:rsidRDefault="00000000">
            <w:r>
              <w:rPr>
                <w:rFonts w:eastAsia="Roboto"/>
              </w:rPr>
              <w:t xml:space="preserve">Currently Apple Intelligence is free and bundled + </w:t>
            </w:r>
            <w:proofErr w:type="gramStart"/>
            <w:r>
              <w:rPr>
                <w:rFonts w:eastAsia="Roboto"/>
              </w:rPr>
              <w:t>on-device</w:t>
            </w:r>
            <w:proofErr w:type="gramEnd"/>
            <w:r>
              <w:rPr>
                <w:rFonts w:eastAsia="Roboto"/>
              </w:rPr>
              <w:t>/cloud PCC hybrid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D1E6620" w14:textId="77777777" w:rsidR="003744F4" w:rsidRDefault="00000000">
            <w:r>
              <w:rPr>
                <w:rFonts w:eastAsia="Roboto"/>
              </w:rPr>
              <w:t>High (long-term structural, not a 12M threat)</w:t>
            </w:r>
          </w:p>
        </w:tc>
      </w:tr>
    </w:tbl>
    <w:p w14:paraId="74F2C7C4" w14:textId="77777777" w:rsidR="003744F4" w:rsidRDefault="003744F4">
      <w:pPr>
        <w:spacing w:before="90"/>
      </w:pPr>
    </w:p>
    <w:p w14:paraId="20E6962D" w14:textId="77777777" w:rsidR="003744F4" w:rsidRDefault="00000000">
      <w:pPr>
        <w:spacing w:after="90"/>
      </w:pPr>
      <w:r>
        <w:rPr>
          <w:rFonts w:eastAsia="Roboto"/>
        </w:rPr>
        <w:t>The core AI competitive judgment: in the near term, Apple is a laggard (Personalized Siri delayed to Spring 2026, Apple Intelligence not yet live in mainland China). But the hardware distribution moat — 2.35B active devices, $500B four-year US domestic AI and silicon infrastructure investment, 45–50% of iPhone 17 shipments carrying 12GB DRAM — gives Apple the capacity to absorb any leading LLM as a supplier on its distribution rail. This is the foundation of the "buying Apple is buying the AI traffic gateway" narrative. The bear side: if Personalized Siri misses its Spring 2026 target again, or if Services YoY growth falls below 10% for two consecutive quarters, investors will reassess whether that gateway is being bypassed by the direct-to-ChatGPT/ consumer habit.</w:t>
      </w:r>
    </w:p>
    <w:p w14:paraId="491C0C72" w14:textId="77777777" w:rsidR="003744F4" w:rsidRDefault="00000000">
      <w:pPr>
        <w:spacing w:before="190" w:after="45" w:line="320" w:lineRule="auto"/>
      </w:pPr>
      <w:r>
        <w:rPr>
          <w:rFonts w:eastAsia="Roboto"/>
          <w:b/>
          <w:bCs/>
          <w:color w:val="000000"/>
          <w:sz w:val="24"/>
          <w:szCs w:val="24"/>
        </w:rPr>
        <w:t>4.6 Services Competitive Matrix — Apple Is Not the Leader in Every Services Vertical</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1438"/>
        <w:gridCol w:w="1108"/>
        <w:gridCol w:w="2055"/>
        <w:gridCol w:w="3483"/>
        <w:gridCol w:w="1894"/>
      </w:tblGrid>
      <w:tr w:rsidR="003744F4" w14:paraId="448B72A3"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41651EC" w14:textId="77777777" w:rsidR="003744F4" w:rsidRDefault="00000000">
            <w:r>
              <w:rPr>
                <w:rFonts w:eastAsia="Roboto"/>
                <w:b/>
                <w:bCs/>
                <w:color w:val="FFFFFF"/>
              </w:rPr>
              <w:t>Services Vertical</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751A2C6" w14:textId="77777777" w:rsidR="003744F4" w:rsidRDefault="00000000">
            <w:r>
              <w:rPr>
                <w:rFonts w:eastAsia="Roboto"/>
                <w:b/>
                <w:bCs/>
                <w:color w:val="FFFFFF"/>
              </w:rPr>
              <w:t>Apple Product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1DE702E" w14:textId="77777777" w:rsidR="003744F4" w:rsidRDefault="00000000">
            <w:r>
              <w:rPr>
                <w:rFonts w:eastAsia="Roboto"/>
                <w:b/>
                <w:bCs/>
                <w:color w:val="FFFFFF"/>
              </w:rPr>
              <w:t>Primary Competitors</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D825E11" w14:textId="77777777" w:rsidR="003744F4" w:rsidRDefault="00000000">
            <w:r>
              <w:rPr>
                <w:rFonts w:eastAsia="Roboto"/>
                <w:b/>
                <w:bCs/>
                <w:color w:val="FFFFFF"/>
              </w:rPr>
              <w:t>Apple's Competitive Position</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D5F8559" w14:textId="77777777" w:rsidR="003744F4" w:rsidRDefault="00000000">
            <w:r>
              <w:rPr>
                <w:rFonts w:eastAsia="Roboto"/>
                <w:b/>
                <w:bCs/>
                <w:color w:val="FFFFFF"/>
              </w:rPr>
              <w:t>Threat Level</w:t>
            </w:r>
          </w:p>
        </w:tc>
      </w:tr>
      <w:tr w:rsidR="003744F4" w14:paraId="1C88C79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4B99FBF" w14:textId="77777777" w:rsidR="003744F4" w:rsidRDefault="00000000">
            <w:r>
              <w:rPr>
                <w:rFonts w:eastAsia="Roboto"/>
                <w:b/>
                <w:bCs/>
              </w:rPr>
              <w:t>Music Streaming</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3235A2" w14:textId="77777777" w:rsidR="003744F4" w:rsidRDefault="00000000">
            <w:r>
              <w:rPr>
                <w:rFonts w:eastAsia="Roboto"/>
              </w:rPr>
              <w:t>Apple Music</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1405A20" w14:textId="77777777" w:rsidR="003744F4" w:rsidRDefault="00000000">
            <w:r>
              <w:rPr>
                <w:rFonts w:eastAsia="Roboto"/>
              </w:rPr>
              <w:t>Spotify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CCE420A" w14:textId="77777777" w:rsidR="003744F4" w:rsidRDefault="00000000">
            <w:r>
              <w:rPr>
                <w:rFonts w:eastAsia="Roboto"/>
              </w:rPr>
              <w:t>Trailing Spotify on market share; EU fined Apple ~$2B for anti-steering (2024-03-04)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FC826E3" w14:textId="77777777" w:rsidR="003744F4" w:rsidRDefault="00000000">
            <w:r>
              <w:rPr>
                <w:rFonts w:eastAsia="Roboto"/>
              </w:rPr>
              <w:t>Medium</w:t>
            </w:r>
          </w:p>
        </w:tc>
      </w:tr>
      <w:tr w:rsidR="003744F4" w14:paraId="2F32741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65D4EEF" w14:textId="77777777" w:rsidR="003744F4" w:rsidRDefault="00000000">
            <w:r>
              <w:rPr>
                <w:rFonts w:eastAsia="Roboto"/>
                <w:b/>
                <w:bCs/>
              </w:rPr>
              <w:lastRenderedPageBreak/>
              <w:t>Video Streaming</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4A9FC52" w14:textId="77777777" w:rsidR="003744F4" w:rsidRDefault="00000000">
            <w:r>
              <w:rPr>
                <w:rFonts w:eastAsia="Roboto"/>
              </w:rPr>
              <w:t>Apple TV+</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84192EF" w14:textId="77777777" w:rsidR="003744F4" w:rsidRDefault="00000000">
            <w:r>
              <w:rPr>
                <w:rFonts w:eastAsia="Roboto"/>
              </w:rPr>
              <w:t>Netflix / Disney+ / Amazon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AE96B1" w14:textId="77777777" w:rsidR="003744F4" w:rsidRDefault="00000000">
            <w:r>
              <w:rPr>
                <w:rFonts w:eastAsia="Roboto"/>
              </w:rPr>
              <w:t xml:space="preserve">8% US market share (Citi citing </w:t>
            </w:r>
            <w:proofErr w:type="spellStart"/>
            <w:r>
              <w:rPr>
                <w:rFonts w:eastAsia="Roboto"/>
              </w:rPr>
              <w:t>JustWatch</w:t>
            </w:r>
            <w:proofErr w:type="spellEnd"/>
            <w:r>
              <w:rPr>
                <w:rFonts w:eastAsia="Roboto"/>
              </w:rPr>
              <w:t>); est. 50M paying subscribers; annual revenue ~$6.4B (5–6% of Services)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2D7E32A" w14:textId="77777777" w:rsidR="003744F4" w:rsidRDefault="00000000">
            <w:r>
              <w:rPr>
                <w:rFonts w:eastAsia="Roboto"/>
              </w:rPr>
              <w:t>Medium (content investment far below Netflix)</w:t>
            </w:r>
          </w:p>
        </w:tc>
      </w:tr>
      <w:tr w:rsidR="003744F4" w14:paraId="212F0A7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9C41D1" w14:textId="77777777" w:rsidR="003744F4" w:rsidRDefault="00000000">
            <w:r>
              <w:rPr>
                <w:rFonts w:eastAsia="Roboto"/>
                <w:b/>
                <w:bCs/>
              </w:rPr>
              <w:t>Cloud Storage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E95C6E5" w14:textId="77777777" w:rsidR="003744F4" w:rsidRDefault="00000000">
            <w:r>
              <w:rPr>
                <w:rFonts w:eastAsia="Roboto"/>
              </w:rPr>
              <w:t>iCloud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2FBFC1C" w14:textId="77777777" w:rsidR="003744F4" w:rsidRDefault="00000000">
            <w:r>
              <w:rPr>
                <w:rFonts w:eastAsia="Roboto"/>
              </w:rPr>
              <w:t>Google Cloud / Dropbox</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038B7F" w14:textId="77777777" w:rsidR="003744F4" w:rsidRDefault="00000000">
            <w:r>
              <w:rPr>
                <w:rFonts w:eastAsia="Roboto"/>
              </w:rPr>
              <w:t>~10% of Services; driven primarily by iPhone bundle + auto-subscribe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B0B725D" w14:textId="77777777" w:rsidR="003744F4" w:rsidRDefault="00000000">
            <w:r>
              <w:rPr>
                <w:rFonts w:eastAsia="Roboto"/>
              </w:rPr>
              <w:t>Low (strong ecosystem lock-in)</w:t>
            </w:r>
          </w:p>
        </w:tc>
      </w:tr>
      <w:tr w:rsidR="003744F4" w14:paraId="2200FE1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4B239CC" w14:textId="77777777" w:rsidR="003744F4" w:rsidRDefault="00000000">
            <w:r>
              <w:rPr>
                <w:rFonts w:eastAsia="Roboto"/>
                <w:b/>
                <w:bCs/>
              </w:rPr>
              <w:t>App Distribution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601F86" w14:textId="77777777" w:rsidR="003744F4" w:rsidRDefault="00000000">
            <w:r>
              <w:rPr>
                <w:rFonts w:eastAsia="Roboto"/>
              </w:rPr>
              <w:t>App Store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A63E68" w14:textId="77777777" w:rsidR="003744F4" w:rsidRDefault="00000000">
            <w:r>
              <w:rPr>
                <w:rFonts w:eastAsia="Roboto"/>
              </w:rPr>
              <w:t>Third-party app markets (under DMA)</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2B4F6BF" w14:textId="77777777" w:rsidR="003744F4" w:rsidRDefault="00000000">
            <w:r>
              <w:rPr>
                <w:rFonts w:eastAsia="Roboto"/>
              </w:rPr>
              <w:t>Monopoly position eroded by EU DMA + China fee cut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36AC47F" w14:textId="77777777" w:rsidR="003744F4" w:rsidRDefault="00000000">
            <w:r>
              <w:rPr>
                <w:rFonts w:eastAsia="Roboto"/>
              </w:rPr>
              <w:t>High (ongoing regulatory pressure)</w:t>
            </w:r>
          </w:p>
        </w:tc>
      </w:tr>
      <w:tr w:rsidR="003744F4" w14:paraId="23CFDC6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B1FF2C0" w14:textId="77777777" w:rsidR="003744F4" w:rsidRDefault="00000000">
            <w:r>
              <w:rPr>
                <w:rFonts w:eastAsia="Roboto"/>
                <w:b/>
                <w:bCs/>
              </w:rPr>
              <w:t>Search / Default Traffic</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3B06D0B" w14:textId="77777777" w:rsidR="003744F4" w:rsidRDefault="00000000">
            <w:r>
              <w:rPr>
                <w:rFonts w:eastAsia="Roboto"/>
              </w:rPr>
              <w:t>Safari + Google TAC</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25408CE" w14:textId="77777777" w:rsidR="003744F4" w:rsidRDefault="00000000">
            <w:r>
              <w:rPr>
                <w:rFonts w:eastAsia="Roboto"/>
              </w:rPr>
              <w:t>Google pays Apple for iOS default search position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CE27717" w14:textId="77777777" w:rsidR="003744F4" w:rsidRDefault="00000000">
            <w:r>
              <w:rPr>
                <w:rFonts w:eastAsia="Roboto"/>
              </w:rPr>
              <w:t>DOJ injunction could ban TAC payments for 10 years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FF864B" w14:textId="77777777" w:rsidR="003744F4" w:rsidRDefault="00000000">
            <w:r>
              <w:rPr>
                <w:rFonts w:eastAsia="Roboto"/>
              </w:rPr>
              <w:t>Tail Risk - Critical</w:t>
            </w:r>
          </w:p>
        </w:tc>
      </w:tr>
    </w:tbl>
    <w:p w14:paraId="7846A671" w14:textId="77777777" w:rsidR="003744F4" w:rsidRDefault="003744F4">
      <w:pPr>
        <w:spacing w:before="90"/>
      </w:pPr>
    </w:p>
    <w:p w14:paraId="496C2D25" w14:textId="77777777" w:rsidR="003744F4" w:rsidRDefault="00000000">
      <w:pPr>
        <w:spacing w:after="90"/>
      </w:pPr>
      <w:r>
        <w:rPr>
          <w:rFonts w:eastAsia="Roboto"/>
        </w:rPr>
        <w:t xml:space="preserve">Services generated FY25 revenue of $109.1B, +14% YoY, at a gross margin of </w:t>
      </w:r>
      <w:proofErr w:type="gramStart"/>
      <w:r>
        <w:rPr>
          <w:rFonts w:eastAsia="Roboto"/>
        </w:rPr>
        <w:t>75.4% —</w:t>
      </w:r>
      <w:proofErr w:type="gramEnd"/>
      <w:r>
        <w:rPr>
          <w:rFonts w:eastAsia="Roboto"/>
        </w:rPr>
        <w:t xml:space="preserve"> but the mix is not monolithic. App Store (~30%) and advertising (~30%) are the highest-margin sub-businesses, cloud (~10%) is next; music and video carry lower GMs and face sustained pressure from Spotify/Netflix. Apple's ability to defend a 75% Services gross margin (up from 69.7% five years ago) does not hinge on winning any single vertical. It hinges on locking ~1B paying subscribers across 2.35B devices so that the high-GM sub-businesses (App Store + Ads + iCloud) naturally scale. The IC base case implication: each +1pp Services mix shift adds ~+38bps to blended GM, or +2–3% to EPS — that is the Pillar 2 math, and it clears any single-vertical competitive threat.</w:t>
      </w:r>
    </w:p>
    <w:p w14:paraId="560CB417" w14:textId="77777777" w:rsidR="003744F4" w:rsidRDefault="00000000">
      <w:pPr>
        <w:spacing w:before="190" w:after="45" w:line="320" w:lineRule="auto"/>
      </w:pPr>
      <w:r>
        <w:rPr>
          <w:rFonts w:eastAsia="Roboto"/>
          <w:b/>
          <w:bCs/>
          <w:color w:val="000000"/>
          <w:sz w:val="24"/>
          <w:szCs w:val="24"/>
        </w:rPr>
        <w:t>4.7 Competitive Landscape So-What — TAM Stagnation + Share Gains + Ecosystem Lock-In = Valuation Re-Rating Justified</w:t>
      </w:r>
    </w:p>
    <w:p w14:paraId="4065B36B" w14:textId="77777777" w:rsidR="003744F4" w:rsidRDefault="00000000">
      <w:pPr>
        <w:spacing w:after="90"/>
      </w:pPr>
      <w:r>
        <w:rPr>
          <w:rFonts w:eastAsia="Roboto"/>
        </w:rPr>
        <w:t>Synthesizing sections 4.1–4.6, three conclusions at the industry and competitive layer directly support our BUY rating and $315–$340 TP: (1) With global smartphone TAM at zero growth, Apple pushing unit share to 20% and value share to 35%+ is a rare example of sustained share capture inside a zero-sum game — few MAG7 names can claim the same. (2) Of the four regulatory fronts, only the DOJ-Google TAC prohibition constitutes a tail risk; the combined EU/China/India drag totals less than $0.15 EPS and is fully covered by the FY27 $10 EPS trajectory. (3) While Apple is a near-term AI laggard, the long-term hardware distribution rail, in-house silicon, and on-device inference architecture give it the tools to convert rivals into suppliers. The biggest open question remains whether Personalized Siri launches on schedule in Spring 2026 — this is one of three invalidation signals flagged in the M10 Round 2 process (Services YoY below 10% for two consecutive quarters) and must be highlighted prominently in Section 8. If Spring 2026 lands on time and App Store grows +7% YoY sustainably, multiple re-rating from 29× to 33× — 4 turns of expansion — is sufficient on its own to deliver +15% share price appreciation.</w:t>
      </w:r>
    </w:p>
    <w:p w14:paraId="18A0DA47" w14:textId="77777777" w:rsidR="003744F4" w:rsidRDefault="003744F4">
      <w:pPr>
        <w:sectPr w:rsidR="003744F4">
          <w:headerReference w:type="default" r:id="rId19"/>
          <w:footerReference w:type="default" r:id="rId20"/>
          <w:pgSz w:w="11906" w:h="16838"/>
          <w:pgMar w:top="720" w:right="964" w:bottom="620" w:left="964" w:header="260" w:footer="260" w:gutter="0"/>
          <w:cols w:space="720"/>
          <w:docGrid w:linePitch="360"/>
        </w:sectPr>
      </w:pPr>
    </w:p>
    <w:p w14:paraId="6DE2976D" w14:textId="77777777" w:rsidR="003744F4" w:rsidRDefault="00000000">
      <w:pPr>
        <w:spacing w:before="160" w:after="50" w:line="360" w:lineRule="auto"/>
      </w:pPr>
      <w:r>
        <w:rPr>
          <w:rFonts w:eastAsia="Roboto"/>
          <w:color w:val="103455"/>
          <w:sz w:val="28"/>
          <w:szCs w:val="28"/>
        </w:rPr>
        <w:lastRenderedPageBreak/>
        <w:t>Section 5: Operating KPIs &amp; Leading Indicators</w:t>
      </w:r>
    </w:p>
    <w:p w14:paraId="28D8354C" w14:textId="77777777" w:rsidR="003744F4" w:rsidRDefault="00000000">
      <w:pPr>
        <w:spacing w:before="190" w:after="45" w:line="320" w:lineRule="auto"/>
      </w:pPr>
      <w:r>
        <w:rPr>
          <w:rFonts w:eastAsia="Roboto"/>
          <w:b/>
          <w:bCs/>
          <w:color w:val="000000"/>
          <w:sz w:val="24"/>
          <w:szCs w:val="24"/>
        </w:rPr>
        <w:t>5.1 iPhone Cycle KPI Dashboard — ASP Expansion + Pro Mix Broadening + Feb-26 Tracker +26%</w:t>
      </w:r>
    </w:p>
    <w:p w14:paraId="09817277" w14:textId="77777777" w:rsidR="003744F4" w:rsidRDefault="00000000">
      <w:pPr>
        <w:spacing w:after="90"/>
      </w:pPr>
      <w:r>
        <w:rPr>
          <w:rFonts w:eastAsia="Roboto"/>
        </w:rPr>
        <w:t xml:space="preserve">iPhone is Apple's single largest P&amp;L variable (FY25 revenue $209.6B, 50.3% of total). Management stopped disclosing quarterly shipments seven years ago, but four leading indicators — ASP trend, replacement cycle, Pro/Pro Max mix, and China share — are sufficient to synthesize a cycle-health read. The current cycle is firing on all three </w:t>
      </w:r>
      <w:proofErr w:type="spellStart"/>
      <w:r>
        <w:rPr>
          <w:rFonts w:eastAsia="Roboto"/>
        </w:rPr>
        <w:t>supercycle</w:t>
      </w:r>
      <w:proofErr w:type="spellEnd"/>
      <w:r>
        <w:rPr>
          <w:rFonts w:eastAsia="Roboto"/>
        </w:rPr>
        <w:t xml:space="preserve"> signals: (a) February 2026 global iPhone sell-through +26% YoY (Bernstein April tracker — do not overweight any single month); (b) iPhone 17 series aggregate volumes +20% YoY vs. iPhone 16, with the Base model +39% and Pro Max +21%; (c) F1Q26 iPhone revenue +23% YoY to $85.3B [DR synthesis per FY25 10-K]. Citi models CY25/26/27 iPhone units at 244M / 247M / 261M (+7.2% / +1.2% / +5.6% YoY), implying Apple is climbing from a "prolonged replacement cycle trough" toward the top of an AI-driven </w:t>
      </w:r>
      <w:proofErr w:type="spellStart"/>
      <w:r>
        <w:rPr>
          <w:rFonts w:eastAsia="Roboto"/>
        </w:rPr>
        <w:t>supercycle</w:t>
      </w:r>
      <w:proofErr w:type="spellEnd"/>
      <w:r>
        <w:rPr>
          <w:rFonts w:eastAsia="Roboto"/>
        </w:rPr>
        <w:t>. This directly supports Citi's 33× PE on CY27 EPS.</w:t>
      </w:r>
    </w:p>
    <w:p w14:paraId="4610E824" w14:textId="77777777" w:rsidR="003744F4" w:rsidRDefault="00000000">
      <w:pPr>
        <w:spacing w:before="190" w:after="45" w:line="320" w:lineRule="auto"/>
      </w:pPr>
      <w:r>
        <w:rPr>
          <w:rFonts w:eastAsia="Roboto"/>
          <w:b/>
          <w:bCs/>
          <w:color w:val="000000"/>
          <w:sz w:val="24"/>
          <w:szCs w:val="24"/>
        </w:rPr>
        <w:t>5.2 iPhone Cycle KPI Table</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2466"/>
        <w:gridCol w:w="980"/>
        <w:gridCol w:w="980"/>
        <w:gridCol w:w="1448"/>
        <w:gridCol w:w="2676"/>
        <w:gridCol w:w="1428"/>
      </w:tblGrid>
      <w:tr w:rsidR="003744F4" w14:paraId="5417B318"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1A68DAA" w14:textId="77777777" w:rsidR="003744F4" w:rsidRDefault="00000000">
            <w:r>
              <w:rPr>
                <w:rFonts w:eastAsia="Roboto"/>
                <w:b/>
                <w:bCs/>
                <w:color w:val="FFFFFF"/>
              </w:rPr>
              <w:t>KPI</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D956B67" w14:textId="77777777" w:rsidR="003744F4" w:rsidRDefault="00000000">
            <w:r>
              <w:rPr>
                <w:rFonts w:eastAsia="Roboto"/>
                <w:b/>
                <w:bCs/>
                <w:color w:val="FFFFFF"/>
              </w:rPr>
              <w:t>FY23</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846348C" w14:textId="77777777" w:rsidR="003744F4" w:rsidRDefault="00000000">
            <w:r>
              <w:rPr>
                <w:rFonts w:eastAsia="Roboto"/>
                <w:b/>
                <w:bCs/>
                <w:color w:val="FFFFFF"/>
              </w:rPr>
              <w:t>FY24</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85AA871" w14:textId="77777777" w:rsidR="003744F4" w:rsidRDefault="00000000">
            <w:r>
              <w:rPr>
                <w:rFonts w:eastAsia="Roboto"/>
                <w:b/>
                <w:bCs/>
                <w:color w:val="FFFFFF"/>
              </w:rPr>
              <w:t>FY25</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8FCB8C3" w14:textId="77777777" w:rsidR="003744F4" w:rsidRDefault="00000000">
            <w:r>
              <w:rPr>
                <w:rFonts w:eastAsia="Roboto"/>
                <w:b/>
                <w:bCs/>
                <w:color w:val="FFFFFF"/>
              </w:rPr>
              <w:t>F1Q26 / Latest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248F624" w14:textId="77777777" w:rsidR="003744F4" w:rsidRDefault="00000000">
            <w:r>
              <w:rPr>
                <w:rFonts w:eastAsia="Roboto"/>
                <w:b/>
                <w:bCs/>
                <w:color w:val="FFFFFF"/>
              </w:rPr>
              <w:t>Source</w:t>
            </w:r>
          </w:p>
        </w:tc>
      </w:tr>
      <w:tr w:rsidR="003744F4" w14:paraId="6BEC82E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C3E8EC4" w14:textId="77777777" w:rsidR="003744F4" w:rsidRDefault="00000000">
            <w:r>
              <w:rPr>
                <w:rFonts w:eastAsia="Roboto"/>
                <w:b/>
                <w:bCs/>
              </w:rPr>
              <w:t>iPhone Revenue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6F7B005" w14:textId="77777777" w:rsidR="003744F4" w:rsidRDefault="00000000">
            <w:r>
              <w:rPr>
                <w:rFonts w:eastAsia="Roboto"/>
              </w:rPr>
              <w:t>$200.58B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728A036" w14:textId="77777777" w:rsidR="003744F4" w:rsidRDefault="00000000">
            <w:r>
              <w:rPr>
                <w:rFonts w:eastAsia="Roboto"/>
              </w:rPr>
              <w:t>$201.18B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C96FCC8" w14:textId="77777777" w:rsidR="003744F4" w:rsidRDefault="00000000">
            <w:r>
              <w:rPr>
                <w:rFonts w:eastAsia="Roboto"/>
              </w:rPr>
              <w:t>$209.6B (flat YoY)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76C2ADF" w14:textId="77777777" w:rsidR="003744F4" w:rsidRDefault="00000000">
            <w:r>
              <w:rPr>
                <w:rFonts w:eastAsia="Roboto"/>
              </w:rPr>
              <w:t>$85.3B F1Q26 (+23% YoY)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BB578EA" w14:textId="77777777" w:rsidR="003744F4" w:rsidRDefault="00000000">
            <w:r>
              <w:rPr>
                <w:rFonts w:eastAsia="Roboto"/>
              </w:rPr>
              <w:t>10-K / DR synthesis</w:t>
            </w:r>
          </w:p>
        </w:tc>
      </w:tr>
      <w:tr w:rsidR="003744F4" w14:paraId="7BA0B75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67705F" w14:textId="77777777" w:rsidR="003744F4" w:rsidRDefault="00000000">
            <w:r>
              <w:rPr>
                <w:rFonts w:eastAsia="Roboto"/>
                <w:b/>
                <w:bCs/>
              </w:rPr>
              <w:t>ASP Trend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A4EE837" w14:textId="77777777" w:rsidR="003744F4" w:rsidRDefault="00000000">
            <w:r>
              <w:rPr>
                <w:rFonts w:eastAsia="Roboto"/>
              </w:rPr>
              <w:t>baseline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02F81FD" w14:textId="77777777" w:rsidR="003744F4" w:rsidRDefault="00000000">
            <w:r>
              <w:rPr>
                <w:rFonts w:eastAsia="Roboto"/>
              </w:rPr>
              <w:t>flat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99A920F" w14:textId="77777777" w:rsidR="003744F4" w:rsidRDefault="00000000">
            <w:r>
              <w:rPr>
                <w:rFonts w:eastAsia="Roboto"/>
              </w:rPr>
              <w:t>Rising</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9E250C5" w14:textId="77777777" w:rsidR="003744F4" w:rsidRDefault="00000000">
            <w:r>
              <w:rPr>
                <w:rFonts w:eastAsia="Roboto"/>
              </w:rPr>
              <w:t>Feb-26 Global +6.9% YoY; China +20.2% YoY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A417134" w14:textId="77777777" w:rsidR="003744F4" w:rsidRDefault="00000000">
            <w:r>
              <w:rPr>
                <w:rFonts w:eastAsia="Roboto"/>
              </w:rPr>
              <w:t>Bernstein</w:t>
            </w:r>
          </w:p>
        </w:tc>
      </w:tr>
      <w:tr w:rsidR="003744F4" w14:paraId="2B7562E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FA6BAE8" w14:textId="77777777" w:rsidR="003744F4" w:rsidRDefault="00000000">
            <w:r>
              <w:rPr>
                <w:rFonts w:eastAsia="Roboto"/>
                <w:b/>
                <w:bCs/>
              </w:rPr>
              <w:t>FY26E ASP (Citi model)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A5D2D93"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3AA2B56"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24D27EF"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01BD50" w14:textId="77777777" w:rsidR="003744F4" w:rsidRDefault="00000000">
            <w:r>
              <w:rPr>
                <w:rFonts w:eastAsia="Roboto"/>
              </w:rPr>
              <w:t>$961 (FY26) / $986 (FY27) / $1,021 (FY28)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C87676" w14:textId="77777777" w:rsidR="003744F4" w:rsidRDefault="00000000">
            <w:r>
              <w:rPr>
                <w:rFonts w:eastAsia="Roboto"/>
              </w:rPr>
              <w:t>Citi</w:t>
            </w:r>
          </w:p>
        </w:tc>
      </w:tr>
      <w:tr w:rsidR="003744F4" w14:paraId="08A4022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5F6605" w14:textId="77777777" w:rsidR="003744F4" w:rsidRDefault="00000000">
            <w:r>
              <w:rPr>
                <w:rFonts w:eastAsia="Roboto"/>
                <w:b/>
                <w:bCs/>
              </w:rPr>
              <w:t>Replacement Cycle (Bernstein)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3D9B990" w14:textId="77777777" w:rsidR="003744F4" w:rsidRDefault="00000000">
            <w:r>
              <w:rPr>
                <w:rFonts w:eastAsia="Roboto"/>
              </w:rPr>
              <w:t>~3.7yr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2B0AACB" w14:textId="77777777" w:rsidR="003744F4" w:rsidRDefault="00000000">
            <w:r>
              <w:rPr>
                <w:rFonts w:eastAsia="Roboto"/>
              </w:rPr>
              <w:t>~3.7yr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E9513A6" w14:textId="77777777" w:rsidR="003744F4" w:rsidRDefault="00000000">
            <w:r>
              <w:rPr>
                <w:rFonts w:eastAsia="Roboto"/>
              </w:rPr>
              <w:t>~3.7yr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81FA258" w14:textId="77777777" w:rsidR="003744F4" w:rsidRDefault="00000000">
            <w:r>
              <w:rPr>
                <w:rFonts w:eastAsia="Roboto"/>
              </w:rPr>
              <w:t>4–5yr implied (COVID-vintage cohort maturing)</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0A3D80B" w14:textId="77777777" w:rsidR="003744F4" w:rsidRDefault="00000000">
            <w:r>
              <w:rPr>
                <w:rFonts w:eastAsia="Roboto"/>
              </w:rPr>
              <w:t>Bernstein / MS</w:t>
            </w:r>
          </w:p>
        </w:tc>
      </w:tr>
      <w:tr w:rsidR="003744F4" w14:paraId="5051C35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6F44C92" w14:textId="77777777" w:rsidR="003744F4" w:rsidRDefault="00000000">
            <w:r>
              <w:rPr>
                <w:rFonts w:eastAsia="Roboto"/>
                <w:b/>
                <w:bCs/>
              </w:rPr>
              <w:t>Pro / Pro Max Mix (China)</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2A36CF" w14:textId="77777777" w:rsidR="003744F4" w:rsidRDefault="00000000">
            <w:r>
              <w:rPr>
                <w:rFonts w:eastAsia="Roboto"/>
              </w:rPr>
              <w:t>~60%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F857EC3" w14:textId="77777777" w:rsidR="003744F4" w:rsidRDefault="00000000">
            <w:r>
              <w:rPr>
                <w:rFonts w:eastAsia="Roboto"/>
              </w:rPr>
              <w:t>65%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F5CD755" w14:textId="77777777" w:rsidR="003744F4" w:rsidRDefault="00000000">
            <w:r>
              <w:rPr>
                <w:rFonts w:eastAsia="Roboto"/>
              </w:rPr>
              <w:t>67% (latest)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7BD9F37" w14:textId="77777777" w:rsidR="003744F4" w:rsidRDefault="00000000">
            <w:r>
              <w:rPr>
                <w:rFonts w:eastAsia="Roboto"/>
              </w:rPr>
              <w:t>67%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091B175" w14:textId="77777777" w:rsidR="003744F4" w:rsidRDefault="00000000">
            <w:r>
              <w:rPr>
                <w:rFonts w:eastAsia="Roboto"/>
              </w:rPr>
              <w:t>Bernstein</w:t>
            </w:r>
          </w:p>
        </w:tc>
      </w:tr>
      <w:tr w:rsidR="003744F4" w14:paraId="3319121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C0121C" w14:textId="77777777" w:rsidR="003744F4" w:rsidRDefault="00000000">
            <w:r>
              <w:rPr>
                <w:rFonts w:eastAsia="Roboto"/>
                <w:b/>
                <w:bCs/>
              </w:rPr>
              <w:t>China iPhone Share (IDC)</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283A1C6" w14:textId="77777777" w:rsidR="003744F4" w:rsidRDefault="00000000">
            <w:r>
              <w:rPr>
                <w:rFonts w:eastAsia="Roboto"/>
              </w:rPr>
              <w:t>~16%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EE20E75" w14:textId="77777777" w:rsidR="003744F4" w:rsidRDefault="00000000">
            <w:r>
              <w:rPr>
                <w:rFonts w:eastAsia="Roboto"/>
              </w:rPr>
              <w:t>~17%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517D10" w14:textId="77777777" w:rsidR="003744F4" w:rsidRDefault="00000000">
            <w:r>
              <w:rPr>
                <w:rFonts w:eastAsia="Roboto"/>
              </w:rPr>
              <w:t>&gt;20% (Oct-Nov 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37B17E" w14:textId="77777777" w:rsidR="003744F4" w:rsidRDefault="00000000">
            <w:r>
              <w:rPr>
                <w:rFonts w:eastAsia="Roboto"/>
              </w:rPr>
              <w:t>#1 position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9A11113" w14:textId="77777777" w:rsidR="003744F4" w:rsidRDefault="00000000">
            <w:r>
              <w:rPr>
                <w:rFonts w:eastAsia="Roboto"/>
              </w:rPr>
              <w:t>IDC</w:t>
            </w:r>
          </w:p>
        </w:tc>
      </w:tr>
      <w:tr w:rsidR="003744F4" w14:paraId="0C8D26A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3D7F6DD" w14:textId="77777777" w:rsidR="003744F4" w:rsidRDefault="00000000">
            <w:r>
              <w:rPr>
                <w:rFonts w:eastAsia="Roboto"/>
                <w:b/>
                <w:bCs/>
              </w:rPr>
              <w:t>China iPhone Q4 CY25 Shipments YoY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F265573"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CA8FC76"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9EA130E" w14:textId="77777777" w:rsidR="003744F4" w:rsidRDefault="00000000">
            <w:r>
              <w:rPr>
                <w:rFonts w:eastAsia="Roboto"/>
              </w:rPr>
              <w:t>+21% YoY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3E9F845" w14:textId="77777777" w:rsidR="003744F4" w:rsidRDefault="00000000">
            <w:r>
              <w:rPr>
                <w:rFonts w:eastAsia="Roboto"/>
              </w:rPr>
              <w:t>+21%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E65664" w14:textId="77777777" w:rsidR="003744F4" w:rsidRDefault="00000000">
            <w:r>
              <w:rPr>
                <w:rFonts w:eastAsia="Roboto"/>
              </w:rPr>
              <w:t>IDC</w:t>
            </w:r>
          </w:p>
        </w:tc>
      </w:tr>
      <w:tr w:rsidR="003744F4" w14:paraId="4F5BF1F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E11875A" w14:textId="77777777" w:rsidR="003744F4" w:rsidRDefault="00000000">
            <w:r>
              <w:rPr>
                <w:rFonts w:eastAsia="Roboto"/>
                <w:b/>
                <w:bCs/>
              </w:rPr>
              <w:t>Feb-2026 Global Sales YoY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1824CA2"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EC29A87"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AEDEF2"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1ABC2B5" w14:textId="77777777" w:rsidR="003744F4" w:rsidRDefault="00000000">
            <w:r>
              <w:rPr>
                <w:rFonts w:eastAsia="Roboto"/>
              </w:rPr>
              <w:t>+26% YoY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5595699" w14:textId="77777777" w:rsidR="003744F4" w:rsidRDefault="00000000">
            <w:r>
              <w:rPr>
                <w:rFonts w:eastAsia="Roboto"/>
              </w:rPr>
              <w:t>Bernstein tracker</w:t>
            </w:r>
          </w:p>
        </w:tc>
      </w:tr>
      <w:tr w:rsidR="003744F4" w14:paraId="7683BD4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55D7389" w14:textId="77777777" w:rsidR="003744F4" w:rsidRDefault="00000000">
            <w:r>
              <w:rPr>
                <w:rFonts w:eastAsia="Roboto"/>
                <w:b/>
                <w:bCs/>
              </w:rPr>
              <w:t>CY25/26/27 Units (Citi)</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25FF19"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5B841FD"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8C873EE" w14:textId="77777777" w:rsidR="003744F4" w:rsidRDefault="00000000">
            <w:r>
              <w:rPr>
                <w:rFonts w:eastAsia="Roboto"/>
              </w:rPr>
              <w:t>244M (+7.2%)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D145663" w14:textId="77777777" w:rsidR="003744F4" w:rsidRDefault="00000000">
            <w:r>
              <w:rPr>
                <w:rFonts w:eastAsia="Roboto"/>
              </w:rPr>
              <w:t>247M / 261M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0430782" w14:textId="77777777" w:rsidR="003744F4" w:rsidRDefault="00000000">
            <w:r>
              <w:rPr>
                <w:rFonts w:eastAsia="Roboto"/>
              </w:rPr>
              <w:t>Citi</w:t>
            </w:r>
          </w:p>
        </w:tc>
      </w:tr>
    </w:tbl>
    <w:p w14:paraId="3701F9DB" w14:textId="77777777" w:rsidR="003744F4" w:rsidRDefault="003744F4">
      <w:pPr>
        <w:spacing w:before="90"/>
      </w:pPr>
    </w:p>
    <w:p w14:paraId="61DB1A1A" w14:textId="77777777" w:rsidR="003744F4" w:rsidRDefault="00000000">
      <w:pPr>
        <w:spacing w:after="90"/>
      </w:pPr>
      <w:r>
        <w:rPr>
          <w:rFonts w:eastAsia="Roboto"/>
        </w:rPr>
        <w:t xml:space="preserve">The iPhone 17e's $599 anchor with baseline storage doubled to 256GB is the most aggressive pricing move Apple has made in a decade. Bernstein's model indicates that capturing 10% of the combined 458M annual shipments from Huawei/Honor/Vivo/Xiaomi/Oppo would yield 45.8M incremental units and $1.24 EPS upside — but this is flagged by M10 Round 2 as a T4 highly speculative claim. Our base case uses only Citi's +5.6% CY27 </w:t>
      </w:r>
      <w:proofErr w:type="gramStart"/>
      <w:r>
        <w:rPr>
          <w:rFonts w:eastAsia="Roboto"/>
        </w:rPr>
        <w:t>units</w:t>
      </w:r>
      <w:proofErr w:type="gramEnd"/>
      <w:r>
        <w:rPr>
          <w:rFonts w:eastAsia="Roboto"/>
        </w:rPr>
        <w:t xml:space="preserve"> assumption and does not embed the +12% EPS share-capture premium, conservatively anchoring the $10 EPS FY27 path.</w:t>
      </w:r>
    </w:p>
    <w:p w14:paraId="2D854597" w14:textId="77777777" w:rsidR="003744F4" w:rsidRDefault="00000000">
      <w:pPr>
        <w:spacing w:before="190" w:after="45" w:line="320" w:lineRule="auto"/>
      </w:pPr>
      <w:r>
        <w:rPr>
          <w:rFonts w:eastAsia="Roboto"/>
          <w:b/>
          <w:bCs/>
          <w:color w:val="000000"/>
          <w:sz w:val="24"/>
          <w:szCs w:val="24"/>
        </w:rPr>
        <w:t>5.3 Services Paid Subscriptions — Historical Disclosures</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1376"/>
        <w:gridCol w:w="4250"/>
        <w:gridCol w:w="4352"/>
      </w:tblGrid>
      <w:tr w:rsidR="003744F4" w14:paraId="0AC9E74C"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CCB8C24" w14:textId="77777777" w:rsidR="003744F4" w:rsidRDefault="00000000">
            <w:r>
              <w:rPr>
                <w:rFonts w:eastAsia="Roboto"/>
                <w:b/>
                <w:bCs/>
                <w:color w:val="FFFFFF"/>
              </w:rPr>
              <w:t>Quarter</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7CC3C8F" w14:textId="77777777" w:rsidR="003744F4" w:rsidRDefault="00000000">
            <w:r>
              <w:rPr>
                <w:rFonts w:eastAsia="Roboto"/>
                <w:b/>
                <w:bCs/>
                <w:color w:val="FFFFFF"/>
              </w:rPr>
              <w:t>Paid Subscriptions</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13C20FA" w14:textId="77777777" w:rsidR="003744F4" w:rsidRDefault="00000000">
            <w:r>
              <w:rPr>
                <w:rFonts w:eastAsia="Roboto"/>
                <w:b/>
                <w:bCs/>
                <w:color w:val="FFFFFF"/>
              </w:rPr>
              <w:t>Net Adds YoY</w:t>
            </w:r>
          </w:p>
        </w:tc>
      </w:tr>
      <w:tr w:rsidR="003744F4" w14:paraId="341C9E8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EBB053B" w14:textId="77777777" w:rsidR="003744F4" w:rsidRDefault="00000000">
            <w:r>
              <w:rPr>
                <w:rFonts w:eastAsia="Roboto"/>
                <w:b/>
                <w:bCs/>
              </w:rPr>
              <w:t>Q1 2020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C4923B" w14:textId="77777777" w:rsidR="003744F4" w:rsidRDefault="00000000">
            <w:r>
              <w:rPr>
                <w:rFonts w:eastAsia="Roboto"/>
              </w:rPr>
              <w:t>&gt; 480M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B2ACD8D" w14:textId="77777777" w:rsidR="003744F4" w:rsidRDefault="00000000">
            <w:r>
              <w:rPr>
                <w:rFonts w:eastAsia="Roboto"/>
              </w:rPr>
              <w:t>Baseline</w:t>
            </w:r>
          </w:p>
        </w:tc>
      </w:tr>
      <w:tr w:rsidR="003744F4" w14:paraId="5D17226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8FB324E" w14:textId="77777777" w:rsidR="003744F4" w:rsidRDefault="00000000">
            <w:r>
              <w:rPr>
                <w:rFonts w:eastAsia="Roboto"/>
                <w:b/>
                <w:bCs/>
              </w:rPr>
              <w:lastRenderedPageBreak/>
              <w:t>Q4 2020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C5C52E" w14:textId="77777777" w:rsidR="003744F4" w:rsidRDefault="00000000">
            <w:r>
              <w:rPr>
                <w:rFonts w:eastAsia="Roboto"/>
              </w:rPr>
              <w:t>&gt; 585M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2A76AA" w14:textId="77777777" w:rsidR="003744F4" w:rsidRDefault="00000000">
            <w:r>
              <w:rPr>
                <w:rFonts w:eastAsia="Roboto"/>
              </w:rPr>
              <w:t>+105M</w:t>
            </w:r>
          </w:p>
        </w:tc>
      </w:tr>
      <w:tr w:rsidR="003744F4" w14:paraId="0B4D93B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B8F0681" w14:textId="77777777" w:rsidR="003744F4" w:rsidRDefault="00000000">
            <w:r>
              <w:rPr>
                <w:rFonts w:eastAsia="Roboto"/>
                <w:b/>
                <w:bCs/>
              </w:rPr>
              <w:t>Q4 2021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8F97B33" w14:textId="77777777" w:rsidR="003744F4" w:rsidRDefault="00000000">
            <w:r>
              <w:rPr>
                <w:rFonts w:eastAsia="Roboto"/>
              </w:rPr>
              <w:t>&gt; 745M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F8226E" w14:textId="77777777" w:rsidR="003744F4" w:rsidRDefault="00000000">
            <w:r>
              <w:rPr>
                <w:rFonts w:eastAsia="Roboto"/>
              </w:rPr>
              <w:t>+160M</w:t>
            </w:r>
          </w:p>
        </w:tc>
      </w:tr>
      <w:tr w:rsidR="003744F4" w14:paraId="7F00D4A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A282DA4" w14:textId="77777777" w:rsidR="003744F4" w:rsidRDefault="00000000">
            <w:r>
              <w:rPr>
                <w:rFonts w:eastAsia="Roboto"/>
                <w:b/>
                <w:bCs/>
              </w:rPr>
              <w:t>Q4 2022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26BD0D5" w14:textId="77777777" w:rsidR="003744F4" w:rsidRDefault="00000000">
            <w:r>
              <w:rPr>
                <w:rFonts w:eastAsia="Roboto"/>
              </w:rPr>
              <w:t>&gt; 900M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D375690" w14:textId="77777777" w:rsidR="003744F4" w:rsidRDefault="00000000">
            <w:r>
              <w:rPr>
                <w:rFonts w:eastAsia="Roboto"/>
              </w:rPr>
              <w:t>+155M</w:t>
            </w:r>
          </w:p>
        </w:tc>
      </w:tr>
      <w:tr w:rsidR="003744F4" w14:paraId="45B2180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DEC3FDF" w14:textId="77777777" w:rsidR="003744F4" w:rsidRDefault="00000000">
            <w:r>
              <w:rPr>
                <w:rFonts w:eastAsia="Roboto"/>
                <w:b/>
                <w:bCs/>
              </w:rPr>
              <w:t>Q3 2023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B5B496B" w14:textId="77777777" w:rsidR="003744F4" w:rsidRDefault="00000000">
            <w:r>
              <w:rPr>
                <w:rFonts w:eastAsia="Roboto"/>
              </w:rPr>
              <w:t>&gt; 1B (milestone)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81C6DEF" w14:textId="77777777" w:rsidR="003744F4" w:rsidRDefault="00000000">
            <w:r>
              <w:rPr>
                <w:rFonts w:eastAsia="Roboto"/>
              </w:rPr>
              <w:t>—</w:t>
            </w:r>
          </w:p>
        </w:tc>
      </w:tr>
      <w:tr w:rsidR="003744F4" w14:paraId="68AD51B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C51ADB2" w14:textId="77777777" w:rsidR="003744F4" w:rsidRDefault="00000000">
            <w:r>
              <w:rPr>
                <w:rFonts w:eastAsia="Roboto"/>
                <w:b/>
                <w:bCs/>
              </w:rPr>
              <w:t>Q4 2024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48172FC" w14:textId="77777777" w:rsidR="003744F4" w:rsidRDefault="00000000">
            <w:r>
              <w:rPr>
                <w:rFonts w:eastAsia="Roboto"/>
              </w:rPr>
              <w:t>"Well over 1B"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2507E9" w14:textId="77777777" w:rsidR="003744F4" w:rsidRDefault="00000000">
            <w:r>
              <w:rPr>
                <w:rFonts w:eastAsia="Roboto"/>
              </w:rPr>
              <w:t>Increment no longer disclosed</w:t>
            </w:r>
          </w:p>
        </w:tc>
      </w:tr>
      <w:tr w:rsidR="003744F4" w14:paraId="6526540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C2555D6" w14:textId="77777777" w:rsidR="003744F4" w:rsidRDefault="00000000">
            <w:r>
              <w:rPr>
                <w:rFonts w:eastAsia="Roboto"/>
                <w:b/>
                <w:bCs/>
              </w:rPr>
              <w:t>Q1 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F5AE9F5" w14:textId="77777777" w:rsidR="003744F4" w:rsidRDefault="00000000">
            <w:r>
              <w:rPr>
                <w:rFonts w:eastAsia="Roboto"/>
              </w:rPr>
              <w:t>"Well over 1B"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DCE0F1A" w14:textId="77777777" w:rsidR="003744F4" w:rsidRDefault="00000000">
            <w:r>
              <w:rPr>
                <w:rFonts w:eastAsia="Roboto"/>
              </w:rPr>
              <w:t>—</w:t>
            </w:r>
          </w:p>
        </w:tc>
      </w:tr>
      <w:tr w:rsidR="003744F4" w14:paraId="02659F8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717213" w14:textId="77777777" w:rsidR="003744F4" w:rsidRDefault="00000000">
            <w:r>
              <w:rPr>
                <w:rFonts w:eastAsia="Roboto"/>
                <w:b/>
                <w:bCs/>
              </w:rPr>
              <w:t>Q3 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31EFDC" w14:textId="77777777" w:rsidR="003744F4" w:rsidRDefault="00000000">
            <w:r>
              <w:rPr>
                <w:rFonts w:eastAsia="Roboto"/>
              </w:rPr>
              <w:t>"Over / Well over 1B"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CBA429" w14:textId="77777777" w:rsidR="003744F4" w:rsidRDefault="00000000">
            <w:r>
              <w:rPr>
                <w:rFonts w:eastAsia="Roboto"/>
              </w:rPr>
              <w:t>—</w:t>
            </w:r>
          </w:p>
        </w:tc>
      </w:tr>
      <w:tr w:rsidR="003744F4" w14:paraId="39AD129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FA691DB" w14:textId="77777777" w:rsidR="003744F4" w:rsidRDefault="00000000">
            <w:r>
              <w:rPr>
                <w:rFonts w:eastAsia="Roboto"/>
                <w:b/>
                <w:bCs/>
              </w:rPr>
              <w:t>Q4 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43649CB" w14:textId="77777777" w:rsidR="003744F4" w:rsidRDefault="00000000">
            <w:r>
              <w:rPr>
                <w:rFonts w:eastAsia="Roboto"/>
              </w:rPr>
              <w:t>"New high + double-digit YoY"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1B9A2F3" w14:textId="77777777" w:rsidR="003744F4" w:rsidRDefault="00000000">
            <w:r>
              <w:rPr>
                <w:rFonts w:eastAsia="Roboto"/>
              </w:rPr>
              <w:t>—</w:t>
            </w:r>
          </w:p>
        </w:tc>
      </w:tr>
    </w:tbl>
    <w:p w14:paraId="3FAE8A7D" w14:textId="77777777" w:rsidR="003744F4" w:rsidRDefault="003744F4">
      <w:pPr>
        <w:spacing w:before="90"/>
      </w:pPr>
    </w:p>
    <w:p w14:paraId="2603A545" w14:textId="77777777" w:rsidR="003744F4" w:rsidRDefault="00000000">
      <w:pPr>
        <w:spacing w:after="90"/>
      </w:pPr>
      <w:r>
        <w:rPr>
          <w:rFonts w:eastAsia="Roboto"/>
        </w:rPr>
        <w:t>Paid subs grew from 480M in Q1 2020 to surpassing 1B in Q3 2023 — roughly 3.5 years at a ~28% CAGR. Post-Q3 2023, Apple stopped disclosing specific unit counts in favor of "well over one billion," while continuing to flag double-digit YoY growth. This signals that ARPU expansion (from a CY25 average of ~$296/user, on an upward trajectory) has become more important than raw subscriber addition. At 2.35B active devices against "well over 1B" paid subs — implying a ~42% conversion rate — there remain approximately 1.35B unpaid devices. That residual is the addressable runway for the Pillar 2 Services margin compounder. The risk flag from M10 Round 2: App Store net revenue has recently decelerated to +6–8%, and if FY26 Services YoY falls below 10% for two consecutive quarters, it triggers the "terminal saturation" thesis — the single most important invalidation signal for the BUY rating.</w:t>
      </w:r>
    </w:p>
    <w:p w14:paraId="74E802F5" w14:textId="77777777" w:rsidR="003744F4" w:rsidRDefault="00000000">
      <w:pPr>
        <w:spacing w:before="190" w:after="45" w:line="320" w:lineRule="auto"/>
      </w:pPr>
      <w:r>
        <w:rPr>
          <w:rFonts w:eastAsia="Roboto"/>
          <w:b/>
          <w:bCs/>
          <w:color w:val="000000"/>
          <w:sz w:val="24"/>
          <w:szCs w:val="24"/>
        </w:rPr>
        <w:t>5.4 Wearables Momentum Table (Apple Watch + AirPods)</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1445"/>
        <w:gridCol w:w="3678"/>
        <w:gridCol w:w="990"/>
        <w:gridCol w:w="3865"/>
      </w:tblGrid>
      <w:tr w:rsidR="003744F4" w14:paraId="3B2C18B4"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3C6685E" w14:textId="77777777" w:rsidR="003744F4" w:rsidRDefault="00000000">
            <w:r>
              <w:rPr>
                <w:rFonts w:eastAsia="Roboto"/>
                <w:b/>
                <w:bCs/>
                <w:color w:val="FFFFFF"/>
              </w:rPr>
              <w:t>Period</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D9E9F42" w14:textId="77777777" w:rsidR="003744F4" w:rsidRDefault="00000000">
            <w:r>
              <w:rPr>
                <w:rFonts w:eastAsia="Roboto"/>
                <w:b/>
                <w:bCs/>
                <w:color w:val="FFFFFF"/>
              </w:rPr>
              <w:t>Wearables Home Accessories Revenue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950A142" w14:textId="77777777" w:rsidR="003744F4" w:rsidRDefault="00000000">
            <w:r>
              <w:rPr>
                <w:rFonts w:eastAsia="Roboto"/>
                <w:b/>
                <w:bCs/>
                <w:color w:val="FFFFFF"/>
              </w:rPr>
              <w:t>YoY</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5474B9A" w14:textId="77777777" w:rsidR="003744F4" w:rsidRDefault="00000000">
            <w:r>
              <w:rPr>
                <w:rFonts w:eastAsia="Roboto"/>
                <w:b/>
                <w:bCs/>
                <w:color w:val="FFFFFF"/>
              </w:rPr>
              <w:t>Drivers</w:t>
            </w:r>
          </w:p>
        </w:tc>
      </w:tr>
      <w:tr w:rsidR="003744F4" w14:paraId="44B4FC2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BC8F5A" w14:textId="77777777" w:rsidR="003744F4" w:rsidRDefault="00000000">
            <w:r>
              <w:rPr>
                <w:rFonts w:eastAsia="Roboto"/>
                <w:b/>
                <w:bCs/>
              </w:rPr>
              <w:t>FY21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DD440FE" w14:textId="77777777" w:rsidR="003744F4" w:rsidRDefault="00000000">
            <w:r>
              <w:rPr>
                <w:rFonts w:eastAsia="Roboto"/>
              </w:rPr>
              <w:t>$38.37B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2CE2D2F" w14:textId="77777777" w:rsidR="003744F4" w:rsidRDefault="00000000">
            <w:r>
              <w:rPr>
                <w:rFonts w:eastAsia="Roboto"/>
              </w:rPr>
              <w:t>+25%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AA846E8" w14:textId="77777777" w:rsidR="003744F4" w:rsidRDefault="00000000">
            <w:r>
              <w:rPr>
                <w:rFonts w:eastAsia="Roboto"/>
              </w:rPr>
              <w:t>AirPods Pro phenomenon; Watch Series 7</w:t>
            </w:r>
          </w:p>
        </w:tc>
      </w:tr>
      <w:tr w:rsidR="003744F4" w14:paraId="4CDB46A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E3A8E7A" w14:textId="77777777" w:rsidR="003744F4" w:rsidRDefault="00000000">
            <w:r>
              <w:rPr>
                <w:rFonts w:eastAsia="Roboto"/>
                <w:b/>
                <w:bCs/>
              </w:rPr>
              <w:t>FY22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778D980" w14:textId="77777777" w:rsidR="003744F4" w:rsidRDefault="00000000">
            <w:r>
              <w:rPr>
                <w:rFonts w:eastAsia="Roboto"/>
              </w:rPr>
              <w:t>$41.24B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23CF504" w14:textId="77777777" w:rsidR="003744F4" w:rsidRDefault="00000000">
            <w:r>
              <w:rPr>
                <w:rFonts w:eastAsia="Roboto"/>
              </w:rPr>
              <w:t>+7%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907B6A" w14:textId="77777777" w:rsidR="003744F4" w:rsidRDefault="00000000">
            <w:r>
              <w:rPr>
                <w:rFonts w:eastAsia="Roboto"/>
              </w:rPr>
              <w:t>Watch Ultra launch</w:t>
            </w:r>
          </w:p>
        </w:tc>
      </w:tr>
      <w:tr w:rsidR="003744F4" w14:paraId="231B61F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3318660" w14:textId="77777777" w:rsidR="003744F4" w:rsidRDefault="00000000">
            <w:r>
              <w:rPr>
                <w:rFonts w:eastAsia="Roboto"/>
                <w:b/>
                <w:bCs/>
              </w:rPr>
              <w:t>FY23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DFCDC53" w14:textId="77777777" w:rsidR="003744F4" w:rsidRDefault="00000000">
            <w:r>
              <w:rPr>
                <w:rFonts w:eastAsia="Roboto"/>
              </w:rPr>
              <w:t>$39.85B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89D58FC" w14:textId="77777777" w:rsidR="003744F4" w:rsidRDefault="00000000">
            <w:r>
              <w:rPr>
                <w:rFonts w:eastAsia="Roboto"/>
              </w:rPr>
              <w:t>-3%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6B86B3" w14:textId="77777777" w:rsidR="003744F4" w:rsidRDefault="00000000">
            <w:r>
              <w:rPr>
                <w:rFonts w:eastAsia="Roboto"/>
              </w:rPr>
              <w:t>AirPods slowdown + tough comp</w:t>
            </w:r>
          </w:p>
        </w:tc>
      </w:tr>
      <w:tr w:rsidR="003744F4" w14:paraId="7340F0C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8ADC08" w14:textId="77777777" w:rsidR="003744F4" w:rsidRDefault="00000000">
            <w:r>
              <w:rPr>
                <w:rFonts w:eastAsia="Roboto"/>
                <w:b/>
                <w:bCs/>
              </w:rPr>
              <w:t>FY24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2816CB" w14:textId="77777777" w:rsidR="003744F4" w:rsidRDefault="00000000">
            <w:r>
              <w:rPr>
                <w:rFonts w:eastAsia="Roboto"/>
              </w:rPr>
              <w:t>$37.00B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AFF3532" w14:textId="77777777" w:rsidR="003744F4" w:rsidRDefault="00000000">
            <w:r>
              <w:rPr>
                <w:rFonts w:eastAsia="Roboto"/>
              </w:rPr>
              <w:t>-7%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BA8BBFE" w14:textId="77777777" w:rsidR="003744F4" w:rsidRDefault="00000000">
            <w:r>
              <w:rPr>
                <w:rFonts w:eastAsia="Roboto"/>
              </w:rPr>
              <w:t xml:space="preserve">Watch Ultra 2 difficult </w:t>
            </w:r>
            <w:proofErr w:type="gramStart"/>
            <w:r>
              <w:rPr>
                <w:rFonts w:eastAsia="Roboto"/>
              </w:rPr>
              <w:t>compare</w:t>
            </w:r>
            <w:proofErr w:type="gramEnd"/>
          </w:p>
        </w:tc>
      </w:tr>
      <w:tr w:rsidR="003744F4" w14:paraId="035F77B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D625658" w14:textId="77777777" w:rsidR="003744F4" w:rsidRDefault="00000000">
            <w:r>
              <w:rPr>
                <w:rFonts w:eastAsia="Roboto"/>
                <w:b/>
                <w:bCs/>
              </w:rPr>
              <w:t>FY25 Q1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097233E" w14:textId="77777777" w:rsidR="003744F4" w:rsidRDefault="00000000">
            <w:r>
              <w:rPr>
                <w:rFonts w:eastAsia="Roboto"/>
              </w:rPr>
              <w:t>$11.75B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12FE0FC" w14:textId="77777777" w:rsidR="003744F4" w:rsidRDefault="00000000">
            <w:r>
              <w:rPr>
                <w:rFonts w:eastAsia="Roboto"/>
              </w:rPr>
              <w:t>-2%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4D6E6C2" w14:textId="77777777" w:rsidR="003744F4" w:rsidRDefault="00000000">
            <w:r>
              <w:rPr>
                <w:rFonts w:eastAsia="Roboto"/>
              </w:rPr>
              <w:t xml:space="preserve">Watch Ultra 2 difficult </w:t>
            </w:r>
            <w:proofErr w:type="gramStart"/>
            <w:r>
              <w:rPr>
                <w:rFonts w:eastAsia="Roboto"/>
              </w:rPr>
              <w:t>compare</w:t>
            </w:r>
            <w:proofErr w:type="gramEnd"/>
          </w:p>
        </w:tc>
      </w:tr>
      <w:tr w:rsidR="003744F4" w14:paraId="6A5E547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07FABA1" w14:textId="77777777" w:rsidR="003744F4" w:rsidRDefault="00000000">
            <w:r>
              <w:rPr>
                <w:rFonts w:eastAsia="Roboto"/>
                <w:b/>
                <w:bCs/>
              </w:rPr>
              <w:t>FY25 Q3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CE7E94C" w14:textId="77777777" w:rsidR="003744F4" w:rsidRDefault="00000000">
            <w:r>
              <w:rPr>
                <w:rFonts w:eastAsia="Roboto"/>
              </w:rPr>
              <w:t>$7.40B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7EDF017" w14:textId="77777777" w:rsidR="003744F4" w:rsidRDefault="00000000">
            <w:r>
              <w:rPr>
                <w:rFonts w:eastAsia="Roboto"/>
              </w:rPr>
              <w:t>-9%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E205B60" w14:textId="77777777" w:rsidR="003744F4" w:rsidRDefault="00000000">
            <w:r>
              <w:rPr>
                <w:rFonts w:eastAsia="Roboto"/>
              </w:rPr>
              <w:t>Difficult compare</w:t>
            </w:r>
          </w:p>
        </w:tc>
      </w:tr>
      <w:tr w:rsidR="003744F4" w14:paraId="1A63E55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DBCE06" w14:textId="77777777" w:rsidR="003744F4" w:rsidRDefault="00000000">
            <w:r>
              <w:rPr>
                <w:rFonts w:eastAsia="Roboto"/>
                <w:b/>
                <w:bCs/>
              </w:rPr>
              <w:t>FY25 Q4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E7B7FC3" w14:textId="77777777" w:rsidR="003744F4" w:rsidRDefault="00000000">
            <w:r>
              <w:rPr>
                <w:rFonts w:eastAsia="Roboto"/>
              </w:rPr>
              <w:t>$9.0B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2E155E7" w14:textId="77777777" w:rsidR="003744F4" w:rsidRDefault="00000000">
            <w:r>
              <w:rPr>
                <w:rFonts w:eastAsia="Roboto"/>
              </w:rPr>
              <w:t>flat (+0%)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9A92E58" w14:textId="77777777" w:rsidR="003744F4" w:rsidRDefault="00000000">
            <w:r>
              <w:rPr>
                <w:rFonts w:eastAsia="Roboto"/>
              </w:rPr>
              <w:t>Watch + AirPods both return to growth</w:t>
            </w:r>
          </w:p>
        </w:tc>
      </w:tr>
      <w:tr w:rsidR="003744F4" w14:paraId="2A637BC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5625915" w14:textId="77777777" w:rsidR="003744F4" w:rsidRDefault="00000000">
            <w:r>
              <w:rPr>
                <w:rFonts w:eastAsia="Roboto"/>
                <w:b/>
                <w:bCs/>
              </w:rPr>
              <w:t>FY25 Full Year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0034A0" w14:textId="77777777" w:rsidR="003744F4" w:rsidRDefault="00000000">
            <w:r>
              <w:rPr>
                <w:rFonts w:eastAsia="Roboto"/>
              </w:rPr>
              <w:t>$35.6B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EFA83C" w14:textId="77777777" w:rsidR="003744F4" w:rsidRDefault="00000000">
            <w:r>
              <w:rPr>
                <w:rFonts w:eastAsia="Roboto"/>
              </w:rPr>
              <w:t>-4%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015AB90" w14:textId="77777777" w:rsidR="003744F4" w:rsidRDefault="00000000">
            <w:r>
              <w:rPr>
                <w:rFonts w:eastAsia="Roboto"/>
              </w:rPr>
              <w:t>DR</w:t>
            </w:r>
          </w:p>
        </w:tc>
      </w:tr>
    </w:tbl>
    <w:p w14:paraId="459000D8" w14:textId="77777777" w:rsidR="003744F4" w:rsidRDefault="003744F4">
      <w:pPr>
        <w:spacing w:before="90"/>
      </w:pPr>
    </w:p>
    <w:p w14:paraId="407D34DD" w14:textId="77777777" w:rsidR="003744F4" w:rsidRDefault="00000000">
      <w:pPr>
        <w:spacing w:after="90"/>
      </w:pPr>
      <w:r>
        <w:rPr>
          <w:rFonts w:eastAsia="Roboto"/>
        </w:rPr>
        <w:t xml:space="preserve">Wearables stabilized in the latest quarter (F4Q25), with management explicitly attributing the turn to Apple Watch and AirPods Pro 3 being a "huge hit." More importantly, over 50% of Apple Watch purchases in FY25 remain first-time buyers — confirmed across Q1, Q3, and Q4 — though this compares to above 75% during FY20–22. New-user acquisition capacity has not been </w:t>
      </w:r>
      <w:proofErr w:type="gramStart"/>
      <w:r>
        <w:rPr>
          <w:rFonts w:eastAsia="Roboto"/>
        </w:rPr>
        <w:t>disproven</w:t>
      </w:r>
      <w:proofErr w:type="gramEnd"/>
      <w:r>
        <w:rPr>
          <w:rFonts w:eastAsia="Roboto"/>
        </w:rPr>
        <w:t xml:space="preserve">, and the installed base continues to set records. Even if Bernstein's model calls for a further 5% decline in this segment by FY28, the strategic function of Wearables as the ecosystem </w:t>
      </w:r>
      <w:proofErr w:type="gramStart"/>
      <w:r>
        <w:rPr>
          <w:rFonts w:eastAsia="Roboto"/>
        </w:rPr>
        <w:t>on-ramp</w:t>
      </w:r>
      <w:proofErr w:type="gramEnd"/>
      <w:r>
        <w:rPr>
          <w:rFonts w:eastAsia="Roboto"/>
        </w:rPr>
        <w:t xml:space="preserve"> is unchanged: AirPods + Watch → iPhone → iCloud / Services is the funnel entry point.</w:t>
      </w:r>
    </w:p>
    <w:p w14:paraId="1E61C653" w14:textId="77777777" w:rsidR="003744F4" w:rsidRDefault="00000000">
      <w:pPr>
        <w:spacing w:before="190" w:after="45" w:line="320" w:lineRule="auto"/>
      </w:pPr>
      <w:r>
        <w:rPr>
          <w:rFonts w:eastAsia="Roboto"/>
          <w:b/>
          <w:bCs/>
          <w:color w:val="000000"/>
          <w:sz w:val="24"/>
          <w:szCs w:val="24"/>
        </w:rPr>
        <w:t>5.5 Retail Productivity &amp; Direct Channel Data</w:t>
      </w:r>
    </w:p>
    <w:p w14:paraId="28020EEF" w14:textId="77777777" w:rsidR="003744F4" w:rsidRDefault="00000000">
      <w:pPr>
        <w:spacing w:after="90"/>
      </w:pPr>
      <w:r>
        <w:rPr>
          <w:rFonts w:eastAsia="Roboto"/>
        </w:rPr>
        <w:t xml:space="preserve">Apple does not disclose total global store count, online mix, or per-store productivity in its public filings — but the 10-K shows direct channels (retail stores + online + direct sales force) as a share of total revenue rising from 34% in FY20 to 36% in FY21 to 38% in FY22, with an estimated &gt;40% by FY24–25. Recent expansion moves include four new stores in India, a third location in Seoul (the largest in the country), the fifth London store on </w:t>
      </w:r>
      <w:r>
        <w:rPr>
          <w:rFonts w:eastAsia="Roboto"/>
        </w:rPr>
        <w:lastRenderedPageBreak/>
        <w:t>Brompton Road, and a fifth New York borough (Bronx). India's F4Q25 reached a quarterly revenue record. Every +1pp gain in direct-channel mix allows Apple to retain approximately 10–15% of margin that would otherwise flow to third-party resellers, adding +5–8bps to company-wide gross margin. This is the second margin-expansion pathway identified in Section 6 (the first being Services mix, the third being in-house Silicon).</w:t>
      </w:r>
    </w:p>
    <w:p w14:paraId="7203A3D0" w14:textId="77777777" w:rsidR="003744F4" w:rsidRDefault="00000000">
      <w:pPr>
        <w:spacing w:before="190" w:after="45" w:line="320" w:lineRule="auto"/>
      </w:pPr>
      <w:r>
        <w:rPr>
          <w:rFonts w:eastAsia="Roboto"/>
          <w:b/>
          <w:bCs/>
          <w:color w:val="000000"/>
          <w:sz w:val="24"/>
          <w:szCs w:val="24"/>
        </w:rPr>
        <w:t>5.6 Greater China Quarterly Trajectory + IDC / Counterpoint Cross-Validation</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3011"/>
        <w:gridCol w:w="2824"/>
        <w:gridCol w:w="2498"/>
        <w:gridCol w:w="1645"/>
      </w:tblGrid>
      <w:tr w:rsidR="003744F4" w14:paraId="6B5FDB9C"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0B05D39" w14:textId="77777777" w:rsidR="003744F4" w:rsidRDefault="00000000">
            <w:r>
              <w:rPr>
                <w:rFonts w:eastAsia="Roboto"/>
                <w:b/>
                <w:bCs/>
                <w:color w:val="FFFFFF"/>
              </w:rPr>
              <w:t>Quarter</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8F51485" w14:textId="77777777" w:rsidR="003744F4" w:rsidRDefault="00000000">
            <w:r>
              <w:rPr>
                <w:rFonts w:eastAsia="Roboto"/>
                <w:b/>
                <w:bCs/>
                <w:color w:val="FFFFFF"/>
              </w:rPr>
              <w:t>Greater China Revenue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D2110BA" w14:textId="77777777" w:rsidR="003744F4" w:rsidRDefault="00000000">
            <w:r>
              <w:rPr>
                <w:rFonts w:eastAsia="Roboto"/>
                <w:b/>
                <w:bCs/>
                <w:color w:val="FFFFFF"/>
              </w:rPr>
              <w:t>YoY</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88B8451" w14:textId="77777777" w:rsidR="003744F4" w:rsidRDefault="00000000">
            <w:r>
              <w:rPr>
                <w:rFonts w:eastAsia="Roboto"/>
                <w:b/>
                <w:bCs/>
                <w:color w:val="FFFFFF"/>
              </w:rPr>
              <w:t>Data Source</w:t>
            </w:r>
          </w:p>
        </w:tc>
      </w:tr>
      <w:tr w:rsidR="003744F4" w14:paraId="426F093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778D4C0" w14:textId="77777777" w:rsidR="003744F4" w:rsidRDefault="00000000">
            <w:r>
              <w:rPr>
                <w:rFonts w:eastAsia="Roboto"/>
                <w:b/>
                <w:bCs/>
              </w:rPr>
              <w:t>FY24 full year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86A4F0" w14:textId="77777777" w:rsidR="003744F4" w:rsidRDefault="00000000">
            <w:r>
              <w:rPr>
                <w:rFonts w:eastAsia="Roboto"/>
              </w:rPr>
              <w:t>$66.95B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726733" w14:textId="77777777" w:rsidR="003744F4" w:rsidRDefault="00000000">
            <w:r>
              <w:rPr>
                <w:rFonts w:eastAsia="Roboto"/>
              </w:rPr>
              <w:t>-8%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0EDEB78" w14:textId="77777777" w:rsidR="003744F4" w:rsidRDefault="00000000">
            <w:r>
              <w:rPr>
                <w:rFonts w:eastAsia="Roboto"/>
              </w:rPr>
              <w:t>10-K</w:t>
            </w:r>
          </w:p>
        </w:tc>
      </w:tr>
      <w:tr w:rsidR="003744F4" w14:paraId="256225C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8C0C29E" w14:textId="77777777" w:rsidR="003744F4" w:rsidRDefault="00000000">
            <w:r>
              <w:rPr>
                <w:rFonts w:eastAsia="Roboto"/>
                <w:b/>
                <w:bCs/>
              </w:rPr>
              <w:t>FY24 Q4 (Sept-24)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F70B94" w14:textId="77777777" w:rsidR="003744F4" w:rsidRDefault="00000000">
            <w:r>
              <w:rPr>
                <w:rFonts w:eastAsia="Roboto"/>
              </w:rPr>
              <w:t>~$15.0B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18400FD" w14:textId="77777777" w:rsidR="003744F4" w:rsidRDefault="00000000">
            <w:r>
              <w:rPr>
                <w:rFonts w:eastAsia="Roboto"/>
              </w:rPr>
              <w:t>-0.3%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026A3AE" w14:textId="77777777" w:rsidR="003744F4" w:rsidRDefault="00000000">
            <w:r>
              <w:rPr>
                <w:rFonts w:eastAsia="Roboto"/>
              </w:rPr>
              <w:t>10-K</w:t>
            </w:r>
          </w:p>
        </w:tc>
      </w:tr>
      <w:tr w:rsidR="003744F4" w14:paraId="50D79B5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15000E2" w14:textId="77777777" w:rsidR="003744F4" w:rsidRDefault="00000000">
            <w:r>
              <w:rPr>
                <w:rFonts w:eastAsia="Roboto"/>
                <w:b/>
                <w:bCs/>
              </w:rPr>
              <w:t>FY25 Q1 (Dec-24)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3EC3C8" w14:textId="77777777" w:rsidR="003744F4" w:rsidRDefault="00000000">
            <w:r>
              <w:rPr>
                <w:rFonts w:eastAsia="Roboto"/>
              </w:rPr>
              <w:t>~$18.5B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3E995CA" w14:textId="77777777" w:rsidR="003744F4" w:rsidRDefault="00000000">
            <w:r>
              <w:rPr>
                <w:rFonts w:eastAsia="Roboto"/>
              </w:rPr>
              <w:t>-11%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32440D2" w14:textId="77777777" w:rsidR="003744F4" w:rsidRDefault="00000000">
            <w:r>
              <w:rPr>
                <w:rFonts w:eastAsia="Roboto"/>
              </w:rPr>
              <w:t>DR synthesis</w:t>
            </w:r>
          </w:p>
        </w:tc>
      </w:tr>
      <w:tr w:rsidR="003744F4" w14:paraId="6A9D219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A6F5DE6" w14:textId="77777777" w:rsidR="003744F4" w:rsidRDefault="00000000">
            <w:r>
              <w:rPr>
                <w:rFonts w:eastAsia="Roboto"/>
                <w:b/>
                <w:bCs/>
              </w:rPr>
              <w:t>FY25 Q2 (Mar-25)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D724614" w14:textId="77777777" w:rsidR="003744F4" w:rsidRDefault="00000000">
            <w:r>
              <w:rPr>
                <w:rFonts w:eastAsia="Roboto"/>
              </w:rPr>
              <w:t>~$16.0B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3F73B1E" w14:textId="77777777" w:rsidR="003744F4" w:rsidRDefault="00000000">
            <w:r>
              <w:rPr>
                <w:rFonts w:eastAsia="Roboto"/>
              </w:rPr>
              <w:t>-8% (est)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EA3BD2B" w14:textId="77777777" w:rsidR="003744F4" w:rsidRDefault="00000000">
            <w:r>
              <w:rPr>
                <w:rFonts w:eastAsia="Roboto"/>
              </w:rPr>
              <w:t>10-Q</w:t>
            </w:r>
          </w:p>
        </w:tc>
      </w:tr>
      <w:tr w:rsidR="003744F4" w14:paraId="3981FB2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1D96C3" w14:textId="77777777" w:rsidR="003744F4" w:rsidRDefault="00000000">
            <w:r>
              <w:rPr>
                <w:rFonts w:eastAsia="Roboto"/>
                <w:b/>
                <w:bCs/>
              </w:rPr>
              <w:t>FY25 Q3 (Jun-25)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F2D7D92" w14:textId="77777777" w:rsidR="003744F4" w:rsidRDefault="00000000">
            <w:r>
              <w:rPr>
                <w:rFonts w:eastAsia="Roboto"/>
              </w:rPr>
              <w:t>~$15.4B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3735DC" w14:textId="77777777" w:rsidR="003744F4" w:rsidRDefault="00000000">
            <w:r>
              <w:rPr>
                <w:rFonts w:eastAsia="Roboto"/>
              </w:rPr>
              <w:t>-4%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41A2172" w14:textId="77777777" w:rsidR="003744F4" w:rsidRDefault="00000000">
            <w:r>
              <w:rPr>
                <w:rFonts w:eastAsia="Roboto"/>
              </w:rPr>
              <w:t>10-Q</w:t>
            </w:r>
          </w:p>
        </w:tc>
      </w:tr>
      <w:tr w:rsidR="003744F4" w14:paraId="60CF6B8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A8D518D" w14:textId="77777777" w:rsidR="003744F4" w:rsidRDefault="00000000">
            <w:r>
              <w:rPr>
                <w:rFonts w:eastAsia="Roboto"/>
                <w:b/>
                <w:bCs/>
              </w:rPr>
              <w:t>FY25 Q4 (Sept-25)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7E5927" w14:textId="77777777" w:rsidR="003744F4" w:rsidRDefault="00000000">
            <w:r>
              <w:rPr>
                <w:rFonts w:eastAsia="Roboto"/>
              </w:rPr>
              <w:t>~$14.5B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C2EF938" w14:textId="77777777" w:rsidR="003744F4" w:rsidRDefault="00000000">
            <w:r>
              <w:rPr>
                <w:rFonts w:eastAsia="Roboto"/>
              </w:rPr>
              <w:t>-4%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11BC132" w14:textId="77777777" w:rsidR="003744F4" w:rsidRDefault="00000000">
            <w:r>
              <w:rPr>
                <w:rFonts w:eastAsia="Roboto"/>
              </w:rPr>
              <w:t>10-K</w:t>
            </w:r>
          </w:p>
        </w:tc>
      </w:tr>
      <w:tr w:rsidR="003744F4" w14:paraId="7CB114B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05E4955" w14:textId="77777777" w:rsidR="003744F4" w:rsidRDefault="00000000">
            <w:r>
              <w:rPr>
                <w:rFonts w:eastAsia="Roboto"/>
                <w:b/>
                <w:bCs/>
              </w:rPr>
              <w:t>FY25 full year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C300970" w14:textId="77777777" w:rsidR="003744F4" w:rsidRDefault="00000000">
            <w:r>
              <w:rPr>
                <w:rFonts w:eastAsia="Roboto"/>
              </w:rPr>
              <w:t>$64.38B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E6D313" w14:textId="77777777" w:rsidR="003744F4" w:rsidRDefault="00000000">
            <w:r>
              <w:rPr>
                <w:rFonts w:eastAsia="Roboto"/>
              </w:rPr>
              <w:t>-4%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73C3B06" w14:textId="77777777" w:rsidR="003744F4" w:rsidRDefault="00000000">
            <w:r>
              <w:rPr>
                <w:rFonts w:eastAsia="Roboto"/>
              </w:rPr>
              <w:t>FY25 10-K</w:t>
            </w:r>
          </w:p>
        </w:tc>
      </w:tr>
      <w:tr w:rsidR="003744F4" w14:paraId="6568BCA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074B1E2" w14:textId="77777777" w:rsidR="003744F4" w:rsidRDefault="00000000">
            <w:r>
              <w:rPr>
                <w:rFonts w:eastAsia="Roboto"/>
                <w:b/>
                <w:bCs/>
              </w:rPr>
              <w:t>F1Q26 (Dec-25)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D8F941" w14:textId="77777777" w:rsidR="003744F4" w:rsidRDefault="00000000">
            <w:r>
              <w:rPr>
                <w:rFonts w:eastAsia="Roboto"/>
              </w:rPr>
              <w:t>$25.53B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DEF766" w14:textId="77777777" w:rsidR="003744F4" w:rsidRDefault="00000000">
            <w:r>
              <w:rPr>
                <w:rFonts w:eastAsia="Roboto"/>
              </w:rPr>
              <w:t>+38% YoY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9C5D427" w14:textId="77777777" w:rsidR="003744F4" w:rsidRDefault="00000000">
            <w:r>
              <w:rPr>
                <w:rFonts w:eastAsia="Roboto"/>
              </w:rPr>
              <w:t>DR synthesis</w:t>
            </w:r>
          </w:p>
        </w:tc>
      </w:tr>
      <w:tr w:rsidR="003744F4" w14:paraId="646EE32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E1B10E3" w14:textId="77777777" w:rsidR="003744F4" w:rsidRDefault="00000000">
            <w:r>
              <w:rPr>
                <w:rFonts w:eastAsia="Roboto"/>
                <w:b/>
                <w:bCs/>
              </w:rPr>
              <w:t>F1Q26 Operating Margin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F63BEB6"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0983BD5" w14:textId="77777777" w:rsidR="003744F4" w:rsidRDefault="00000000">
            <w:r>
              <w:rPr>
                <w:rFonts w:eastAsia="Roboto"/>
              </w:rPr>
              <w:t>46.6% (13-year high)</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B3C53FD" w14:textId="77777777" w:rsidR="003744F4" w:rsidRDefault="00000000">
            <w:r>
              <w:rPr>
                <w:rFonts w:eastAsia="Roboto"/>
              </w:rPr>
              <w:t>DR synthesis</w:t>
            </w:r>
          </w:p>
        </w:tc>
      </w:tr>
    </w:tbl>
    <w:p w14:paraId="0D0E467D" w14:textId="77777777" w:rsidR="003744F4" w:rsidRDefault="003744F4">
      <w:pPr>
        <w:spacing w:before="90"/>
      </w:pPr>
    </w:p>
    <w:p w14:paraId="77B2D6AA" w14:textId="77777777" w:rsidR="003744F4" w:rsidRDefault="00000000">
      <w:pPr>
        <w:spacing w:after="90"/>
      </w:pPr>
      <w:r>
        <w:rPr>
          <w:rFonts w:eastAsia="Roboto"/>
        </w:rPr>
        <w:t>IDC/Counterpoint cross-validation: IDC shows Apple holding the #1 position in China's smartphone market through October–November 2025 with &gt;20% share; the December quarter (Q4 CY25) recorded +21% YoY iPhone shipments in China. Counterpoint separately confirms double-digit growth in both China and the US in October 2025, though China-specific share percentages are not broken out. Both third-party sources corroborate the -sourced F1Q26 $25.53B / +38% YoY — this is not a single-source artifact. However, M10 Round 2 flags a data conflict: CAICT January 2026 shows "foreign-branded phone shipments -37% YoY," which appears to contradict Apple's F1Q26 +38% print. The discrepancy is explained by CAICT's single-month scope (covering all foreign brands, not Apple alone, and January is typically a post-holiday inventory drawdown period). The critical invalidation signal: if Greater China reverts to negative YoY growth in the June or September 2026 quarters, the bear case that "+38% was merely low-</w:t>
      </w:r>
      <w:proofErr w:type="spellStart"/>
      <w:r>
        <w:rPr>
          <w:rFonts w:eastAsia="Roboto"/>
        </w:rPr>
        <w:t>base</w:t>
      </w:r>
      <w:proofErr w:type="spellEnd"/>
      <w:r>
        <w:rPr>
          <w:rFonts w:eastAsia="Roboto"/>
        </w:rPr>
        <w:t xml:space="preserve"> compensation" is validated; the base case requires F2Q26/F3Q26 to sustain at least +10–20% YoY to confirm structural re-acceleration.</w:t>
      </w:r>
    </w:p>
    <w:p w14:paraId="22E22CDF" w14:textId="77777777" w:rsidR="003744F4" w:rsidRDefault="00000000">
      <w:pPr>
        <w:spacing w:before="190" w:after="45" w:line="320" w:lineRule="auto"/>
      </w:pPr>
      <w:r>
        <w:rPr>
          <w:rFonts w:eastAsia="Roboto"/>
          <w:b/>
          <w:bCs/>
          <w:color w:val="000000"/>
          <w:sz w:val="24"/>
          <w:szCs w:val="24"/>
        </w:rPr>
        <w:t>5.7 KPI So-What — iPhone Cycle Healthy, Services Accelerating, China Reversal, Wearables Bottomed</w:t>
      </w:r>
    </w:p>
    <w:p w14:paraId="59E03D41" w14:textId="77777777" w:rsidR="003744F4" w:rsidRDefault="00000000">
      <w:pPr>
        <w:spacing w:after="90"/>
      </w:pPr>
      <w:r>
        <w:rPr>
          <w:rFonts w:eastAsia="Roboto"/>
        </w:rPr>
        <w:t xml:space="preserve">Four cross-validated KPI conclusions support BUY + $330 TP: (1) iPhone cycle healthy — Feb-26 +26% YoY, iPhone 17 series +20% vs. the 16 series, and Pro Mix at 67% collectively point to a genuine </w:t>
      </w:r>
      <w:proofErr w:type="spellStart"/>
      <w:r>
        <w:rPr>
          <w:rFonts w:eastAsia="Roboto"/>
        </w:rPr>
        <w:t>supercycle</w:t>
      </w:r>
      <w:proofErr w:type="spellEnd"/>
      <w:r>
        <w:rPr>
          <w:rFonts w:eastAsia="Roboto"/>
        </w:rPr>
        <w:t xml:space="preserve">, not a COVID-liquidity-inflated false cycle. Replacement cycle elongation from 3.7 to 4–5 years has already begun releasing pent-up demand. (2) Services acceleration vs. saturation — App Store Mar-Q +7% YoY re-accelerating (GS+UBS cross-confirmed) and Services FY25 $109.1B/+14% sustaining double-digit growth; with 1.35B unconverted devices sitting between the 2.35B installed base and 1B+ paid subs, near-term saturation risk is offset by Personalized Siri and ARPU expansion. Long-term structural risk is logged in the invalidation signal framework. (3) China trajectory — F1Q26 +38% and a 13-year-high operating margin of 46.6% represent the first quarter of positive China contribution in nearly three years, pushing back the M8 bear case of "permanent China share loss" by two to three quarters. (4) Wearables </w:t>
      </w:r>
      <w:proofErr w:type="spellStart"/>
      <w:r>
        <w:rPr>
          <w:rFonts w:eastAsia="Roboto"/>
        </w:rPr>
        <w:t>platformization</w:t>
      </w:r>
      <w:proofErr w:type="spellEnd"/>
      <w:r>
        <w:rPr>
          <w:rFonts w:eastAsia="Roboto"/>
        </w:rPr>
        <w:t xml:space="preserve"> — FY25 Q4 stabilization and sustained &gt;50% first-time buyer rates maintain Watch + AirPods' strategic role as the ecosystem entry funnel. Taken together, no KPI reading currently triggers any invalidation threshold; the operating assumptions underpinning the $330 base case TP remain intact.</w:t>
      </w:r>
    </w:p>
    <w:p w14:paraId="0A9AC314" w14:textId="77777777" w:rsidR="003744F4" w:rsidRDefault="003744F4">
      <w:pPr>
        <w:sectPr w:rsidR="003744F4">
          <w:headerReference w:type="default" r:id="rId21"/>
          <w:footerReference w:type="default" r:id="rId22"/>
          <w:pgSz w:w="11906" w:h="16838"/>
          <w:pgMar w:top="720" w:right="964" w:bottom="620" w:left="964" w:header="260" w:footer="260" w:gutter="0"/>
          <w:cols w:space="720"/>
          <w:docGrid w:linePitch="360"/>
        </w:sectPr>
      </w:pPr>
    </w:p>
    <w:p w14:paraId="6E3A8F49" w14:textId="77777777" w:rsidR="003744F4" w:rsidRDefault="00000000">
      <w:pPr>
        <w:spacing w:before="160" w:after="50" w:line="360" w:lineRule="auto"/>
      </w:pPr>
      <w:r>
        <w:rPr>
          <w:rFonts w:eastAsia="Roboto"/>
          <w:color w:val="103455"/>
          <w:sz w:val="28"/>
          <w:szCs w:val="28"/>
        </w:rPr>
        <w:lastRenderedPageBreak/>
        <w:t>Section 6: Financial Analysis</w:t>
      </w:r>
    </w:p>
    <w:p w14:paraId="5797C620" w14:textId="77777777" w:rsidR="003744F4" w:rsidRDefault="00000000">
      <w:pPr>
        <w:spacing w:before="190" w:after="45" w:line="320" w:lineRule="auto"/>
      </w:pPr>
      <w:r>
        <w:rPr>
          <w:rFonts w:eastAsia="Roboto"/>
          <w:b/>
          <w:bCs/>
          <w:color w:val="000000"/>
          <w:sz w:val="24"/>
          <w:szCs w:val="24"/>
        </w:rPr>
        <w:t>6.1 Opening — The "Blended Margin" Flywheel</w:t>
      </w:r>
    </w:p>
    <w:p w14:paraId="749894F6" w14:textId="77777777" w:rsidR="003744F4" w:rsidRDefault="00000000">
      <w:pPr>
        <w:spacing w:after="90"/>
      </w:pPr>
      <w:r>
        <w:rPr>
          <w:rFonts w:eastAsia="Roboto"/>
        </w:rPr>
        <w:t>Apple's five-year financial story in one sentence: Services expanded from 18.7% to 26.2% of revenue mix, hardware gross margins essentially held flat, yet blended gross margin still climbed from 41.8% (FY21) to 46.9% (FY25), and EPS in the same period jumped from roughly $5.6 to ~$8.0 — a textbook "mix-shift math plus organic GM expansion" double-driver structure. TTM (as of 2026-04-18) gross margin has advanced further to 47.3%, TTM FCF stands at $106.3B, implying a FCF yield of approximately 2.7% on a $3.97T market cap. The valuation case rests not on revenue acceleration but on the sustained upgrade of the profit mix. This is the financial anchor for the 33× FY27E PE assigned in Section 8 — but it must be read alongside FY25's product gross margin step-back (37.2% → 36.8%) and the DRAM headwind (Citi models 140bps CY26 / residual 48bps CY27). The valuation premium is earned, not granted.</w:t>
      </w:r>
    </w:p>
    <w:p w14:paraId="1C978B51" w14:textId="77777777" w:rsidR="003744F4" w:rsidRDefault="00000000">
      <w:pPr>
        <w:spacing w:before="190" w:after="45" w:line="320" w:lineRule="auto"/>
      </w:pPr>
      <w:r>
        <w:rPr>
          <w:rFonts w:eastAsia="Roboto"/>
          <w:b/>
          <w:bCs/>
          <w:color w:val="000000"/>
          <w:sz w:val="24"/>
          <w:szCs w:val="24"/>
        </w:rPr>
        <w:t>6.2 5-Year Margin Bridge (Products vs. Services)</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991"/>
        <w:gridCol w:w="931"/>
        <w:gridCol w:w="1087"/>
        <w:gridCol w:w="1147"/>
        <w:gridCol w:w="1109"/>
        <w:gridCol w:w="1117"/>
        <w:gridCol w:w="1432"/>
        <w:gridCol w:w="2164"/>
      </w:tblGrid>
      <w:tr w:rsidR="003744F4" w14:paraId="4B52B5C4"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CC87644" w14:textId="77777777" w:rsidR="003744F4" w:rsidRDefault="00000000">
            <w:r>
              <w:rPr>
                <w:rFonts w:eastAsia="Roboto"/>
                <w:b/>
                <w:bCs/>
                <w:color w:val="FFFFFF"/>
              </w:rPr>
              <w:t>Fiscal Year</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16E18B9" w14:textId="77777777" w:rsidR="003744F4" w:rsidRDefault="00000000">
            <w:r>
              <w:rPr>
                <w:rFonts w:eastAsia="Roboto"/>
                <w:b/>
                <w:bCs/>
                <w:color w:val="FFFFFF"/>
              </w:rPr>
              <w:t>Total Rev</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7B73B29" w14:textId="77777777" w:rsidR="003744F4" w:rsidRDefault="00000000">
            <w:r>
              <w:rPr>
                <w:rFonts w:eastAsia="Roboto"/>
                <w:b/>
                <w:bCs/>
                <w:color w:val="FFFFFF"/>
              </w:rPr>
              <w:t>Blended GM</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B657872" w14:textId="77777777" w:rsidR="003744F4" w:rsidRDefault="00000000">
            <w:r>
              <w:rPr>
                <w:rFonts w:eastAsia="Roboto"/>
                <w:b/>
                <w:bCs/>
                <w:color w:val="FFFFFF"/>
              </w:rPr>
              <w:t>Products GM</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ECAA479" w14:textId="77777777" w:rsidR="003744F4" w:rsidRDefault="00000000">
            <w:r>
              <w:rPr>
                <w:rFonts w:eastAsia="Roboto"/>
                <w:b/>
                <w:bCs/>
                <w:color w:val="FFFFFF"/>
              </w:rPr>
              <w:t>Services GM</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F14A7EC" w14:textId="77777777" w:rsidR="003744F4" w:rsidRDefault="00000000">
            <w:r>
              <w:rPr>
                <w:rFonts w:eastAsia="Roboto"/>
                <w:b/>
                <w:bCs/>
                <w:color w:val="FFFFFF"/>
              </w:rPr>
              <w:t>Services Mix</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67AED37" w14:textId="77777777" w:rsidR="003744F4" w:rsidRDefault="00000000">
            <w:r>
              <w:rPr>
                <w:rFonts w:eastAsia="Roboto"/>
                <w:b/>
                <w:bCs/>
                <w:color w:val="FFFFFF"/>
              </w:rPr>
              <w:t xml:space="preserve">Services Mix </w:t>
            </w:r>
            <w:proofErr w:type="spellStart"/>
            <w:r>
              <w:rPr>
                <w:rFonts w:eastAsia="Roboto"/>
                <w:b/>
                <w:bCs/>
                <w:color w:val="FFFFFF"/>
              </w:rPr>
              <w:t>ΔYoY</w:t>
            </w:r>
            <w:proofErr w:type="spellEnd"/>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4EB20B7" w14:textId="77777777" w:rsidR="003744F4" w:rsidRDefault="00000000">
            <w:r>
              <w:rPr>
                <w:rFonts w:eastAsia="Roboto"/>
                <w:b/>
                <w:bCs/>
                <w:color w:val="FFFFFF"/>
              </w:rPr>
              <w:t>Implied Mix Contribution (bps)</w:t>
            </w:r>
          </w:p>
        </w:tc>
      </w:tr>
      <w:tr w:rsidR="003744F4" w14:paraId="4F01E6A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13FD44" w14:textId="77777777" w:rsidR="003744F4" w:rsidRDefault="00000000">
            <w:r>
              <w:rPr>
                <w:rFonts w:eastAsia="Roboto"/>
                <w:b/>
                <w:bCs/>
              </w:rPr>
              <w:t>FY2021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CE7E41B" w14:textId="77777777" w:rsidR="003744F4" w:rsidRDefault="00000000">
            <w:r>
              <w:rPr>
                <w:rFonts w:eastAsia="Roboto"/>
              </w:rPr>
              <w:t>$365.8B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26C7CF" w14:textId="77777777" w:rsidR="003744F4" w:rsidRDefault="00000000">
            <w:r>
              <w:rPr>
                <w:rFonts w:eastAsia="Roboto"/>
              </w:rPr>
              <w:t>41.8%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CC2E88" w14:textId="77777777" w:rsidR="003744F4" w:rsidRDefault="00000000">
            <w:r>
              <w:rPr>
                <w:rFonts w:eastAsia="Roboto"/>
              </w:rPr>
              <w:t>35.4%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5220B8C" w14:textId="77777777" w:rsidR="003744F4" w:rsidRDefault="00000000">
            <w:r>
              <w:rPr>
                <w:rFonts w:eastAsia="Roboto"/>
              </w:rPr>
              <w:t>69.7%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21C22A" w14:textId="77777777" w:rsidR="003744F4" w:rsidRDefault="00000000">
            <w:r>
              <w:rPr>
                <w:rFonts w:eastAsia="Roboto"/>
              </w:rPr>
              <w:t>18.7%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822A9F6"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4DF2101" w14:textId="77777777" w:rsidR="003744F4" w:rsidRDefault="00000000">
            <w:r>
              <w:rPr>
                <w:rFonts w:eastAsia="Roboto"/>
              </w:rPr>
              <w:t>baseline</w:t>
            </w:r>
          </w:p>
        </w:tc>
      </w:tr>
      <w:tr w:rsidR="003744F4" w14:paraId="233A6BF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6FA4C7E" w14:textId="77777777" w:rsidR="003744F4" w:rsidRDefault="00000000">
            <w:r>
              <w:rPr>
                <w:rFonts w:eastAsia="Roboto"/>
                <w:b/>
                <w:bCs/>
              </w:rPr>
              <w:t>FY2022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B553D9D" w14:textId="77777777" w:rsidR="003744F4" w:rsidRDefault="00000000">
            <w:r>
              <w:rPr>
                <w:rFonts w:eastAsia="Roboto"/>
              </w:rPr>
              <w:t>$394.3B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0298096" w14:textId="77777777" w:rsidR="003744F4" w:rsidRDefault="00000000">
            <w:r>
              <w:rPr>
                <w:rFonts w:eastAsia="Roboto"/>
              </w:rPr>
              <w:t>43.3%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336B815" w14:textId="77777777" w:rsidR="003744F4" w:rsidRDefault="00000000">
            <w:r>
              <w:rPr>
                <w:rFonts w:eastAsia="Roboto"/>
              </w:rPr>
              <w:t>36.3%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40E34F" w14:textId="77777777" w:rsidR="003744F4" w:rsidRDefault="00000000">
            <w:r>
              <w:rPr>
                <w:rFonts w:eastAsia="Roboto"/>
              </w:rPr>
              <w:t>71.7%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55D13D5" w14:textId="77777777" w:rsidR="003744F4" w:rsidRDefault="00000000">
            <w:r>
              <w:rPr>
                <w:rFonts w:eastAsia="Roboto"/>
              </w:rPr>
              <w:t>19.8%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ECEACD2" w14:textId="77777777" w:rsidR="003744F4" w:rsidRDefault="00000000">
            <w:r>
              <w:rPr>
                <w:rFonts w:eastAsia="Roboto"/>
              </w:rPr>
              <w:t>+1.1pp</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9C8B0FA" w14:textId="77777777" w:rsidR="003744F4" w:rsidRDefault="00000000">
            <w:r>
              <w:rPr>
                <w:rFonts w:eastAsia="Roboto"/>
              </w:rPr>
              <w:t>~+40bps</w:t>
            </w:r>
          </w:p>
        </w:tc>
      </w:tr>
      <w:tr w:rsidR="003744F4" w14:paraId="6D97CFC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34CDA65" w14:textId="77777777" w:rsidR="003744F4" w:rsidRDefault="00000000">
            <w:r>
              <w:rPr>
                <w:rFonts w:eastAsia="Roboto"/>
                <w:b/>
                <w:bCs/>
              </w:rPr>
              <w:t>FY2023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630B3E" w14:textId="77777777" w:rsidR="003744F4" w:rsidRDefault="00000000">
            <w:r>
              <w:rPr>
                <w:rFonts w:eastAsia="Roboto"/>
              </w:rPr>
              <w:t>$383.3B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0B305FE" w14:textId="77777777" w:rsidR="003744F4" w:rsidRDefault="00000000">
            <w:r>
              <w:rPr>
                <w:rFonts w:eastAsia="Roboto"/>
              </w:rPr>
              <w:t>44.1%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EF9AB28" w14:textId="77777777" w:rsidR="003744F4" w:rsidRDefault="00000000">
            <w:r>
              <w:rPr>
                <w:rFonts w:eastAsia="Roboto"/>
              </w:rPr>
              <w:t>36.5%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B27D4C2" w14:textId="77777777" w:rsidR="003744F4" w:rsidRDefault="00000000">
            <w:r>
              <w:rPr>
                <w:rFonts w:eastAsia="Roboto"/>
              </w:rPr>
              <w:t>70.8%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219C4EE" w14:textId="77777777" w:rsidR="003744F4" w:rsidRDefault="00000000">
            <w:r>
              <w:rPr>
                <w:rFonts w:eastAsia="Roboto"/>
              </w:rPr>
              <w:t>22.2%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1A4CFFB" w14:textId="77777777" w:rsidR="003744F4" w:rsidRDefault="00000000">
            <w:r>
              <w:rPr>
                <w:rFonts w:eastAsia="Roboto"/>
              </w:rPr>
              <w:t>+2.4pp</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ACB8AC6" w14:textId="77777777" w:rsidR="003744F4" w:rsidRDefault="00000000">
            <w:r>
              <w:rPr>
                <w:rFonts w:eastAsia="Roboto"/>
              </w:rPr>
              <w:t>~+85bps</w:t>
            </w:r>
          </w:p>
        </w:tc>
      </w:tr>
      <w:tr w:rsidR="003744F4" w14:paraId="4DFD109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40AFD40" w14:textId="77777777" w:rsidR="003744F4" w:rsidRDefault="00000000">
            <w:r>
              <w:rPr>
                <w:rFonts w:eastAsia="Roboto"/>
                <w:b/>
                <w:bCs/>
              </w:rPr>
              <w:t>FY2024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A2791C" w14:textId="77777777" w:rsidR="003744F4" w:rsidRDefault="00000000">
            <w:r>
              <w:rPr>
                <w:rFonts w:eastAsia="Roboto"/>
              </w:rPr>
              <w:t>$391.0B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80D0090" w14:textId="77777777" w:rsidR="003744F4" w:rsidRDefault="00000000">
            <w:r>
              <w:rPr>
                <w:rFonts w:eastAsia="Roboto"/>
              </w:rPr>
              <w:t>46.2%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DB628A" w14:textId="77777777" w:rsidR="003744F4" w:rsidRDefault="00000000">
            <w:r>
              <w:rPr>
                <w:rFonts w:eastAsia="Roboto"/>
              </w:rPr>
              <w:t>37.2%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C6013E3" w14:textId="77777777" w:rsidR="003744F4" w:rsidRDefault="00000000">
            <w:r>
              <w:rPr>
                <w:rFonts w:eastAsia="Roboto"/>
              </w:rPr>
              <w:t>73.9%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CE7B771" w14:textId="77777777" w:rsidR="003744F4" w:rsidRDefault="00000000">
            <w:r>
              <w:rPr>
                <w:rFonts w:eastAsia="Roboto"/>
              </w:rPr>
              <w:t>24.6%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0754AEE" w14:textId="77777777" w:rsidR="003744F4" w:rsidRDefault="00000000">
            <w:r>
              <w:rPr>
                <w:rFonts w:eastAsia="Roboto"/>
              </w:rPr>
              <w:t>+2.4pp</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EC88757" w14:textId="77777777" w:rsidR="003744F4" w:rsidRDefault="00000000">
            <w:r>
              <w:rPr>
                <w:rFonts w:eastAsia="Roboto"/>
              </w:rPr>
              <w:t>~+90bps</w:t>
            </w:r>
          </w:p>
        </w:tc>
      </w:tr>
      <w:tr w:rsidR="003744F4" w14:paraId="0B3AA7D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073221E" w14:textId="77777777" w:rsidR="003744F4" w:rsidRDefault="00000000">
            <w:r>
              <w:rPr>
                <w:rFonts w:eastAsia="Roboto"/>
                <w:b/>
                <w:bCs/>
              </w:rPr>
              <w:t>FY2025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BF08C86" w14:textId="77777777" w:rsidR="003744F4" w:rsidRDefault="00000000">
            <w:r>
              <w:rPr>
                <w:rFonts w:eastAsia="Roboto"/>
              </w:rPr>
              <w:t>$416.2B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4BD04A" w14:textId="77777777" w:rsidR="003744F4" w:rsidRDefault="00000000">
            <w:r>
              <w:rPr>
                <w:rFonts w:eastAsia="Roboto"/>
              </w:rPr>
              <w:t>46.9%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582837F" w14:textId="77777777" w:rsidR="003744F4" w:rsidRDefault="00000000">
            <w:r>
              <w:rPr>
                <w:rFonts w:eastAsia="Roboto"/>
              </w:rPr>
              <w:t>36.8%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AFB6618" w14:textId="77777777" w:rsidR="003744F4" w:rsidRDefault="00000000">
            <w:r>
              <w:rPr>
                <w:rFonts w:eastAsia="Roboto"/>
              </w:rPr>
              <w:t>75.4%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888115" w14:textId="77777777" w:rsidR="003744F4" w:rsidRDefault="00000000">
            <w:r>
              <w:rPr>
                <w:rFonts w:eastAsia="Roboto"/>
              </w:rPr>
              <w:t>26.2%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4CCDEB6" w14:textId="77777777" w:rsidR="003744F4" w:rsidRDefault="00000000">
            <w:r>
              <w:rPr>
                <w:rFonts w:eastAsia="Roboto"/>
              </w:rPr>
              <w:t>+1.6pp</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288F562" w14:textId="77777777" w:rsidR="003744F4" w:rsidRDefault="00000000">
            <w:r>
              <w:rPr>
                <w:rFonts w:eastAsia="Roboto"/>
              </w:rPr>
              <w:t>~+62bps</w:t>
            </w:r>
          </w:p>
        </w:tc>
      </w:tr>
      <w:tr w:rsidR="003744F4" w14:paraId="39FCD9C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44B01A" w14:textId="77777777" w:rsidR="003744F4" w:rsidRDefault="00000000">
            <w:r>
              <w:rPr>
                <w:rFonts w:eastAsia="Roboto"/>
                <w:b/>
                <w:bCs/>
              </w:rPr>
              <w:t>5yr Δ</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A24B19C" w14:textId="77777777" w:rsidR="003744F4" w:rsidRDefault="00000000">
            <w:r>
              <w:rPr>
                <w:rFonts w:eastAsia="Roboto"/>
              </w:rPr>
              <w:t>+13.8%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CBE712F" w14:textId="77777777" w:rsidR="003744F4" w:rsidRDefault="00000000">
            <w:r>
              <w:rPr>
                <w:rFonts w:eastAsia="Roboto"/>
              </w:rPr>
              <w:t>+510bps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108E4CE" w14:textId="77777777" w:rsidR="003744F4" w:rsidRDefault="00000000">
            <w:r>
              <w:rPr>
                <w:rFonts w:eastAsia="Roboto"/>
              </w:rPr>
              <w:t>+140bps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D3E664F" w14:textId="77777777" w:rsidR="003744F4" w:rsidRDefault="00000000">
            <w:r>
              <w:rPr>
                <w:rFonts w:eastAsia="Roboto"/>
              </w:rPr>
              <w:t>+570bps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DE7DCBD" w14:textId="77777777" w:rsidR="003744F4" w:rsidRDefault="00000000">
            <w:r>
              <w:rPr>
                <w:rFonts w:eastAsia="Roboto"/>
              </w:rPr>
              <w:t>+7.5pp</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30BF1D7"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C497AE7" w14:textId="77777777" w:rsidR="003744F4" w:rsidRDefault="00000000">
            <w:r>
              <w:rPr>
                <w:rFonts w:eastAsia="Roboto"/>
              </w:rPr>
              <w:t>~+275bps cumulative</w:t>
            </w:r>
          </w:p>
        </w:tc>
      </w:tr>
    </w:tbl>
    <w:p w14:paraId="343C0D79" w14:textId="77777777" w:rsidR="003744F4" w:rsidRDefault="003744F4">
      <w:pPr>
        <w:spacing w:before="90"/>
      </w:pPr>
    </w:p>
    <w:p w14:paraId="7EDDB4CB" w14:textId="77777777" w:rsidR="003744F4" w:rsidRDefault="00000000">
      <w:pPr>
        <w:spacing w:after="90"/>
      </w:pPr>
      <w:r>
        <w:rPr>
          <w:rFonts w:eastAsia="Roboto"/>
        </w:rPr>
        <w:t>The bridge is unusually clean: of the cumulative +510bps blended GM expansion from 41.8% to 46.9% over five years, Services' own margin expansion (~570bps) accounts for roughly 60%, and the structural mix shift (+7.5pp at a 38pp spread) accounts for roughly 40%. The hardware contribution of +140bps is modest — Pro mix premiumization and Apple Silicon self-sourcing provide tailwinds, but tariffs (~$800M in a single FY25 quarter, expected $1.1–1.4B the next) and FX are persistent headwinds. The FY25 product GM step-down of 40bps is a real warning: it tells us tariff damage has already materialized, not merely theorized. When sizing GM upside in Section 8, the FY26 DRAM impact (Citi 140bps / CY27 residual 48bps) must be embedded — it directly determines whether FY26E EPS lands at $8.48 or at $9+.</w:t>
      </w:r>
    </w:p>
    <w:p w14:paraId="1A6DC7C9" w14:textId="77777777" w:rsidR="003744F4" w:rsidRDefault="00000000">
      <w:pPr>
        <w:spacing w:before="190" w:after="45" w:line="320" w:lineRule="auto"/>
      </w:pPr>
      <w:r>
        <w:rPr>
          <w:rFonts w:eastAsia="Roboto"/>
          <w:b/>
          <w:bCs/>
          <w:color w:val="000000"/>
          <w:sz w:val="24"/>
          <w:szCs w:val="24"/>
        </w:rPr>
        <w:t>6.3 Operating Leverage Trajectory</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1322"/>
        <w:gridCol w:w="1553"/>
        <w:gridCol w:w="1184"/>
        <w:gridCol w:w="1095"/>
        <w:gridCol w:w="2533"/>
        <w:gridCol w:w="2291"/>
      </w:tblGrid>
      <w:tr w:rsidR="003744F4" w14:paraId="5039FB35"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0961D33" w14:textId="77777777" w:rsidR="003744F4" w:rsidRDefault="00000000">
            <w:r>
              <w:rPr>
                <w:rFonts w:eastAsia="Roboto"/>
                <w:b/>
                <w:bCs/>
                <w:color w:val="FFFFFF"/>
              </w:rPr>
              <w:t>Fiscal Year</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9EAE354" w14:textId="77777777" w:rsidR="003744F4" w:rsidRDefault="00000000">
            <w:r>
              <w:rPr>
                <w:rFonts w:eastAsia="Roboto"/>
                <w:b/>
                <w:bCs/>
                <w:color w:val="FFFFFF"/>
              </w:rPr>
              <w:t>Revenue YoY</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31FD106" w14:textId="77777777" w:rsidR="003744F4" w:rsidRDefault="00000000">
            <w:proofErr w:type="spellStart"/>
            <w:r>
              <w:rPr>
                <w:rFonts w:eastAsia="Roboto"/>
                <w:b/>
                <w:bCs/>
                <w:color w:val="FFFFFF"/>
              </w:rPr>
              <w:t>OpEx</w:t>
            </w:r>
            <w:proofErr w:type="spellEnd"/>
            <w:r>
              <w:rPr>
                <w:rFonts w:eastAsia="Roboto"/>
                <w:b/>
                <w:bCs/>
                <w:color w:val="FFFFFF"/>
              </w:rPr>
              <w:t xml:space="preserve"> YoY</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6A2D1C5" w14:textId="77777777" w:rsidR="003744F4" w:rsidRDefault="00000000">
            <w:r>
              <w:rPr>
                <w:rFonts w:eastAsia="Roboto"/>
                <w:b/>
                <w:bCs/>
                <w:color w:val="FFFFFF"/>
              </w:rPr>
              <w:t>R&amp;D YoY</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F565B04" w14:textId="77777777" w:rsidR="003744F4" w:rsidRDefault="00000000">
            <w:r>
              <w:rPr>
                <w:rFonts w:eastAsia="Roboto"/>
                <w:b/>
                <w:bCs/>
                <w:color w:val="FFFFFF"/>
              </w:rPr>
              <w:t>R&amp;D Intensity</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EEE8A3B" w14:textId="77777777" w:rsidR="003744F4" w:rsidRDefault="00000000">
            <w:r>
              <w:rPr>
                <w:rFonts w:eastAsia="Roboto"/>
                <w:b/>
                <w:bCs/>
                <w:color w:val="FFFFFF"/>
              </w:rPr>
              <w:t>Operating Margin</w:t>
            </w:r>
          </w:p>
        </w:tc>
      </w:tr>
      <w:tr w:rsidR="003744F4" w14:paraId="6784242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B67112B" w14:textId="77777777" w:rsidR="003744F4" w:rsidRDefault="00000000">
            <w:r>
              <w:rPr>
                <w:rFonts w:eastAsia="Roboto"/>
                <w:b/>
                <w:bCs/>
              </w:rPr>
              <w:t>FY2023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C0A9490" w14:textId="77777777" w:rsidR="003744F4" w:rsidRDefault="00000000">
            <w:r>
              <w:rPr>
                <w:rFonts w:eastAsia="Roboto"/>
              </w:rPr>
              <w:t>-3%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CF2080A" w14:textId="77777777" w:rsidR="003744F4" w:rsidRDefault="00000000">
            <w:r>
              <w:rPr>
                <w:rFonts w:eastAsia="Roboto"/>
              </w:rPr>
              <w:t>+7%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C2B5C85" w14:textId="77777777" w:rsidR="003744F4" w:rsidRDefault="00000000">
            <w:r>
              <w:rPr>
                <w:rFonts w:eastAsia="Roboto"/>
              </w:rPr>
              <w:t>+14%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8941F1" w14:textId="77777777" w:rsidR="003744F4" w:rsidRDefault="00000000">
            <w:r>
              <w:rPr>
                <w:rFonts w:eastAsia="Roboto"/>
              </w:rPr>
              <w:t>7.8%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AB39C68" w14:textId="77777777" w:rsidR="003744F4" w:rsidRDefault="00000000">
            <w:r>
              <w:rPr>
                <w:rFonts w:eastAsia="Roboto"/>
              </w:rPr>
              <w:t>29.8%</w:t>
            </w:r>
          </w:p>
        </w:tc>
      </w:tr>
      <w:tr w:rsidR="003744F4" w14:paraId="5660241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36C25B1" w14:textId="77777777" w:rsidR="003744F4" w:rsidRDefault="00000000">
            <w:r>
              <w:rPr>
                <w:rFonts w:eastAsia="Roboto"/>
                <w:b/>
                <w:bCs/>
              </w:rPr>
              <w:t>FY2024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6EEC73F" w14:textId="77777777" w:rsidR="003744F4" w:rsidRDefault="00000000">
            <w:r>
              <w:rPr>
                <w:rFonts w:eastAsia="Roboto"/>
              </w:rPr>
              <w:t>+2%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15EB4D2" w14:textId="77777777" w:rsidR="003744F4" w:rsidRDefault="00000000">
            <w:r>
              <w:rPr>
                <w:rFonts w:eastAsia="Roboto"/>
              </w:rPr>
              <w:t>+5%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94BBCB8" w14:textId="77777777" w:rsidR="003744F4" w:rsidRDefault="00000000">
            <w:r>
              <w:rPr>
                <w:rFonts w:eastAsia="Roboto"/>
              </w:rPr>
              <w:t>+5%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993D648" w14:textId="77777777" w:rsidR="003744F4" w:rsidRDefault="00000000">
            <w:r>
              <w:rPr>
                <w:rFonts w:eastAsia="Roboto"/>
              </w:rPr>
              <w:t>8.0%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7905029" w14:textId="77777777" w:rsidR="003744F4" w:rsidRDefault="00000000">
            <w:r>
              <w:rPr>
                <w:rFonts w:eastAsia="Roboto"/>
              </w:rPr>
              <w:t>31.5%</w:t>
            </w:r>
          </w:p>
        </w:tc>
      </w:tr>
      <w:tr w:rsidR="003744F4" w14:paraId="3E0973A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1554F1C" w14:textId="77777777" w:rsidR="003744F4" w:rsidRDefault="00000000">
            <w:r>
              <w:rPr>
                <w:rFonts w:eastAsia="Roboto"/>
                <w:b/>
                <w:bCs/>
              </w:rPr>
              <w:t>FY2025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0C8CD54" w14:textId="77777777" w:rsidR="003744F4" w:rsidRDefault="00000000">
            <w:r>
              <w:rPr>
                <w:rFonts w:eastAsia="Roboto"/>
              </w:rPr>
              <w:t>+6%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279AF10" w14:textId="77777777" w:rsidR="003744F4" w:rsidRDefault="00000000">
            <w:r>
              <w:rPr>
                <w:rFonts w:eastAsia="Roboto"/>
              </w:rPr>
              <w:t>+8%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13DBE5A" w14:textId="77777777" w:rsidR="003744F4" w:rsidRDefault="00000000">
            <w:r>
              <w:rPr>
                <w:rFonts w:eastAsia="Roboto"/>
              </w:rPr>
              <w:t>+10%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8BC30E4" w14:textId="77777777" w:rsidR="003744F4" w:rsidRDefault="00000000">
            <w:r>
              <w:rPr>
                <w:rFonts w:eastAsia="Roboto"/>
              </w:rPr>
              <w:t>8.3%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AC60C7" w14:textId="77777777" w:rsidR="003744F4" w:rsidRDefault="00000000">
            <w:r>
              <w:rPr>
                <w:rFonts w:eastAsia="Roboto"/>
              </w:rPr>
              <w:t>32.0%</w:t>
            </w:r>
          </w:p>
        </w:tc>
      </w:tr>
      <w:tr w:rsidR="003744F4" w14:paraId="083D988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BA5D051" w14:textId="77777777" w:rsidR="003744F4" w:rsidRDefault="00000000">
            <w:r>
              <w:rPr>
                <w:rFonts w:eastAsia="Roboto"/>
                <w:b/>
                <w:bCs/>
              </w:rPr>
              <w:t>F1Q26A</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3356B52" w14:textId="77777777" w:rsidR="003744F4" w:rsidRDefault="00000000">
            <w:r>
              <w:rPr>
                <w:rFonts w:eastAsia="Roboto"/>
              </w:rPr>
              <w:t>+15.6%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36315F5" w14:textId="77777777" w:rsidR="003744F4" w:rsidRDefault="00000000">
            <w:r>
              <w:rPr>
                <w:rFonts w:eastAsia="Roboto"/>
              </w:rPr>
              <w:t>+19%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4E4ADE"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9B11F2" w14:textId="77777777" w:rsidR="003744F4" w:rsidRDefault="00000000">
            <w:r>
              <w:rPr>
                <w:rFonts w:eastAsia="Roboto"/>
              </w:rPr>
              <w:t>7.6% (quarterly record)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90C4EF4" w14:textId="77777777" w:rsidR="003744F4" w:rsidRDefault="00000000">
            <w:r>
              <w:rPr>
                <w:rFonts w:eastAsia="Roboto"/>
              </w:rPr>
              <w:t>35.4% (13-year high)</w:t>
            </w:r>
          </w:p>
        </w:tc>
      </w:tr>
    </w:tbl>
    <w:p w14:paraId="3E11E549" w14:textId="77777777" w:rsidR="003744F4" w:rsidRDefault="003744F4">
      <w:pPr>
        <w:spacing w:before="90"/>
      </w:pPr>
    </w:p>
    <w:p w14:paraId="4F9604B9" w14:textId="77777777" w:rsidR="003744F4" w:rsidRDefault="00000000">
      <w:pPr>
        <w:spacing w:after="90"/>
      </w:pPr>
      <w:r>
        <w:rPr>
          <w:rFonts w:eastAsia="Roboto"/>
        </w:rPr>
        <w:t xml:space="preserve">On the surface this looks negative: </w:t>
      </w:r>
      <w:proofErr w:type="spellStart"/>
      <w:r>
        <w:rPr>
          <w:rFonts w:eastAsia="Roboto"/>
        </w:rPr>
        <w:t>OpEx</w:t>
      </w:r>
      <w:proofErr w:type="spellEnd"/>
      <w:r>
        <w:rPr>
          <w:rFonts w:eastAsia="Roboto"/>
        </w:rPr>
        <w:t xml:space="preserve"> has outpaced revenue for three consecutive years, and the gap widened to +19% vs. +15.6% in F1Q26. But the critical context is that R&amp;D intensity rose from 7.8% in FY23 to 8.3% in FY25, with F1Q26 setting a quarterly record at </w:t>
      </w:r>
      <w:proofErr w:type="gramStart"/>
      <w:r>
        <w:rPr>
          <w:rFonts w:eastAsia="Roboto"/>
        </w:rPr>
        <w:t>7.6% —</w:t>
      </w:r>
      <w:proofErr w:type="gramEnd"/>
      <w:r>
        <w:rPr>
          <w:rFonts w:eastAsia="Roboto"/>
        </w:rPr>
        <w:t xml:space="preserve"> and that spend is going directly into AI infrastructure, the Houston PCC facility, and the ~$1B/year Google partnership, all strategic investments rather than structural bloat. The rebuttal is in </w:t>
      </w:r>
      <w:proofErr w:type="gramStart"/>
      <w:r>
        <w:rPr>
          <w:rFonts w:eastAsia="Roboto"/>
        </w:rPr>
        <w:t>the numbers</w:t>
      </w:r>
      <w:proofErr w:type="gramEnd"/>
      <w:r>
        <w:rPr>
          <w:rFonts w:eastAsia="Roboto"/>
        </w:rPr>
        <w:t xml:space="preserve">: gross margin expanded from 44.1% in FY23 to 48.2% in F1Q26, more than </w:t>
      </w:r>
      <w:r>
        <w:rPr>
          <w:rFonts w:eastAsia="Roboto"/>
        </w:rPr>
        <w:lastRenderedPageBreak/>
        <w:t xml:space="preserve">covering the </w:t>
      </w:r>
      <w:proofErr w:type="spellStart"/>
      <w:r>
        <w:rPr>
          <w:rFonts w:eastAsia="Roboto"/>
        </w:rPr>
        <w:t>OpEx</w:t>
      </w:r>
      <w:proofErr w:type="spellEnd"/>
      <w:r>
        <w:rPr>
          <w:rFonts w:eastAsia="Roboto"/>
        </w:rPr>
        <w:t xml:space="preserve"> overage, so operating margin has marched from 29.8% to 35.4%. This stands in sharp contrast to AMZN/META/GOOG, whose profitability compressed simultaneously with AI investment — Apple's margin expansion during its AI capex cycle signals it is in the "profitability harvest phase," not the "capital-intensive build phase." That is the key within-MAG7 financial argument for overweighting Apple. The forward path from FY26E OM 32.0% to FY27E 33.6% (+160bps, Citi model) is entirely consistent with F1Q26's 35.4% peak normalizing back to an annual average with further upside embedded.</w:t>
      </w:r>
    </w:p>
    <w:p w14:paraId="494019EE" w14:textId="77777777" w:rsidR="003744F4" w:rsidRDefault="00000000">
      <w:pPr>
        <w:spacing w:before="190" w:after="45" w:line="320" w:lineRule="auto"/>
      </w:pPr>
      <w:r>
        <w:rPr>
          <w:rFonts w:eastAsia="Roboto"/>
          <w:b/>
          <w:bCs/>
          <w:color w:val="000000"/>
          <w:sz w:val="24"/>
          <w:szCs w:val="24"/>
        </w:rPr>
        <w:t>6.4 FCF Conversion &amp; Working Capital</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1542"/>
        <w:gridCol w:w="1189"/>
        <w:gridCol w:w="1383"/>
        <w:gridCol w:w="887"/>
        <w:gridCol w:w="1001"/>
        <w:gridCol w:w="1268"/>
        <w:gridCol w:w="1151"/>
        <w:gridCol w:w="647"/>
        <w:gridCol w:w="910"/>
      </w:tblGrid>
      <w:tr w:rsidR="003744F4" w14:paraId="0845102E"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B2F8871" w14:textId="77777777" w:rsidR="003744F4" w:rsidRDefault="00000000">
            <w:r>
              <w:rPr>
                <w:rFonts w:eastAsia="Roboto"/>
                <w:b/>
                <w:bCs/>
                <w:color w:val="FFFFFF"/>
              </w:rPr>
              <w:t>Fiscal Year</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9922DBF" w14:textId="77777777" w:rsidR="003744F4" w:rsidRDefault="00000000">
            <w:r>
              <w:rPr>
                <w:rFonts w:eastAsia="Roboto"/>
                <w:b/>
                <w:bCs/>
                <w:color w:val="FFFFFF"/>
              </w:rPr>
              <w:t>Net Income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7F1B1EE" w14:textId="77777777" w:rsidR="003744F4" w:rsidRDefault="00000000">
            <w:r>
              <w:rPr>
                <w:rFonts w:eastAsia="Roboto"/>
                <w:b/>
                <w:bCs/>
                <w:color w:val="FFFFFF"/>
              </w:rPr>
              <w:t>Op Cash Flow</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E43E47B" w14:textId="77777777" w:rsidR="003744F4" w:rsidRDefault="00000000">
            <w:r>
              <w:rPr>
                <w:rFonts w:eastAsia="Roboto"/>
                <w:b/>
                <w:bCs/>
                <w:color w:val="FFFFFF"/>
              </w:rPr>
              <w:t>Capex</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DA12789" w14:textId="77777777" w:rsidR="003744F4" w:rsidRDefault="00000000">
            <w:r>
              <w:rPr>
                <w:rFonts w:eastAsia="Roboto"/>
                <w:b/>
                <w:bCs/>
                <w:color w:val="FFFFFF"/>
              </w:rPr>
              <w:t>FCF</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A769F57" w14:textId="77777777" w:rsidR="003744F4" w:rsidRDefault="00000000">
            <w:r>
              <w:rPr>
                <w:rFonts w:eastAsia="Roboto"/>
                <w:b/>
                <w:bCs/>
                <w:color w:val="FFFFFF"/>
              </w:rPr>
              <w:t>FCF Conv. %</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3CBAE02" w14:textId="77777777" w:rsidR="003744F4" w:rsidRDefault="00000000">
            <w:r>
              <w:rPr>
                <w:rFonts w:eastAsia="Roboto"/>
                <w:b/>
                <w:bCs/>
                <w:color w:val="FFFFFF"/>
              </w:rPr>
              <w:t>DPO</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7DF8806" w14:textId="77777777" w:rsidR="003744F4" w:rsidRDefault="00000000">
            <w:r>
              <w:rPr>
                <w:rFonts w:eastAsia="Roboto"/>
                <w:b/>
                <w:bCs/>
                <w:color w:val="FFFFFF"/>
              </w:rPr>
              <w:t>DSO</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5722D6B" w14:textId="77777777" w:rsidR="003744F4" w:rsidRDefault="00000000">
            <w:r>
              <w:rPr>
                <w:rFonts w:eastAsia="Roboto"/>
                <w:b/>
                <w:bCs/>
                <w:color w:val="FFFFFF"/>
              </w:rPr>
              <w:t>Inv Days</w:t>
            </w:r>
          </w:p>
        </w:tc>
      </w:tr>
      <w:tr w:rsidR="003744F4" w14:paraId="7D83F3C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C8A71ED" w14:textId="77777777" w:rsidR="003744F4" w:rsidRDefault="00000000">
            <w:r>
              <w:rPr>
                <w:rFonts w:eastAsia="Roboto"/>
                <w:b/>
                <w:bCs/>
              </w:rPr>
              <w:t>FY2021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6417A4C" w14:textId="77777777" w:rsidR="003744F4" w:rsidRDefault="00000000">
            <w:r>
              <w:rPr>
                <w:rFonts w:eastAsia="Roboto"/>
              </w:rPr>
              <w:t>$94.68B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FD9059" w14:textId="77777777" w:rsidR="003744F4" w:rsidRDefault="00000000">
            <w:r>
              <w:rPr>
                <w:rFonts w:eastAsia="Roboto"/>
              </w:rPr>
              <w:t>$104.04B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2977EE6" w14:textId="77777777" w:rsidR="003744F4" w:rsidRDefault="00000000">
            <w:r>
              <w:rPr>
                <w:rFonts w:eastAsia="Roboto"/>
              </w:rPr>
              <w:t>$11.09B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EC0BDB" w14:textId="77777777" w:rsidR="003744F4" w:rsidRDefault="00000000">
            <w:r>
              <w:rPr>
                <w:rFonts w:eastAsia="Roboto"/>
              </w:rPr>
              <w:t>$92.95B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28FA347" w14:textId="77777777" w:rsidR="003744F4" w:rsidRDefault="00000000">
            <w:r>
              <w:rPr>
                <w:rFonts w:eastAsia="Roboto"/>
              </w:rPr>
              <w:t>98.2%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B77C904" w14:textId="77777777" w:rsidR="003744F4" w:rsidRDefault="00000000">
            <w:r>
              <w:rPr>
                <w:rFonts w:eastAsia="Roboto"/>
              </w:rPr>
              <w:t>n/d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D67596D" w14:textId="77777777" w:rsidR="003744F4" w:rsidRDefault="00000000">
            <w:r>
              <w:rPr>
                <w:rFonts w:eastAsia="Roboto"/>
              </w:rPr>
              <w:t>n/d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DE5C33" w14:textId="77777777" w:rsidR="003744F4" w:rsidRDefault="00000000">
            <w:r>
              <w:rPr>
                <w:rFonts w:eastAsia="Roboto"/>
              </w:rPr>
              <w:t>n/d</w:t>
            </w:r>
          </w:p>
        </w:tc>
      </w:tr>
      <w:tr w:rsidR="003744F4" w14:paraId="344B742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A2D1986" w14:textId="77777777" w:rsidR="003744F4" w:rsidRDefault="00000000">
            <w:r>
              <w:rPr>
                <w:rFonts w:eastAsia="Roboto"/>
                <w:b/>
                <w:bCs/>
              </w:rPr>
              <w:t>FY2022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3914E7" w14:textId="77777777" w:rsidR="003744F4" w:rsidRDefault="00000000">
            <w:r>
              <w:rPr>
                <w:rFonts w:eastAsia="Roboto"/>
              </w:rPr>
              <w:t>$99.80B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BE3B8FD" w14:textId="77777777" w:rsidR="003744F4" w:rsidRDefault="00000000">
            <w:r>
              <w:rPr>
                <w:rFonts w:eastAsia="Roboto"/>
              </w:rPr>
              <w:t>$122.15B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A3C77EF" w14:textId="77777777" w:rsidR="003744F4" w:rsidRDefault="00000000">
            <w:r>
              <w:rPr>
                <w:rFonts w:eastAsia="Roboto"/>
              </w:rPr>
              <w:t>$10.71B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CD1E43D" w14:textId="77777777" w:rsidR="003744F4" w:rsidRDefault="00000000">
            <w:r>
              <w:rPr>
                <w:rFonts w:eastAsia="Roboto"/>
              </w:rPr>
              <w:t>$111.44B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B2DDEE3" w14:textId="77777777" w:rsidR="003744F4" w:rsidRDefault="00000000">
            <w:r>
              <w:rPr>
                <w:rFonts w:eastAsia="Roboto"/>
              </w:rPr>
              <w:t>111.7%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9CC856E" w14:textId="77777777" w:rsidR="003744F4" w:rsidRDefault="00000000">
            <w:r>
              <w:rPr>
                <w:rFonts w:eastAsia="Roboto"/>
              </w:rPr>
              <w:t>n/d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279412" w14:textId="77777777" w:rsidR="003744F4" w:rsidRDefault="00000000">
            <w:r>
              <w:rPr>
                <w:rFonts w:eastAsia="Roboto"/>
              </w:rPr>
              <w:t>n/d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768387A" w14:textId="77777777" w:rsidR="003744F4" w:rsidRDefault="00000000">
            <w:r>
              <w:rPr>
                <w:rFonts w:eastAsia="Roboto"/>
              </w:rPr>
              <w:t>n/d</w:t>
            </w:r>
          </w:p>
        </w:tc>
      </w:tr>
      <w:tr w:rsidR="003744F4" w14:paraId="0BD9802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DB452E9" w14:textId="77777777" w:rsidR="003744F4" w:rsidRDefault="00000000">
            <w:r>
              <w:rPr>
                <w:rFonts w:eastAsia="Roboto"/>
                <w:b/>
                <w:bCs/>
              </w:rPr>
              <w:t>FY2023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9DDA4D1" w14:textId="77777777" w:rsidR="003744F4" w:rsidRDefault="00000000">
            <w:r>
              <w:rPr>
                <w:rFonts w:eastAsia="Roboto"/>
              </w:rPr>
              <w:t>$97.00B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08962D" w14:textId="77777777" w:rsidR="003744F4" w:rsidRDefault="00000000">
            <w:r>
              <w:rPr>
                <w:rFonts w:eastAsia="Roboto"/>
              </w:rPr>
              <w:t>$110.54B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F763BA6" w14:textId="77777777" w:rsidR="003744F4" w:rsidRDefault="00000000">
            <w:r>
              <w:rPr>
                <w:rFonts w:eastAsia="Roboto"/>
              </w:rPr>
              <w:t>$10.96B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5DB4073" w14:textId="77777777" w:rsidR="003744F4" w:rsidRDefault="00000000">
            <w:r>
              <w:rPr>
                <w:rFonts w:eastAsia="Roboto"/>
              </w:rPr>
              <w:t>$99.58B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74439E5" w14:textId="77777777" w:rsidR="003744F4" w:rsidRDefault="00000000">
            <w:r>
              <w:rPr>
                <w:rFonts w:eastAsia="Roboto"/>
              </w:rPr>
              <w:t>102.7%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F6DCFEC" w14:textId="77777777" w:rsidR="003744F4" w:rsidRDefault="00000000">
            <w:r>
              <w:rPr>
                <w:rFonts w:eastAsia="Roboto"/>
              </w:rPr>
              <w:t>86-124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2CE6062" w14:textId="77777777" w:rsidR="003744F4" w:rsidRDefault="00000000">
            <w:r>
              <w:rPr>
                <w:rFonts w:eastAsia="Roboto"/>
              </w:rPr>
              <w:t>22-36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2546CA9" w14:textId="77777777" w:rsidR="003744F4" w:rsidRDefault="00000000">
            <w:r>
              <w:rPr>
                <w:rFonts w:eastAsia="Roboto"/>
              </w:rPr>
              <w:t>7-13</w:t>
            </w:r>
          </w:p>
        </w:tc>
      </w:tr>
      <w:tr w:rsidR="003744F4" w14:paraId="52B3CC5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2168CE5" w14:textId="77777777" w:rsidR="003744F4" w:rsidRDefault="00000000">
            <w:r>
              <w:rPr>
                <w:rFonts w:eastAsia="Roboto"/>
                <w:b/>
                <w:bCs/>
              </w:rPr>
              <w:t>FY2024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280B87" w14:textId="77777777" w:rsidR="003744F4" w:rsidRDefault="00000000">
            <w:r>
              <w:rPr>
                <w:rFonts w:eastAsia="Roboto"/>
              </w:rPr>
              <w:t>$93.74B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94F07D1" w14:textId="77777777" w:rsidR="003744F4" w:rsidRDefault="00000000">
            <w:r>
              <w:rPr>
                <w:rFonts w:eastAsia="Roboto"/>
              </w:rPr>
              <w:t>$118.25B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7EBCB99" w14:textId="77777777" w:rsidR="003744F4" w:rsidRDefault="00000000">
            <w:r>
              <w:rPr>
                <w:rFonts w:eastAsia="Roboto"/>
              </w:rPr>
              <w:t>$9.45B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BEE6AEC" w14:textId="77777777" w:rsidR="003744F4" w:rsidRDefault="00000000">
            <w:r>
              <w:rPr>
                <w:rFonts w:eastAsia="Roboto"/>
              </w:rPr>
              <w:t>$108.81B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488BE5F" w14:textId="77777777" w:rsidR="003744F4" w:rsidRDefault="00000000">
            <w:r>
              <w:rPr>
                <w:rFonts w:eastAsia="Roboto"/>
              </w:rPr>
              <w:t>116.1%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CFC05CC" w14:textId="77777777" w:rsidR="003744F4" w:rsidRDefault="00000000">
            <w:r>
              <w:rPr>
                <w:rFonts w:eastAsia="Roboto"/>
              </w:rPr>
              <w:t>124 (Q4)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B77414B" w14:textId="77777777" w:rsidR="003744F4" w:rsidRDefault="00000000">
            <w:r>
              <w:rPr>
                <w:rFonts w:eastAsia="Roboto"/>
              </w:rPr>
              <w:t>22-34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910C073" w14:textId="77777777" w:rsidR="003744F4" w:rsidRDefault="00000000">
            <w:r>
              <w:rPr>
                <w:rFonts w:eastAsia="Roboto"/>
              </w:rPr>
              <w:t>10-13</w:t>
            </w:r>
          </w:p>
        </w:tc>
      </w:tr>
      <w:tr w:rsidR="003744F4" w14:paraId="471BC5E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B2701B" w14:textId="77777777" w:rsidR="003744F4" w:rsidRDefault="00000000">
            <w:r>
              <w:rPr>
                <w:rFonts w:eastAsia="Roboto"/>
                <w:b/>
                <w:bCs/>
              </w:rPr>
              <w:t>FY2025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683A17D" w14:textId="77777777" w:rsidR="003744F4" w:rsidRDefault="00000000">
            <w:r>
              <w:rPr>
                <w:rFonts w:eastAsia="Roboto"/>
              </w:rPr>
              <w:t>$112.01B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2D6FE8B" w14:textId="77777777" w:rsidR="003744F4" w:rsidRDefault="00000000">
            <w:r>
              <w:rPr>
                <w:rFonts w:eastAsia="Roboto"/>
              </w:rPr>
              <w:t>$111.48B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CEFF4F0" w14:textId="77777777" w:rsidR="003744F4" w:rsidRDefault="00000000">
            <w:r>
              <w:rPr>
                <w:rFonts w:eastAsia="Roboto"/>
              </w:rPr>
              <w:t>$12.72B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C9457E1" w14:textId="77777777" w:rsidR="003744F4" w:rsidRDefault="00000000">
            <w:r>
              <w:rPr>
                <w:rFonts w:eastAsia="Roboto"/>
              </w:rPr>
              <w:t>$98.77B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1FC3186" w14:textId="77777777" w:rsidR="003744F4" w:rsidRDefault="00000000">
            <w:r>
              <w:rPr>
                <w:rFonts w:eastAsia="Roboto"/>
              </w:rPr>
              <w:t>88.2%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304B2E6" w14:textId="77777777" w:rsidR="003744F4" w:rsidRDefault="00000000">
            <w:r>
              <w:rPr>
                <w:rFonts w:eastAsia="Roboto"/>
              </w:rPr>
              <w:t>119 (Q4)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6501DDC" w14:textId="77777777" w:rsidR="003744F4" w:rsidRDefault="00000000">
            <w:r>
              <w:rPr>
                <w:rFonts w:eastAsia="Roboto"/>
              </w:rPr>
              <w:t>22-36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9667E0" w14:textId="77777777" w:rsidR="003744F4" w:rsidRDefault="00000000">
            <w:r>
              <w:rPr>
                <w:rFonts w:eastAsia="Roboto"/>
              </w:rPr>
              <w:t>7-12</w:t>
            </w:r>
          </w:p>
        </w:tc>
      </w:tr>
      <w:tr w:rsidR="003744F4" w14:paraId="1352910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F8329D9" w14:textId="77777777" w:rsidR="003744F4" w:rsidRDefault="00000000">
            <w:r>
              <w:rPr>
                <w:rFonts w:eastAsia="Roboto"/>
                <w:b/>
                <w:bCs/>
              </w:rPr>
              <w:t>TTM (2026-04)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E92CE5"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D6C1679"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6A6EC29"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CBEB052" w14:textId="77777777" w:rsidR="003744F4" w:rsidRDefault="00000000">
            <w:r>
              <w:rPr>
                <w:rFonts w:eastAsia="Roboto"/>
              </w:rPr>
              <w:t>$106.3B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7F01F3"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57A77AE" w14:textId="77777777" w:rsidR="003744F4" w:rsidRDefault="00000000">
            <w:r>
              <w:rPr>
                <w:rFonts w:eastAsia="Roboto"/>
              </w:rPr>
              <w:t>87 (F1Q26)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4E3517" w14:textId="77777777" w:rsidR="003744F4" w:rsidRDefault="00000000">
            <w:r>
              <w:rPr>
                <w:rFonts w:eastAsia="Roboto"/>
              </w:rPr>
              <w:t>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15775E5" w14:textId="77777777" w:rsidR="003744F4" w:rsidRDefault="00000000">
            <w:r>
              <w:rPr>
                <w:rFonts w:eastAsia="Roboto"/>
              </w:rPr>
              <w:t>7</w:t>
            </w:r>
          </w:p>
        </w:tc>
      </w:tr>
    </w:tbl>
    <w:p w14:paraId="6193AF23" w14:textId="77777777" w:rsidR="003744F4" w:rsidRDefault="003744F4">
      <w:pPr>
        <w:spacing w:before="90"/>
      </w:pPr>
    </w:p>
    <w:p w14:paraId="79B2AA04" w14:textId="77777777" w:rsidR="003744F4" w:rsidRDefault="00000000">
      <w:pPr>
        <w:spacing w:after="90"/>
      </w:pPr>
      <w:r>
        <w:rPr>
          <w:rFonts w:eastAsia="Roboto"/>
        </w:rPr>
        <w:t>Five-year average FCF of ~$102B at a conversion ratio oscillating between 88% and 116% (average ~103%) places Apple squarely in the top 5% of S&amp;P 500 cash generators. FY25's 88.2% conversion is a trough, driven by (</w:t>
      </w:r>
      <w:proofErr w:type="spellStart"/>
      <w:r>
        <w:rPr>
          <w:rFonts w:eastAsia="Roboto"/>
        </w:rPr>
        <w:t>i</w:t>
      </w:r>
      <w:proofErr w:type="spellEnd"/>
      <w:r>
        <w:rPr>
          <w:rFonts w:eastAsia="Roboto"/>
        </w:rPr>
        <w:t>) Capex jumping to $12.7B (+35% YoY) on AI infrastructure and (ii) Net Income surging 19.5% to $112B as the FY24 tax rate of 24.1% (distorted by the EU State Aid ruling) normalized. Cash Conversion Cycle holds steady at -52 to -79 days (F1Q26: -54 days) — suppliers fund 87–119 days of payables while Apple carries only 7–13 days of inventory and 22–36 days of receivables. This working capital structure is itself a structural $40–50B "hidden float": even in a year where Net Income flatlines, the WC advantage generates an extra $5–10B of FCF. The valuation implication: FCF yield 2.7% + buyback yield 2.2% + dividend yield 0.4% = 5.3% shareholder cash return. Even if multiple contracts and revenue growth stalls, there is a 5%+ annual return floor baked in — the second layer of bear-case support.</w:t>
      </w:r>
    </w:p>
    <w:p w14:paraId="56314AF2" w14:textId="77777777" w:rsidR="003744F4" w:rsidRDefault="00000000">
      <w:pPr>
        <w:spacing w:before="190" w:after="45" w:line="320" w:lineRule="auto"/>
      </w:pPr>
      <w:r>
        <w:rPr>
          <w:rFonts w:eastAsia="Roboto"/>
          <w:b/>
          <w:bCs/>
          <w:color w:val="000000"/>
          <w:sz w:val="24"/>
          <w:szCs w:val="24"/>
        </w:rPr>
        <w:t>6.5 Tax Rate Normalization &amp; TCJA Residual</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1245"/>
        <w:gridCol w:w="1008"/>
        <w:gridCol w:w="7725"/>
      </w:tblGrid>
      <w:tr w:rsidR="003744F4" w14:paraId="1D651F92"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C150A8B" w14:textId="77777777" w:rsidR="003744F4" w:rsidRDefault="00000000">
            <w:r>
              <w:rPr>
                <w:rFonts w:eastAsia="Roboto"/>
                <w:b/>
                <w:bCs/>
                <w:color w:val="FFFFFF"/>
              </w:rPr>
              <w:t>FY</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E424E2A" w14:textId="77777777" w:rsidR="003744F4" w:rsidRDefault="00000000">
            <w:r>
              <w:rPr>
                <w:rFonts w:eastAsia="Roboto"/>
                <w:b/>
                <w:bCs/>
                <w:color w:val="FFFFFF"/>
              </w:rPr>
              <w:t>ETR</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0BD68AB" w14:textId="77777777" w:rsidR="003744F4" w:rsidRDefault="00000000">
            <w:r>
              <w:rPr>
                <w:rFonts w:eastAsia="Roboto"/>
                <w:b/>
                <w:bCs/>
                <w:color w:val="FFFFFF"/>
              </w:rPr>
              <w:t>Notes</w:t>
            </w:r>
          </w:p>
        </w:tc>
      </w:tr>
      <w:tr w:rsidR="003744F4" w14:paraId="44E6FC3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B78E766" w14:textId="77777777" w:rsidR="003744F4" w:rsidRDefault="00000000">
            <w:r>
              <w:rPr>
                <w:rFonts w:eastAsia="Roboto"/>
                <w:b/>
                <w:bCs/>
              </w:rPr>
              <w:t>FY2018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8521934" w14:textId="77777777" w:rsidR="003744F4" w:rsidRDefault="00000000">
            <w:r>
              <w:rPr>
                <w:rFonts w:eastAsia="Roboto"/>
              </w:rPr>
              <w:t>18.3%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09DE857" w14:textId="77777777" w:rsidR="003744F4" w:rsidRDefault="00000000">
            <w:r>
              <w:rPr>
                <w:rFonts w:eastAsia="Roboto"/>
              </w:rPr>
              <w:t>First year of TCJA; US federal rate cut from 35% to 21%</w:t>
            </w:r>
          </w:p>
        </w:tc>
      </w:tr>
      <w:tr w:rsidR="003744F4" w14:paraId="530CEB9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67978F" w14:textId="77777777" w:rsidR="003744F4" w:rsidRDefault="00000000">
            <w:r>
              <w:rPr>
                <w:rFonts w:eastAsia="Roboto"/>
                <w:b/>
                <w:bCs/>
              </w:rPr>
              <w:t>FY2021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D2E47BA" w14:textId="77777777" w:rsidR="003744F4" w:rsidRDefault="00000000">
            <w:r>
              <w:rPr>
                <w:rFonts w:eastAsia="Roboto"/>
              </w:rPr>
              <w:t>13.3%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382914C" w14:textId="77777777" w:rsidR="003744F4" w:rsidRDefault="00000000">
            <w:r>
              <w:rPr>
                <w:rFonts w:eastAsia="Roboto"/>
              </w:rPr>
              <w:t>Trough: offshore low-tax jurisdictions + R&amp;D credit</w:t>
            </w:r>
          </w:p>
        </w:tc>
      </w:tr>
      <w:tr w:rsidR="003744F4" w14:paraId="53809A1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1B62D83" w14:textId="77777777" w:rsidR="003744F4" w:rsidRDefault="00000000">
            <w:r>
              <w:rPr>
                <w:rFonts w:eastAsia="Roboto"/>
                <w:b/>
                <w:bCs/>
              </w:rPr>
              <w:t>FY2023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4FCBC87" w14:textId="77777777" w:rsidR="003744F4" w:rsidRDefault="00000000">
            <w:r>
              <w:rPr>
                <w:rFonts w:eastAsia="Roboto"/>
              </w:rPr>
              <w:t>14.7%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ED95AE3" w14:textId="77777777" w:rsidR="003744F4" w:rsidRDefault="00000000">
            <w:r>
              <w:rPr>
                <w:rFonts w:eastAsia="Roboto"/>
              </w:rPr>
              <w:t>Normalizing</w:t>
            </w:r>
          </w:p>
        </w:tc>
      </w:tr>
      <w:tr w:rsidR="003744F4" w14:paraId="6B67B5C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A56112" w14:textId="77777777" w:rsidR="003744F4" w:rsidRDefault="00000000">
            <w:r>
              <w:rPr>
                <w:rFonts w:eastAsia="Roboto"/>
                <w:b/>
                <w:bCs/>
              </w:rPr>
              <w:t>FY2024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E899FCA" w14:textId="77777777" w:rsidR="003744F4" w:rsidRDefault="00000000">
            <w:r>
              <w:rPr>
                <w:rFonts w:eastAsia="Roboto"/>
              </w:rPr>
              <w:t>24.1%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0C407B0" w14:textId="77777777" w:rsidR="003744F4" w:rsidRDefault="00000000">
            <w:r>
              <w:rPr>
                <w:rFonts w:eastAsia="Roboto"/>
              </w:rPr>
              <w:t>EU State Aid one-time $10.2B payment (distortion point)</w:t>
            </w:r>
          </w:p>
        </w:tc>
      </w:tr>
      <w:tr w:rsidR="003744F4" w14:paraId="637C982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4B5F1D5" w14:textId="77777777" w:rsidR="003744F4" w:rsidRDefault="00000000">
            <w:r>
              <w:rPr>
                <w:rFonts w:eastAsia="Roboto"/>
                <w:b/>
                <w:bCs/>
              </w:rPr>
              <w:t>FY2025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30B3E23" w14:textId="77777777" w:rsidR="003744F4" w:rsidRDefault="00000000">
            <w:r>
              <w:rPr>
                <w:rFonts w:eastAsia="Roboto"/>
              </w:rPr>
              <w:t>15.6%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15BA2AC" w14:textId="77777777" w:rsidR="003744F4" w:rsidRDefault="00000000">
            <w:r>
              <w:rPr>
                <w:rFonts w:eastAsia="Roboto"/>
              </w:rPr>
              <w:t>Normalized</w:t>
            </w:r>
          </w:p>
        </w:tc>
      </w:tr>
    </w:tbl>
    <w:p w14:paraId="3DE5A06E" w14:textId="77777777" w:rsidR="003744F4" w:rsidRDefault="003744F4">
      <w:pPr>
        <w:spacing w:before="90"/>
      </w:pPr>
    </w:p>
    <w:p w14:paraId="2D485F66" w14:textId="77777777" w:rsidR="003744F4" w:rsidRDefault="00000000">
      <w:pPr>
        <w:spacing w:after="90"/>
      </w:pPr>
      <w:r>
        <w:rPr>
          <w:rFonts w:eastAsia="Roboto"/>
        </w:rPr>
        <w:t xml:space="preserve">The long-run ETR anchor is 14–16% (well below the 21% statutory rate, sustained by offshore earnings, R&amp;D credits, and stock-comp deductions). FY24's elevated 24.1% was entirely attributable to the EU antitrust one-time charge, making FY24 Net Income look "weak" ($93.7B vs. FY25's $112B, +19.5%) when </w:t>
      </w:r>
      <w:proofErr w:type="gramStart"/>
      <w:r>
        <w:rPr>
          <w:rFonts w:eastAsia="Roboto"/>
        </w:rPr>
        <w:t>in reality it</w:t>
      </w:r>
      <w:proofErr w:type="gramEnd"/>
      <w:r>
        <w:rPr>
          <w:rFonts w:eastAsia="Roboto"/>
        </w:rPr>
        <w:t xml:space="preserve"> was a tax event rather than an operating deterioration. The TCJA "deemed repatriation" liability now stands at $8.8B and will be fully repaid within 12 months (down from $28.2B at FY20 </w:t>
      </w:r>
      <w:proofErr w:type="gramStart"/>
      <w:r>
        <w:rPr>
          <w:rFonts w:eastAsia="Roboto"/>
        </w:rPr>
        <w:t>end) —</w:t>
      </w:r>
      <w:proofErr w:type="gramEnd"/>
      <w:r>
        <w:rPr>
          <w:rFonts w:eastAsia="Roboto"/>
        </w:rPr>
        <w:t xml:space="preserve"> representing the final legacy cash outflow on the balance sheet. From FY26, all FCF is effectively "clean cash." Valuation implication: the FY27E $10 EPS path assumes ETR returns to a 15–16% normalized range; Citi and MS both default to this assumption. If a second EU ruling or Pillar Two minimum tax (15%) drags ETR up 1–2pp, FY27 EPS faces a 10–20 cent headwind.</w:t>
      </w:r>
    </w:p>
    <w:p w14:paraId="4C8091D0" w14:textId="77777777" w:rsidR="003744F4" w:rsidRDefault="00000000">
      <w:pPr>
        <w:spacing w:before="190" w:after="45" w:line="320" w:lineRule="auto"/>
      </w:pPr>
      <w:r>
        <w:rPr>
          <w:rFonts w:eastAsia="Roboto"/>
          <w:b/>
          <w:bCs/>
          <w:color w:val="000000"/>
          <w:sz w:val="24"/>
          <w:szCs w:val="24"/>
        </w:rPr>
        <w:lastRenderedPageBreak/>
        <w:t>6.6 The Net Cash → Net Debt Transition — A Structural Signal</w:t>
      </w:r>
    </w:p>
    <w:p w14:paraId="7B66B685" w14:textId="77777777" w:rsidR="003744F4" w:rsidRDefault="00000000">
      <w:pPr>
        <w:spacing w:after="90"/>
      </w:pPr>
      <w:r>
        <w:rPr>
          <w:rFonts w:eastAsia="Roboto"/>
        </w:rPr>
        <w:t>This is one of the most important financial signals in this initiating coverage and cannot be glossed over. Place the two official data sources side by side:</w:t>
      </w:r>
    </w:p>
    <w:p w14:paraId="2E7503FA" w14:textId="77777777" w:rsidR="003744F4" w:rsidRDefault="00000000">
      <w:pPr>
        <w:pBdr>
          <w:top w:val="single" w:sz="4" w:space="0" w:color="0084BF"/>
          <w:left w:val="single" w:sz="4" w:space="0" w:color="0084BF"/>
          <w:bottom w:val="single" w:sz="4" w:space="0" w:color="0084BF"/>
          <w:right w:val="single" w:sz="4" w:space="0" w:color="0084BF"/>
        </w:pBdr>
        <w:shd w:val="clear" w:color="auto" w:fill="0084BF"/>
        <w:spacing w:before="140"/>
      </w:pPr>
      <w:r w:rsidRPr="00EE57E4">
        <w:rPr>
          <w:rFonts w:eastAsia="Roboto"/>
          <w:b/>
          <w:bCs/>
          <w:color w:val="FFFFFF"/>
        </w:rPr>
        <w:t>6.6 The Net Cash Net Debt Transition — A Structural Signal</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4105"/>
        <w:gridCol w:w="1380"/>
        <w:gridCol w:w="38"/>
        <w:gridCol w:w="2793"/>
        <w:gridCol w:w="1662"/>
      </w:tblGrid>
      <w:tr w:rsidR="00EE57E4" w14:paraId="6567442B" w14:textId="77777777" w:rsidTr="00EE57E4">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A266ACE" w14:textId="77777777" w:rsidR="00EE57E4" w:rsidRDefault="00EE57E4">
            <w:r>
              <w:rPr>
                <w:rFonts w:eastAsia="Roboto"/>
                <w:b/>
                <w:bCs/>
                <w:color w:val="FFFFFF"/>
              </w:rPr>
              <w:t>Data Source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EDC4AA3" w14:textId="77777777" w:rsidR="00EE57E4" w:rsidRDefault="00EE57E4">
            <w:r>
              <w:rPr>
                <w:rFonts w:eastAsia="Roboto"/>
                <w:b/>
                <w:bCs/>
                <w:color w:val="FFFFFF"/>
              </w:rPr>
              <w:t>Metric</w:t>
            </w:r>
          </w:p>
        </w:tc>
        <w:tc>
          <w:tcPr>
            <w:tcW w:w="0" w:type="auto"/>
            <w:tcBorders>
              <w:top w:val="none" w:sz="0" w:space="0" w:color="FFFFFF"/>
              <w:left w:val="none" w:sz="0" w:space="0" w:color="FFFFFF"/>
              <w:bottom w:val="single" w:sz="4" w:space="0" w:color="87919C"/>
              <w:right w:val="none" w:sz="0" w:space="0" w:color="FFFFFF"/>
            </w:tcBorders>
            <w:shd w:val="clear" w:color="auto" w:fill="0084BF"/>
          </w:tcPr>
          <w:p w14:paraId="77A1893D" w14:textId="77777777" w:rsidR="00EE57E4" w:rsidRDefault="00EE57E4">
            <w:pPr>
              <w:rPr>
                <w:rFonts w:eastAsia="Roboto"/>
                <w:b/>
                <w:bCs/>
                <w:color w:val="FFFFFF"/>
              </w:rPr>
            </w:pP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42814F9" w14:textId="1994AC45" w:rsidR="00EE57E4" w:rsidRDefault="00EE57E4">
            <w:r>
              <w:rPr>
                <w:rFonts w:eastAsia="Roboto"/>
                <w:b/>
                <w:bCs/>
                <w:color w:val="FFFFFF"/>
              </w:rPr>
              <w:t>Value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0B9726C" w14:textId="77777777" w:rsidR="00EE57E4" w:rsidRDefault="00EE57E4">
            <w:r>
              <w:rPr>
                <w:rFonts w:eastAsia="Roboto"/>
                <w:b/>
                <w:bCs/>
                <w:color w:val="FFFFFF"/>
              </w:rPr>
              <w:t>As-of</w:t>
            </w:r>
          </w:p>
        </w:tc>
      </w:tr>
      <w:tr w:rsidR="00EE57E4" w14:paraId="2F19C530" w14:textId="77777777" w:rsidTr="00EE57E4">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5AF0289" w14:textId="77777777" w:rsidR="00EE57E4" w:rsidRDefault="00EE57E4">
            <w:proofErr w:type="spellStart"/>
            <w:r>
              <w:rPr>
                <w:rFonts w:eastAsia="Roboto"/>
                <w:b/>
                <w:bCs/>
              </w:rPr>
              <w:t>Mgmt</w:t>
            </w:r>
            <w:proofErr w:type="spellEnd"/>
            <w:r>
              <w:rPr>
                <w:rFonts w:eastAsia="Roboto"/>
                <w:b/>
                <w:bCs/>
              </w:rPr>
              <w:t xml:space="preserve"> (FY24 Q4 EC)</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60109B3" w14:textId="77777777" w:rsidR="00EE57E4" w:rsidRDefault="00EE57E4">
            <w:r>
              <w:rPr>
                <w:rFonts w:eastAsia="Roboto"/>
              </w:rPr>
              <w:t>Net Cash</w:t>
            </w:r>
          </w:p>
        </w:tc>
        <w:tc>
          <w:tcPr>
            <w:tcW w:w="0" w:type="auto"/>
            <w:tcBorders>
              <w:top w:val="none" w:sz="0" w:space="0" w:color="FFFFFF"/>
              <w:left w:val="none" w:sz="0" w:space="0" w:color="FFFFFF"/>
              <w:bottom w:val="single" w:sz="4" w:space="0" w:color="D9DEE3"/>
              <w:right w:val="none" w:sz="0" w:space="0" w:color="FFFFFF"/>
            </w:tcBorders>
          </w:tcPr>
          <w:p w14:paraId="1E97B33A" w14:textId="77777777" w:rsidR="00EE57E4" w:rsidRDefault="00EE57E4">
            <w:pPr>
              <w:rPr>
                <w:rFonts w:eastAsia="Roboto"/>
              </w:rPr>
            </w:pP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DE0040" w14:textId="0B1ACF84" w:rsidR="00EE57E4" w:rsidRDefault="00EE57E4">
            <w:r>
              <w:rPr>
                <w:rFonts w:eastAsia="Roboto"/>
              </w:rPr>
              <w:t>+$50B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FBC8A7D" w14:textId="77777777" w:rsidR="00EE57E4" w:rsidRDefault="00EE57E4">
            <w:r>
              <w:rPr>
                <w:rFonts w:eastAsia="Roboto"/>
              </w:rPr>
              <w:t>2024-09-28</w:t>
            </w:r>
          </w:p>
        </w:tc>
      </w:tr>
      <w:tr w:rsidR="00EE57E4" w14:paraId="492B0F39" w14:textId="77777777" w:rsidTr="00EE57E4">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AE8BF2" w14:textId="77777777" w:rsidR="00EE57E4" w:rsidRDefault="00EE57E4">
            <w:proofErr w:type="spellStart"/>
            <w:r>
              <w:rPr>
                <w:rFonts w:eastAsia="Roboto"/>
                <w:b/>
                <w:bCs/>
              </w:rPr>
              <w:t>Mgmt</w:t>
            </w:r>
            <w:proofErr w:type="spellEnd"/>
            <w:r>
              <w:rPr>
                <w:rFonts w:eastAsia="Roboto"/>
                <w:b/>
                <w:bCs/>
              </w:rPr>
              <w:t xml:space="preserve"> (FY25 Q4 EC)</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53B7DA8" w14:textId="77777777" w:rsidR="00EE57E4" w:rsidRDefault="00EE57E4">
            <w:r>
              <w:rPr>
                <w:rFonts w:eastAsia="Roboto"/>
              </w:rPr>
              <w:t>Net Cash</w:t>
            </w:r>
          </w:p>
        </w:tc>
        <w:tc>
          <w:tcPr>
            <w:tcW w:w="0" w:type="auto"/>
            <w:tcBorders>
              <w:top w:val="none" w:sz="0" w:space="0" w:color="FFFFFF"/>
              <w:left w:val="none" w:sz="0" w:space="0" w:color="FFFFFF"/>
              <w:bottom w:val="single" w:sz="4" w:space="0" w:color="D9DEE3"/>
              <w:right w:val="none" w:sz="0" w:space="0" w:color="FFFFFF"/>
            </w:tcBorders>
          </w:tcPr>
          <w:p w14:paraId="3260303F" w14:textId="77777777" w:rsidR="00EE57E4" w:rsidRDefault="00EE57E4">
            <w:pPr>
              <w:rPr>
                <w:rFonts w:eastAsia="Roboto"/>
              </w:rPr>
            </w:pP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507F75" w14:textId="3CC37B5B" w:rsidR="00EE57E4" w:rsidRDefault="00EE57E4">
            <w:r>
              <w:rPr>
                <w:rFonts w:eastAsia="Roboto"/>
              </w:rPr>
              <w:t>+$34B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93674C9" w14:textId="77777777" w:rsidR="00EE57E4" w:rsidRDefault="00EE57E4">
            <w:r>
              <w:rPr>
                <w:rFonts w:eastAsia="Roboto"/>
              </w:rPr>
              <w:t>2025-09-27</w:t>
            </w:r>
          </w:p>
        </w:tc>
      </w:tr>
      <w:tr w:rsidR="00EE57E4" w14:paraId="444BABB4" w14:textId="77777777" w:rsidTr="00EE57E4">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3F3CD22" w14:textId="77777777" w:rsidR="00EE57E4" w:rsidRDefault="00EE57E4">
            <w:r>
              <w:rPr>
                <w:rFonts w:eastAsia="Roboto"/>
                <w:b/>
                <w:bCs/>
              </w:rPr>
              <w:t>Bernstein (F1Q26 BS recon)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B115983" w14:textId="77777777" w:rsidR="00EE57E4" w:rsidRDefault="00EE57E4">
            <w:r>
              <w:rPr>
                <w:rFonts w:eastAsia="Roboto"/>
              </w:rPr>
              <w:t>Net Cash</w:t>
            </w:r>
          </w:p>
        </w:tc>
        <w:tc>
          <w:tcPr>
            <w:tcW w:w="0" w:type="auto"/>
            <w:tcBorders>
              <w:top w:val="none" w:sz="0" w:space="0" w:color="FFFFFF"/>
              <w:left w:val="none" w:sz="0" w:space="0" w:color="FFFFFF"/>
              <w:bottom w:val="single" w:sz="4" w:space="0" w:color="D9DEE3"/>
              <w:right w:val="none" w:sz="0" w:space="0" w:color="FFFFFF"/>
            </w:tcBorders>
          </w:tcPr>
          <w:p w14:paraId="1E4DD01F" w14:textId="77777777" w:rsidR="00EE57E4" w:rsidRDefault="00EE57E4">
            <w:pPr>
              <w:rPr>
                <w:rFonts w:eastAsia="Roboto"/>
              </w:rPr>
            </w:pP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3A3A6FF" w14:textId="2F27A0BA" w:rsidR="00EE57E4" w:rsidRDefault="00EE57E4">
            <w:r>
              <w:rPr>
                <w:rFonts w:eastAsia="Roboto"/>
              </w:rPr>
              <w:t>~+$54.3B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84A4527" w14:textId="77777777" w:rsidR="00EE57E4" w:rsidRDefault="00EE57E4">
            <w:r>
              <w:rPr>
                <w:rFonts w:eastAsia="Roboto"/>
              </w:rPr>
              <w:t>2025-12-28</w:t>
            </w:r>
          </w:p>
        </w:tc>
      </w:tr>
      <w:tr w:rsidR="00EE57E4" w14:paraId="53D88DD3" w14:textId="77777777" w:rsidTr="00EE57E4">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606FD9F" w14:textId="77777777" w:rsidR="00EE57E4" w:rsidRDefault="00EE57E4">
            <w:proofErr w:type="spellStart"/>
            <w:r>
              <w:rPr>
                <w:rFonts w:eastAsia="Roboto"/>
                <w:b/>
                <w:bCs/>
              </w:rPr>
              <w:t>yfinance</w:t>
            </w:r>
            <w:proofErr w:type="spellEnd"/>
            <w:r>
              <w:rPr>
                <w:rFonts w:eastAsia="Roboto"/>
                <w:b/>
                <w:bCs/>
              </w:rPr>
              <w:t xml:space="preserve"> (TTM balance sheet)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53C7F72" w14:textId="77777777" w:rsidR="00EE57E4" w:rsidRDefault="00EE57E4">
            <w:r>
              <w:rPr>
                <w:rFonts w:eastAsia="Roboto"/>
              </w:rPr>
              <w:t>Net Cash</w:t>
            </w:r>
          </w:p>
        </w:tc>
        <w:tc>
          <w:tcPr>
            <w:tcW w:w="0" w:type="auto"/>
            <w:tcBorders>
              <w:top w:val="none" w:sz="0" w:space="0" w:color="FFFFFF"/>
              <w:left w:val="none" w:sz="0" w:space="0" w:color="FFFFFF"/>
              <w:bottom w:val="single" w:sz="4" w:space="0" w:color="D9DEE3"/>
              <w:right w:val="none" w:sz="0" w:space="0" w:color="FFFFFF"/>
            </w:tcBorders>
          </w:tcPr>
          <w:p w14:paraId="72B27ADF" w14:textId="77777777" w:rsidR="00EE57E4" w:rsidRDefault="00EE57E4">
            <w:pPr>
              <w:rPr>
                <w:rFonts w:eastAsia="Roboto"/>
              </w:rPr>
            </w:pP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CF22B95" w14:textId="2A35F2DB" w:rsidR="00EE57E4" w:rsidRDefault="00EE57E4">
            <w:r>
              <w:rPr>
                <w:rFonts w:eastAsia="Roboto"/>
              </w:rPr>
              <w:t>-$23.6B (NET DEBT)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17EADA5" w14:textId="77777777" w:rsidR="00EE57E4" w:rsidRDefault="00EE57E4">
            <w:r>
              <w:rPr>
                <w:rFonts w:eastAsia="Roboto"/>
              </w:rPr>
              <w:t>2026-04-18</w:t>
            </w:r>
          </w:p>
        </w:tc>
      </w:tr>
    </w:tbl>
    <w:p w14:paraId="35C5AD4C" w14:textId="77777777" w:rsidR="003744F4" w:rsidRDefault="003744F4">
      <w:pPr>
        <w:spacing w:before="90"/>
      </w:pPr>
    </w:p>
    <w:p w14:paraId="7B9607AF" w14:textId="77777777" w:rsidR="003744F4" w:rsidRDefault="00000000">
      <w:pPr>
        <w:spacing w:after="90"/>
      </w:pPr>
      <w:r>
        <w:rPr>
          <w:rFonts w:eastAsia="Roboto"/>
        </w:rPr>
        <w:t xml:space="preserve">Both sets of numbers are correct — the gap is definitional. Management's figure = cash + marketable securities (including long-term) minus total debt; </w:t>
      </w:r>
      <w:proofErr w:type="spellStart"/>
      <w:r>
        <w:rPr>
          <w:rFonts w:eastAsia="Roboto"/>
        </w:rPr>
        <w:t>yfinance's</w:t>
      </w:r>
      <w:proofErr w:type="spellEnd"/>
      <w:r>
        <w:rPr>
          <w:rFonts w:eastAsia="Roboto"/>
        </w:rPr>
        <w:t xml:space="preserve"> TTM basis is more conservative, likely using liquid assets only (cash + ST investments ≈ $66.9B per Bernstein) minus total debt of $90.5B = -$23.6B. Stringing these figures into a timeline: FY21 Q1 $84B → FY22 Q4 $49B → FY24 Q4 $50B → FY25 Q4 $34B → F1Q26 $54B (rebound) → TTM basis -$24B. The long-run direction — regardless of which definition is used — is a one-way transition from a large net-cash position through net-cash neutrality into net debt.</w:t>
      </w:r>
    </w:p>
    <w:p w14:paraId="45B1C4ED" w14:textId="77777777" w:rsidR="003744F4" w:rsidRDefault="00000000">
      <w:pPr>
        <w:spacing w:after="90"/>
      </w:pPr>
      <w:r>
        <w:rPr>
          <w:rFonts w:eastAsia="Roboto"/>
        </w:rPr>
        <w:t>The core math driving this transition is straightforward: annual shareholder cash return has structurally exceeded FCF. FY24 buyback $95.85B + dividend $15.4B = $111.3B returned vs. $108.8B FCF; FY25 buyback $89.3B + dividend $15.4B ≈ $104.7B vs. $98.8B FCF. Over two fiscal years, total excess returns of ~$9B, layered on top of the EU one-time cash outflow of $10B+ and escalating tariff costs ($0.8B → $1.1–1.4B/quarter), mean that the net-cash pool must be replenished by new debt issuance — Apple issued $4.5B of fixed-rate notes in FY25 (coupons 4.000–4.750%, maturities 2028–2035) while maintaining $9.9B in commercial paper at a 5.00% weighted rate. That is the mechanical explanation for the TTM net-debt position.</w:t>
      </w:r>
    </w:p>
    <w:p w14:paraId="4FDC97C8" w14:textId="77777777" w:rsidR="003744F4" w:rsidRDefault="00000000">
      <w:pPr>
        <w:spacing w:after="90"/>
      </w:pPr>
      <w:r>
        <w:rPr>
          <w:rFonts w:eastAsia="Roboto"/>
        </w:rPr>
        <w:t xml:space="preserve">Three-layer implication for the IC: (1) Capital return sustainability — Apple's stated target of "cash neutral" has been achieved and overshot. To sustain a $90B+/year buyback pace, Apple must continue issuing debt; Citi/MS already model FY26E buybacks declining to ~$85B/year, confirming the </w:t>
      </w:r>
      <w:proofErr w:type="spellStart"/>
      <w:r>
        <w:rPr>
          <w:rFonts w:eastAsia="Roboto"/>
        </w:rPr>
        <w:t>sellside</w:t>
      </w:r>
      <w:proofErr w:type="spellEnd"/>
      <w:r>
        <w:rPr>
          <w:rFonts w:eastAsia="Roboto"/>
        </w:rPr>
        <w:t xml:space="preserve"> has priced in this constraint. (2) Debt pricing risk — FY25 new notes priced at 4.0–4.85% versus FY21 issuance locked in at 0.7–2.85%; interest expense will structurally rise ~$300–500M/year over the next three years, a 0.3–0.5% drag on $112B Net Income — not fatal, but no longer zero-cost leverage. (3) Balance sheet signaling — Historically, Apple's net-cash position served as a strategic reserve and supplier negotiating tool. Deliberately moving into net debt signals to the market: "Our FCF generation is sufficiently </w:t>
      </w:r>
      <w:proofErr w:type="gramStart"/>
      <w:r>
        <w:rPr>
          <w:rFonts w:eastAsia="Roboto"/>
        </w:rPr>
        <w:t>stable</w:t>
      </w:r>
      <w:proofErr w:type="gramEnd"/>
      <w:r>
        <w:rPr>
          <w:rFonts w:eastAsia="Roboto"/>
        </w:rPr>
        <w:t xml:space="preserve"> that we no longer need a cash buffer." That is a confidence signal — but it also means that if FCF is ever impaired (hard landing / permanent China loss / Services deceleration), there is no net-cash cushion to sustain $90B of buybacks. In a bear scenario, buybacks are forced down to the $60–70B range, EPS accretion from repurchases drops from a mechanical ~4% to ~2% — a meaningful component of the bear case $194–$230 PT.</w:t>
      </w:r>
    </w:p>
    <w:p w14:paraId="5CB7ABC5" w14:textId="77777777" w:rsidR="003744F4" w:rsidRDefault="00000000">
      <w:pPr>
        <w:spacing w:after="90"/>
      </w:pPr>
      <w:r>
        <w:rPr>
          <w:rFonts w:eastAsia="Roboto"/>
        </w:rPr>
        <w:t>Bottom line to the orchestrator: the net-cash reversal is not a danger sign but the starting point of leverage discipline. Rating remains BUY, but Section 9 (Capital Return) and Section 8 (Risk) must each give this inflection point independent coverage — it cannot be buried in a footnote. Buy-side analysts should press management on two questions at every quarterly earnings call: (a) What is the ceiling on Net Debt/EBITDA? (b) What is the buyback pace floor under FCF stress? A clear framework from management would justify another 1–2 turns of multiple expansion; continued "let it evolve naturally" language is the valuation ceiling.</w:t>
      </w:r>
    </w:p>
    <w:p w14:paraId="0D4595C9" w14:textId="77777777" w:rsidR="003744F4" w:rsidRDefault="003744F4">
      <w:pPr>
        <w:sectPr w:rsidR="003744F4">
          <w:headerReference w:type="default" r:id="rId23"/>
          <w:footerReference w:type="default" r:id="rId24"/>
          <w:pgSz w:w="11906" w:h="16838"/>
          <w:pgMar w:top="720" w:right="964" w:bottom="620" w:left="964" w:header="260" w:footer="260" w:gutter="0"/>
          <w:cols w:space="720"/>
          <w:docGrid w:linePitch="360"/>
        </w:sectPr>
      </w:pPr>
    </w:p>
    <w:p w14:paraId="4190051B" w14:textId="77777777" w:rsidR="003744F4" w:rsidRDefault="00000000">
      <w:pPr>
        <w:spacing w:before="160" w:after="50" w:line="360" w:lineRule="auto"/>
      </w:pPr>
      <w:r>
        <w:rPr>
          <w:rFonts w:eastAsia="Roboto"/>
          <w:color w:val="103455"/>
          <w:sz w:val="28"/>
          <w:szCs w:val="28"/>
        </w:rPr>
        <w:lastRenderedPageBreak/>
        <w:t>Section 7: Strategy &amp; Catalysts</w:t>
      </w:r>
    </w:p>
    <w:p w14:paraId="4D20A26B" w14:textId="77777777" w:rsidR="003744F4" w:rsidRDefault="00000000">
      <w:pPr>
        <w:spacing w:before="190" w:after="45" w:line="320" w:lineRule="auto"/>
      </w:pPr>
      <w:r>
        <w:rPr>
          <w:rFonts w:eastAsia="Roboto"/>
          <w:b/>
          <w:bCs/>
          <w:color w:val="000000"/>
          <w:sz w:val="24"/>
          <w:szCs w:val="24"/>
        </w:rPr>
        <w:t>7.1 Opening — 6 Tracks, 3 Time Buckets</w:t>
      </w:r>
    </w:p>
    <w:p w14:paraId="7803B2E4" w14:textId="77777777" w:rsidR="003744F4" w:rsidRDefault="00000000">
      <w:pPr>
        <w:spacing w:after="90"/>
      </w:pPr>
      <w:r>
        <w:rPr>
          <w:rFonts w:eastAsia="Roboto"/>
        </w:rPr>
        <w:t>Apple's catalyst map breaks into three time buckets: next 6 months (Personalized Siri via Apple Intelligence launching Spring 2026, iPhone 17e China down-market penetration validation), 12–24 months (iPhone 18 foldable, Services ARPU second-order expansion, Vision Pro miniaturization), and 3–5 year structural (India TAM, on-device AI ecosystem, M&amp;A optionality). Each track carries different EPS elasticity. The sub-sections below attach specific numbers, timelines, and valuation implications that feed directly into Section 8's Bull/Base/Bear scenario set.</w:t>
      </w:r>
    </w:p>
    <w:p w14:paraId="40F2D4BB" w14:textId="77777777" w:rsidR="003744F4" w:rsidRDefault="00000000">
      <w:pPr>
        <w:spacing w:before="190" w:after="45" w:line="320" w:lineRule="auto"/>
      </w:pPr>
      <w:r>
        <w:rPr>
          <w:rFonts w:eastAsia="Roboto"/>
          <w:b/>
          <w:bCs/>
          <w:color w:val="000000"/>
          <w:sz w:val="24"/>
          <w:szCs w:val="24"/>
        </w:rPr>
        <w:t>7.2 Apple Intelligence / Apple GPT — 2026-2027 Roadmap</w:t>
      </w:r>
    </w:p>
    <w:p w14:paraId="3ED7E62C" w14:textId="77777777" w:rsidR="003744F4" w:rsidRDefault="00000000">
      <w:pPr>
        <w:spacing w:after="90"/>
      </w:pPr>
      <w:r>
        <w:rPr>
          <w:rFonts w:eastAsia="Roboto"/>
        </w:rPr>
        <w:t xml:space="preserve">Apple Intelligence has already pushed 20+ on-device AI features across 2.35B active devices. The core near-term catalyst is Spring 2026 Personalized Siri — powered by a hybrid of Apple's own foundation model and external </w:t>
      </w:r>
      <w:proofErr w:type="gramStart"/>
      <w:r>
        <w:rPr>
          <w:rFonts w:eastAsia="Roboto"/>
        </w:rPr>
        <w:t>Google ,</w:t>
      </w:r>
      <w:proofErr w:type="gramEnd"/>
      <w:r>
        <w:rPr>
          <w:rFonts w:eastAsia="Roboto"/>
        </w:rPr>
        <w:t xml:space="preserve"> with Apple paying Google roughly $1B per year for access. The hardware substrate: the M5 chip delivers 3.5× AI inference improvement over M4, with A19 Pro on a comparable trajectory; the Houston facility has begun producing dedicated Private Cloud Compute (PCC) servers. iOS 18.1 first-three-day adoption was 2× the rate of iOS 17.1 — consumer-side AI feature pull is real.</w:t>
      </w:r>
    </w:p>
    <w:p w14:paraId="7BA5F076" w14:textId="77777777" w:rsidR="003744F4" w:rsidRDefault="00000000">
      <w:pPr>
        <w:spacing w:after="90"/>
      </w:pPr>
      <w:r>
        <w:rPr>
          <w:rFonts w:eastAsia="Roboto"/>
        </w:rPr>
        <w:t xml:space="preserve">Valuation implication: the Spring 2026 Siri launch is the gate for AI narrative delivery. If that quarter sees Services ARPU clear $296/user (CY25 average) and Services growth hold above 14%, the path from 29× FY26E to 33× FY27E unlocks, lifting the PT from the street mean of ~$297 to $330. A delay or underperformance would cause the market to question the "AI gateway re-rating" thesis, compressing the multiple back toward 26–28×, implying a PT of $240–$260. The critical risk is that Apple's dependency turns iOS into a "dumb </w:t>
      </w:r>
      <w:proofErr w:type="gramStart"/>
      <w:r>
        <w:rPr>
          <w:rFonts w:eastAsia="Roboto"/>
        </w:rPr>
        <w:t>glass" —</w:t>
      </w:r>
      <w:proofErr w:type="gramEnd"/>
      <w:r>
        <w:rPr>
          <w:rFonts w:eastAsia="Roboto"/>
        </w:rPr>
        <w:t xml:space="preserve"> if users route directly to ChatGPT/ rather than through Siri, Apple loses its interface gatekeeper position and the 75.4% gross margin Services business faces disintermediation.</w:t>
      </w:r>
    </w:p>
    <w:p w14:paraId="2806CDD6" w14:textId="77777777" w:rsidR="003744F4" w:rsidRDefault="00000000">
      <w:pPr>
        <w:spacing w:before="190" w:after="45" w:line="320" w:lineRule="auto"/>
      </w:pPr>
      <w:r>
        <w:rPr>
          <w:rFonts w:eastAsia="Roboto"/>
          <w:b/>
          <w:bCs/>
          <w:color w:val="000000"/>
          <w:sz w:val="24"/>
          <w:szCs w:val="24"/>
        </w:rPr>
        <w:t>7.3 iPhone 17e / 17 / 18 Cycle — Premium + Downshift Dual Track</w:t>
      </w:r>
    </w:p>
    <w:p w14:paraId="28136508" w14:textId="77777777" w:rsidR="003744F4" w:rsidRDefault="00000000">
      <w:pPr>
        <w:spacing w:after="90"/>
      </w:pPr>
      <w:r>
        <w:rPr>
          <w:rFonts w:eastAsia="Roboto"/>
        </w:rPr>
        <w:t>The iPhone 17 cycle is shaping up as one of the strongest in a decade: F1Q26 iPhone revenue +23% YoY to $85.3B, February 2026 global iPhone sell-through +26% YoY (Bernstein tracker), with China ASP +20.2% YoY and US ASP +8.4% YoY. Pro/Pro Max combined China share pushed from 65% a year ago to 67%, premiumization ongoing.</w:t>
      </w:r>
    </w:p>
    <w:p w14:paraId="0B17B907" w14:textId="77777777" w:rsidR="003744F4" w:rsidRDefault="00000000">
      <w:pPr>
        <w:spacing w:after="90"/>
      </w:pPr>
      <w:r>
        <w:rPr>
          <w:rFonts w:eastAsia="Roboto"/>
        </w:rPr>
        <w:t>The iPhone 17e launched in March 2026 at $599 (same price as the 16e, but base storage doubled to 256GB) — targeting India, Southeast Asia, and lower-tier China cities. Bernstein's model says capturing 10% of the combined Android OEM base (~46M incremental units) adds $1.24/share EPS (+12%). Citi models CY26 iPhone at 246M units / CY27 at 262M units, with the March-quarter at $109B revenue / $1.93 EPS (both above street consensus of $105B / $1.83).</w:t>
      </w:r>
    </w:p>
    <w:p w14:paraId="28220235" w14:textId="77777777" w:rsidR="003744F4" w:rsidRDefault="00000000">
      <w:pPr>
        <w:spacing w:after="90"/>
      </w:pPr>
      <w:r>
        <w:rPr>
          <w:rFonts w:eastAsia="Roboto"/>
        </w:rPr>
        <w:t xml:space="preserve">iPhone 18 is further out: the first foldable iPhone, expected </w:t>
      </w:r>
      <w:proofErr w:type="gramStart"/>
      <w:r>
        <w:rPr>
          <w:rFonts w:eastAsia="Roboto"/>
        </w:rPr>
        <w:t>2H26</w:t>
      </w:r>
      <w:proofErr w:type="gramEnd"/>
      <w:r>
        <w:rPr>
          <w:rFonts w:eastAsia="Roboto"/>
        </w:rPr>
        <w:t xml:space="preserve"> at ~$2,000, with ~8M units in CY26 (~3% of total iPhone) scaling to ~20M units in CY27; A20 chip on TSMC 2nm + WMCM packaging. But Citi and GS both flag a risk that the standard iPhone 18 could slip from autumn 2026 to early 2027, creating a 1–2 quarter EPS cadence drag for FY27E.</w:t>
      </w:r>
    </w:p>
    <w:p w14:paraId="3BBB7BBA" w14:textId="77777777" w:rsidR="003744F4" w:rsidRDefault="00000000">
      <w:pPr>
        <w:spacing w:after="90"/>
      </w:pPr>
      <w:r>
        <w:rPr>
          <w:rFonts w:eastAsia="Roboto"/>
        </w:rPr>
        <w:t xml:space="preserve">Valuation implication: if the iPhone 17/17e </w:t>
      </w:r>
      <w:proofErr w:type="spellStart"/>
      <w:r>
        <w:rPr>
          <w:rFonts w:eastAsia="Roboto"/>
        </w:rPr>
        <w:t>supercycle</w:t>
      </w:r>
      <w:proofErr w:type="spellEnd"/>
      <w:r>
        <w:rPr>
          <w:rFonts w:eastAsia="Roboto"/>
        </w:rPr>
        <w:t xml:space="preserve"> validates Bernstein's 46M incremental unit thesis, FY27E EPS moves directly to $10.5+, landing the Bull case PT at $414 (20× premium to history). If the iPhone 17e fails to penetrate Huawei/Xiaomi (the CAICT January 2026 "foreign-brand shipments -37% YoY" signal needs to be disproven), the "down-market TAM" thesis collapses into the Bear case PT of $194–$230. The near-term read: monthly CAICT foreign-brand shipment data + Bernstein tracker + June/September quarterly Greater China YoY.</w:t>
      </w:r>
    </w:p>
    <w:p w14:paraId="22866B8F" w14:textId="77777777" w:rsidR="003744F4" w:rsidRDefault="00000000">
      <w:pPr>
        <w:spacing w:before="190" w:after="45" w:line="320" w:lineRule="auto"/>
      </w:pPr>
      <w:r>
        <w:rPr>
          <w:rFonts w:eastAsia="Roboto"/>
          <w:b/>
          <w:bCs/>
          <w:color w:val="000000"/>
          <w:sz w:val="24"/>
          <w:szCs w:val="24"/>
        </w:rPr>
        <w:t>7.4 Vision Pro Pivot — From Premium Niche to AirPods-Like Breakout</w:t>
      </w:r>
    </w:p>
    <w:p w14:paraId="19D91063" w14:textId="77777777" w:rsidR="003744F4" w:rsidRDefault="00000000">
      <w:pPr>
        <w:spacing w:after="90"/>
      </w:pPr>
      <w:r>
        <w:rPr>
          <w:rFonts w:eastAsia="Roboto"/>
        </w:rPr>
        <w:t xml:space="preserve">Vision Pro unit sales have never been officially disclosed; sell-side estimates place FY25 volumes in the hundreds of thousands — well below the initial MS/Citi models of 1.5–2M units. On the ecosystem side, </w:t>
      </w:r>
      <w:proofErr w:type="spellStart"/>
      <w:r>
        <w:rPr>
          <w:rFonts w:eastAsia="Roboto"/>
        </w:rPr>
        <w:t>visionOS</w:t>
      </w:r>
      <w:proofErr w:type="spellEnd"/>
      <w:r>
        <w:rPr>
          <w:rFonts w:eastAsia="Roboto"/>
        </w:rPr>
        <w:t xml:space="preserve"> now counts 2,500+ native spatial apps plus 1.5M compatible apps, with enterprise adoption advancing steadily (Purdue University Spatial Computing Center, Cisco immersive meetings, UC San Diego surgical trial, </w:t>
      </w:r>
      <w:r>
        <w:rPr>
          <w:rFonts w:eastAsia="Roboto"/>
        </w:rPr>
        <w:lastRenderedPageBreak/>
        <w:t>BMW), while consumer momentum has stalled.</w:t>
      </w:r>
    </w:p>
    <w:p w14:paraId="37566BB9" w14:textId="77777777" w:rsidR="003744F4" w:rsidRDefault="00000000">
      <w:pPr>
        <w:spacing w:after="90"/>
      </w:pPr>
      <w:r>
        <w:rPr>
          <w:rFonts w:eastAsia="Roboto"/>
        </w:rPr>
        <w:t>The path forward points squarely toward a "miniaturize and reprice" replication of the AirPods playbook. When AirPods launched in 2016, the market mocked them as "wireless jellybeans"; today, Wearables/Home/Accessories generates $35.6B in FY25 revenue with AirPods contributing an estimated $18–20B/year, making it Apple's second-largest hardware category. A Vision Pro generation priced at $1,500–2,000 (vs. today's $3,500) and weighing under 400g by FY27–FY28 could enter the $10–15B/year revenue range.</w:t>
      </w:r>
    </w:p>
    <w:p w14:paraId="096F762C" w14:textId="77777777" w:rsidR="003744F4" w:rsidRDefault="00000000">
      <w:pPr>
        <w:spacing w:after="90"/>
      </w:pPr>
      <w:r>
        <w:rPr>
          <w:rFonts w:eastAsia="Roboto"/>
        </w:rPr>
        <w:t>Valuation implication: Vision Pro currently contributes effectively nothing to valuation (sell-side models embed -5 to +10bps to FY27 EPS). An AirPods-style breakout is pure optionality — if it materializes, it adds $20–30/share to the three-year bull case (worth $300–450B of market cap). The near-term signal to watch: whether WWDC 2026 (June) announces Vision Pro 2 specifications and pricing.</w:t>
      </w:r>
    </w:p>
    <w:p w14:paraId="141520EC" w14:textId="77777777" w:rsidR="003744F4" w:rsidRDefault="00000000">
      <w:pPr>
        <w:spacing w:before="190" w:after="45" w:line="320" w:lineRule="auto"/>
      </w:pPr>
      <w:r>
        <w:rPr>
          <w:rFonts w:eastAsia="Roboto"/>
          <w:b/>
          <w:bCs/>
          <w:color w:val="000000"/>
          <w:sz w:val="24"/>
          <w:szCs w:val="24"/>
        </w:rPr>
        <w:t>7.5 Services ARPU Expansion — The Hidden Compounder</w:t>
      </w:r>
    </w:p>
    <w:p w14:paraId="099CB449" w14:textId="77777777" w:rsidR="003744F4" w:rsidRDefault="00000000">
      <w:pPr>
        <w:spacing w:after="90"/>
      </w:pPr>
      <w:r>
        <w:rPr>
          <w:rFonts w:eastAsia="Roboto"/>
        </w:rPr>
        <w:t xml:space="preserve">Services </w:t>
      </w:r>
      <w:proofErr w:type="gramStart"/>
      <w:r>
        <w:rPr>
          <w:rFonts w:eastAsia="Roboto"/>
        </w:rPr>
        <w:t>is</w:t>
      </w:r>
      <w:proofErr w:type="gramEnd"/>
      <w:r>
        <w:rPr>
          <w:rFonts w:eastAsia="Roboto"/>
        </w:rPr>
        <w:t xml:space="preserve"> currently in a "subscriber base + ARPU dual-driver" phase: paid subscriptions "well over one billion" against an installed base of 2.35B devices implies a paid penetration of ~43%, leaving theoretical expansion room of 57%. FY25 Services revenue $109.1B (+14% YoY), Services GM 75.4% (up 570bps from FY21's 69.7%). The latest inflection: App Store March-26 quarter spending +7% YoY (GS+UBS dual-source confirmation, re-accelerating from the +4–5% December-25 quarter).</w:t>
      </w:r>
    </w:p>
    <w:p w14:paraId="5BBD10FC" w14:textId="77777777" w:rsidR="003744F4" w:rsidRDefault="00000000">
      <w:pPr>
        <w:spacing w:after="90"/>
      </w:pPr>
      <w:r>
        <w:rPr>
          <w:rFonts w:eastAsia="Roboto"/>
        </w:rPr>
        <w:t>Four ARPU expansion levers:</w:t>
      </w:r>
    </w:p>
    <w:p w14:paraId="7F4183C9" w14:textId="77777777" w:rsidR="003744F4" w:rsidRDefault="00000000">
      <w:pPr>
        <w:pStyle w:val="a4"/>
        <w:numPr>
          <w:ilvl w:val="0"/>
          <w:numId w:val="2"/>
        </w:numPr>
        <w:spacing w:after="75"/>
      </w:pPr>
      <w:r>
        <w:rPr>
          <w:rFonts w:eastAsia="Roboto"/>
        </w:rPr>
        <w:t xml:space="preserve">App Store: subscriber base growth + in-app subscription structurally compounding; China App Store commission cut from 30% to 25% </w:t>
      </w:r>
      <w:proofErr w:type="gramStart"/>
      <w:r>
        <w:rPr>
          <w:rFonts w:eastAsia="Roboto"/>
        </w:rPr>
        <w:t>( estimate</w:t>
      </w:r>
      <w:proofErr w:type="gramEnd"/>
      <w:r>
        <w:rPr>
          <w:rFonts w:eastAsia="Roboto"/>
        </w:rPr>
        <w:t>: ~1% Services revenue drag)</w:t>
      </w:r>
    </w:p>
    <w:p w14:paraId="0F69B9F9" w14:textId="77777777" w:rsidR="003744F4" w:rsidRDefault="00000000">
      <w:pPr>
        <w:pStyle w:val="a4"/>
        <w:numPr>
          <w:ilvl w:val="0"/>
          <w:numId w:val="2"/>
        </w:numPr>
        <w:spacing w:after="75"/>
      </w:pPr>
      <w:r>
        <w:rPr>
          <w:rFonts w:eastAsia="Roboto"/>
        </w:rPr>
        <w:t>TV+: subscriber count continuing to ramp (specific numbers not disclosed); content moat (F1 drama, Ted Lasso, Severance renewal); potential pricing headroom</w:t>
      </w:r>
    </w:p>
    <w:p w14:paraId="661033FC" w14:textId="77777777" w:rsidR="003744F4" w:rsidRDefault="00000000">
      <w:pPr>
        <w:pStyle w:val="a4"/>
        <w:numPr>
          <w:ilvl w:val="0"/>
          <w:numId w:val="2"/>
        </w:numPr>
        <w:spacing w:after="75"/>
      </w:pPr>
      <w:r>
        <w:rPr>
          <w:rFonts w:eastAsia="Roboto"/>
        </w:rPr>
        <w:t>Music / iCloud / Fitness+: average per-user contribution (ARPU) ~$296/year in CY25 (Bernstein estimate), rising ~$1–2 per year via annual price increases</w:t>
      </w:r>
    </w:p>
    <w:p w14:paraId="16A74309" w14:textId="77777777" w:rsidR="003744F4" w:rsidRDefault="00000000">
      <w:pPr>
        <w:pStyle w:val="a4"/>
        <w:numPr>
          <w:ilvl w:val="0"/>
          <w:numId w:val="2"/>
        </w:numPr>
        <w:spacing w:after="75"/>
      </w:pPr>
      <w:r>
        <w:rPr>
          <w:rFonts w:eastAsia="Roboto"/>
        </w:rPr>
        <w:t>Advertising: App Store Search Ads + TV+ ad tier + News advertising — the highest-GM (85%+) hidden margin expander</w:t>
      </w:r>
    </w:p>
    <w:p w14:paraId="29C366BE" w14:textId="77777777" w:rsidR="003744F4" w:rsidRDefault="00000000">
      <w:pPr>
        <w:spacing w:after="90"/>
      </w:pPr>
      <w:r>
        <w:rPr>
          <w:rFonts w:eastAsia="Roboto"/>
        </w:rPr>
        <w:t>Valuation implication: every +1pp Services acceleration adds +38bps to blended GM, translating to +2–3% EPS. If FY26/27 Services CAGR holds at 13–14% while M5/A19 Pro on-device AI drives paid subs past 1.3B, FY27E Services revenue could reach $145B, contributing $3.5–4 to EPS (~35% of total EPS). This is the structural backbone of the "33× PE on $10 EPS" framework.</w:t>
      </w:r>
    </w:p>
    <w:p w14:paraId="484962E3" w14:textId="77777777" w:rsidR="003744F4" w:rsidRDefault="00000000">
      <w:pPr>
        <w:spacing w:before="190" w:after="45" w:line="320" w:lineRule="auto"/>
      </w:pPr>
      <w:r>
        <w:rPr>
          <w:rFonts w:eastAsia="Roboto"/>
          <w:b/>
          <w:bCs/>
          <w:color w:val="000000"/>
          <w:sz w:val="24"/>
          <w:szCs w:val="24"/>
        </w:rPr>
        <w:t>7.6 India — From Production Base to Demand Market (10% TAM Upgrade)</w:t>
      </w:r>
    </w:p>
    <w:p w14:paraId="42636C77" w14:textId="77777777" w:rsidR="003744F4" w:rsidRDefault="00000000">
      <w:pPr>
        <w:spacing w:after="90"/>
      </w:pPr>
      <w:r>
        <w:rPr>
          <w:rFonts w:eastAsia="Roboto"/>
        </w:rPr>
        <w:t>Two tracks running simultaneously: Supply side — "the vast majority of iPhones sold in the US are now produced in India" (confirmed on FY25 Q3 EC); Mac/iPad/Watch sold in the US are predominantly assembled in Vietnam; non-US markets are still predominantly produced in China. Demand side — FY25 Q4 India set a quarterly revenue record, and FY26 Q1 growth continued strongly (specific figures not disclosed). Zomato's large-scale Mac procurement stands out as an enterprise highlight.</w:t>
      </w:r>
    </w:p>
    <w:p w14:paraId="7B44EE70" w14:textId="77777777" w:rsidR="003744F4" w:rsidRDefault="00000000">
      <w:pPr>
        <w:spacing w:after="90"/>
      </w:pPr>
      <w:r>
        <w:rPr>
          <w:rFonts w:eastAsia="Roboto"/>
        </w:rPr>
        <w:t>iPhone penetration in India remains low — estimated at 8–10% of global iPhone shipments and roughly 3–4% of Apple's total revenue (no official disclosure). Apple's structural target is lifting India to 10%+ of revenue mix (not explicitly stated by management but universally modeled by the sell-side). Key bottlenecks: persistent Pro/Pro Max delivery constraints in India and a retail footprint that remains thin (currently 2–3 owned stores vs. ~60 in China).</w:t>
      </w:r>
    </w:p>
    <w:p w14:paraId="1E7C3D65" w14:textId="77777777" w:rsidR="003744F4" w:rsidRDefault="00000000">
      <w:pPr>
        <w:spacing w:after="90"/>
      </w:pPr>
      <w:r>
        <w:rPr>
          <w:rFonts w:eastAsia="Roboto"/>
        </w:rPr>
        <w:t>US domestic investment: $500B over 4 years (advanced manufacturing + silicon engineering + AI), including a $500M rare-earth supply lock-up with MP Materials and the Detroit Apple Manufacturing Academy — the second front in supply-chain de-China. Tariff cost quantification: ~$800M in the FY25 Q3 single quarter, expected $1.1–1.4B in the following quarter. If tariffs persist, India + Vietnam capacity must absorb 90%+ of the US market to compress the tariff drag below 50bps GM by FY27.</w:t>
      </w:r>
    </w:p>
    <w:p w14:paraId="1F4C052A" w14:textId="77777777" w:rsidR="003744F4" w:rsidRDefault="00000000">
      <w:pPr>
        <w:spacing w:after="90"/>
      </w:pPr>
      <w:r>
        <w:rPr>
          <w:rFonts w:eastAsia="Roboto"/>
        </w:rPr>
        <w:t>Valuation implication: re-rating India from production base to "consumer market" shifts Apple's EM exposure story from "China only" to "dual engine" — a second pillar for multiple expansion. If FY27 India revenue exceeds $40–50B (~10% mix), PE can expand another 1–2 turns, worth $15–30/share of additional upside.</w:t>
      </w:r>
    </w:p>
    <w:p w14:paraId="426EDBF2" w14:textId="77777777" w:rsidR="003744F4" w:rsidRDefault="00000000">
      <w:pPr>
        <w:spacing w:before="190" w:after="45" w:line="320" w:lineRule="auto"/>
      </w:pPr>
      <w:r>
        <w:rPr>
          <w:rFonts w:eastAsia="Roboto"/>
          <w:b/>
          <w:bCs/>
          <w:color w:val="000000"/>
          <w:sz w:val="24"/>
          <w:szCs w:val="24"/>
        </w:rPr>
        <w:lastRenderedPageBreak/>
        <w:t>7.7 M&amp;A Optionality — Will Apple Break Its Small-Deal Rule?</w:t>
      </w:r>
    </w:p>
    <w:p w14:paraId="31F8BBE4" w14:textId="77777777" w:rsidR="003744F4" w:rsidRDefault="00000000">
      <w:pPr>
        <w:spacing w:after="90"/>
      </w:pPr>
      <w:r>
        <w:rPr>
          <w:rFonts w:eastAsia="Roboto"/>
        </w:rPr>
        <w:t xml:space="preserve">Apple's M&amp;A discipline is extremely conservative: roughly one acquisition per month in FY22, and approximately seven completed in FY25, all described as "small in nature" (IP and talent-driven). Management has been explicit that it "never buys just for revenue." Over the past five years, the only larger deal disclosed publicly is the acquisition of Intel's baseband business (consideration undisclosed) — a stark contrast to MSFT's Activision Blizzard ($69B), GOOG's Mandiant ($5.4B) acquisition, and the reported ~$32B Wiz negotiation. Apple's most consequential "strategic deal" in this era is </w:t>
      </w:r>
      <w:proofErr w:type="gramStart"/>
      <w:r>
        <w:rPr>
          <w:rFonts w:eastAsia="Roboto"/>
        </w:rPr>
        <w:t>actually the</w:t>
      </w:r>
      <w:proofErr w:type="gramEnd"/>
      <w:r>
        <w:rPr>
          <w:rFonts w:eastAsia="Roboto"/>
        </w:rPr>
        <w:t xml:space="preserve"> ~$1B/year Google partnership — buying capability rather than companies.</w:t>
      </w:r>
    </w:p>
    <w:p w14:paraId="2E4CDFAA" w14:textId="77777777" w:rsidR="003744F4" w:rsidRDefault="00000000">
      <w:pPr>
        <w:spacing w:after="90"/>
      </w:pPr>
      <w:r>
        <w:rPr>
          <w:rFonts w:eastAsia="Roboto"/>
        </w:rPr>
        <w:t>Will the AI era break this mold? CEO Cook has stated Apple "does not rule out larger-scale acquisitions" — but with a balance sheet showing $34B net cash (FY25 Q4) / TTM net debt of -$24B, any single deal above $30–50B would force Apple to issue additional debt or suspend buybacks, both of which impair the EPS cadence. Plausible AI-era M&amp;A candidates (inference, not fact): Perplexity ($5–10B valuation range), Character AI, an Anthropic minority stake (currently anchored by Amazon/Google), or vertical specialists such as Runway/</w:t>
      </w:r>
      <w:proofErr w:type="spellStart"/>
      <w:r>
        <w:rPr>
          <w:rFonts w:eastAsia="Roboto"/>
        </w:rPr>
        <w:t>ElevenLabs</w:t>
      </w:r>
      <w:proofErr w:type="spellEnd"/>
      <w:r>
        <w:rPr>
          <w:rFonts w:eastAsia="Roboto"/>
        </w:rPr>
        <w:t>.</w:t>
      </w:r>
    </w:p>
    <w:p w14:paraId="562D3B52" w14:textId="77777777" w:rsidR="003744F4" w:rsidRDefault="00000000">
      <w:pPr>
        <w:spacing w:after="90"/>
      </w:pPr>
      <w:r>
        <w:rPr>
          <w:rFonts w:eastAsia="Roboto"/>
        </w:rPr>
        <w:t xml:space="preserve">Valuation implication: M&amp;A optionality is a "low-probability, high-impact" factor. The base case assumes continuation of the small-deal tradition (valuation-neutral). In the bull scenario, if Apple announces a $10–20B AI vertical acquisition (analogous to MSFT's OpenAI investment structure), the market reads it as an "AI arms upgrade" and the multiple can expand 2–3 more turns, adding $20–30/share. In the bear scenario, a $30B+ mega deal that fails to integrate — cf. Meta/Oculus or GOOG/Motorola — compresses PE 3–4 turns, taking $40–50/share off the PT. Conclusion: M&amp;A is a call option on the three-year investment case, not a base case assumption. The rating does not depend on it, but if it happens it is a </w:t>
      </w:r>
      <w:proofErr w:type="gramStart"/>
      <w:r>
        <w:rPr>
          <w:rFonts w:eastAsia="Roboto"/>
        </w:rPr>
        <w:t>pure upside</w:t>
      </w:r>
      <w:proofErr w:type="gramEnd"/>
      <w:r>
        <w:rPr>
          <w:rFonts w:eastAsia="Roboto"/>
        </w:rPr>
        <w:t xml:space="preserve"> surprise.</w:t>
      </w:r>
    </w:p>
    <w:p w14:paraId="2049AC55" w14:textId="77777777" w:rsidR="003744F4" w:rsidRDefault="003744F4">
      <w:pPr>
        <w:sectPr w:rsidR="003744F4">
          <w:headerReference w:type="default" r:id="rId25"/>
          <w:footerReference w:type="default" r:id="rId26"/>
          <w:pgSz w:w="11906" w:h="16838"/>
          <w:pgMar w:top="720" w:right="964" w:bottom="620" w:left="964" w:header="260" w:footer="260" w:gutter="0"/>
          <w:cols w:space="720"/>
          <w:docGrid w:linePitch="360"/>
        </w:sectPr>
      </w:pPr>
    </w:p>
    <w:p w14:paraId="4564EFCD" w14:textId="77777777" w:rsidR="003744F4" w:rsidRDefault="00000000">
      <w:pPr>
        <w:spacing w:before="160" w:after="50" w:line="360" w:lineRule="auto"/>
      </w:pPr>
      <w:r>
        <w:rPr>
          <w:rFonts w:eastAsia="Roboto"/>
          <w:color w:val="103455"/>
          <w:sz w:val="28"/>
          <w:szCs w:val="28"/>
        </w:rPr>
        <w:lastRenderedPageBreak/>
        <w:t>Section 8: Consensus, Valuation &amp; Target Price</w:t>
      </w:r>
    </w:p>
    <w:p w14:paraId="4C506AC8" w14:textId="77777777" w:rsidR="003744F4" w:rsidRDefault="00000000">
      <w:pPr>
        <w:spacing w:before="190" w:after="45" w:line="320" w:lineRule="auto"/>
      </w:pPr>
      <w:r>
        <w:rPr>
          <w:rFonts w:eastAsia="Roboto"/>
          <w:b/>
          <w:bCs/>
          <w:color w:val="000000"/>
          <w:sz w:val="24"/>
          <w:szCs w:val="24"/>
        </w:rPr>
        <w:t>8.1 Street Consensus Snapshot — FY26 / FY27 Base Numbers</w:t>
      </w:r>
    </w:p>
    <w:p w14:paraId="441D564B" w14:textId="77777777" w:rsidR="003744F4" w:rsidRDefault="00000000">
      <w:pPr>
        <w:spacing w:after="90"/>
      </w:pPr>
      <w:r>
        <w:rPr>
          <w:rFonts w:eastAsia="Roboto"/>
        </w:rPr>
        <w:t xml:space="preserve">Sell-side FY26/FY27 modeling bands have converged meaningfully: FY26E total revenue lands in the $430–$445B range, with Services alone crossing the $120B threshold (+10–13% YoY from FY25's $109.1B); FY26E EPS consensus is $9.35, with FY27E pressing toward the "$10 EPS pathway" explicitly flagged by Morgan Stanley. Gross margin consensus continues to expand — FY26E blended GM 47.0–47.4%, FY27E 47.8–48.3% — implying that even with a 140bps DRAM headwind in 2H26, Silicon + Services mix drives net full-year GM higher. So-what: at the current 28.9× </w:t>
      </w:r>
      <w:proofErr w:type="spellStart"/>
      <w:r>
        <w:rPr>
          <w:rFonts w:eastAsia="Roboto"/>
        </w:rPr>
        <w:t>Fwd</w:t>
      </w:r>
      <w:proofErr w:type="spellEnd"/>
      <w:r>
        <w:rPr>
          <w:rFonts w:eastAsia="Roboto"/>
        </w:rPr>
        <w:t xml:space="preserve"> PE on FY26 $9.35 EPS, delivering the FY27 $10 EPS path at a sustained 33× target multiple (Citi TP anchor) mathematically derives $330 — perfectly aligned with our primary anchor.</w:t>
      </w:r>
    </w:p>
    <w:p w14:paraId="34845AB5" w14:textId="77777777" w:rsidR="003744F4" w:rsidRDefault="00000000">
      <w:pPr>
        <w:spacing w:before="190" w:after="45" w:line="320" w:lineRule="auto"/>
      </w:pPr>
      <w:r>
        <w:rPr>
          <w:rFonts w:eastAsia="Roboto"/>
          <w:b/>
          <w:bCs/>
          <w:color w:val="000000"/>
          <w:sz w:val="24"/>
          <w:szCs w:val="24"/>
        </w:rPr>
        <w:t>8.2 Street Consensus — Forecast Detail Table</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2075"/>
        <w:gridCol w:w="873"/>
        <w:gridCol w:w="2056"/>
        <w:gridCol w:w="2056"/>
        <w:gridCol w:w="2918"/>
      </w:tblGrid>
      <w:tr w:rsidR="003744F4" w14:paraId="0BA9ED06"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49894F7" w14:textId="77777777" w:rsidR="003744F4" w:rsidRDefault="00000000">
            <w:r>
              <w:rPr>
                <w:rFonts w:eastAsia="Roboto"/>
                <w:b/>
                <w:bCs/>
                <w:color w:val="FFFFFF"/>
              </w:rPr>
              <w:t>Metric</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C979EF2" w14:textId="77777777" w:rsidR="003744F4" w:rsidRDefault="00000000">
            <w:r>
              <w:rPr>
                <w:rFonts w:eastAsia="Roboto"/>
                <w:b/>
                <w:bCs/>
                <w:color w:val="FFFFFF"/>
              </w:rPr>
              <w:t>FY25A []</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FB9943C" w14:textId="77777777" w:rsidR="003744F4" w:rsidRDefault="00000000">
            <w:r>
              <w:rPr>
                <w:rFonts w:eastAsia="Roboto"/>
                <w:b/>
                <w:bCs/>
                <w:color w:val="FFFFFF"/>
              </w:rPr>
              <w:t>FY26E (Street Median)</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D78B868" w14:textId="77777777" w:rsidR="003744F4" w:rsidRDefault="00000000">
            <w:r>
              <w:rPr>
                <w:rFonts w:eastAsia="Roboto"/>
                <w:b/>
                <w:bCs/>
                <w:color w:val="FFFFFF"/>
              </w:rPr>
              <w:t>FY27E (Street Median)</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B475C3A" w14:textId="77777777" w:rsidR="003744F4" w:rsidRDefault="00000000">
            <w:r>
              <w:rPr>
                <w:rFonts w:eastAsia="Roboto"/>
                <w:b/>
                <w:bCs/>
                <w:color w:val="FFFFFF"/>
              </w:rPr>
              <w:t>Source</w:t>
            </w:r>
          </w:p>
        </w:tc>
      </w:tr>
      <w:tr w:rsidR="003744F4" w14:paraId="6463609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0F6AB64" w14:textId="77777777" w:rsidR="003744F4" w:rsidRDefault="00000000">
            <w:r>
              <w:rPr>
                <w:rFonts w:eastAsia="Roboto"/>
                <w:b/>
                <w:bCs/>
              </w:rPr>
              <w:t>Total Revenue ($B)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219D53F" w14:textId="77777777" w:rsidR="003744F4" w:rsidRDefault="00000000">
            <w:r>
              <w:rPr>
                <w:rFonts w:eastAsia="Roboto"/>
              </w:rPr>
              <w:t>416.2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416BB64" w14:textId="77777777" w:rsidR="003744F4" w:rsidRDefault="00000000">
            <w:r>
              <w:rPr>
                <w:rFonts w:eastAsia="Roboto"/>
              </w:rPr>
              <w:t>437.5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71F9537" w14:textId="77777777" w:rsidR="003744F4" w:rsidRDefault="00000000">
            <w:r>
              <w:rPr>
                <w:rFonts w:eastAsia="Roboto"/>
              </w:rPr>
              <w:t>465.0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1AC2710" w14:textId="77777777" w:rsidR="003744F4" w:rsidRDefault="00000000">
            <w:r>
              <w:rPr>
                <w:rFonts w:eastAsia="Roboto"/>
              </w:rPr>
              <w:t>FY25 10-K / bank median</w:t>
            </w:r>
          </w:p>
        </w:tc>
      </w:tr>
      <w:tr w:rsidR="003744F4" w14:paraId="50196DC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37E2BAB" w14:textId="77777777" w:rsidR="003744F4" w:rsidRDefault="00000000">
            <w:r>
              <w:rPr>
                <w:rFonts w:eastAsia="Roboto"/>
                <w:b/>
                <w:bCs/>
              </w:rPr>
              <w:t>Services Revenue ($B)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5E27A6" w14:textId="77777777" w:rsidR="003744F4" w:rsidRDefault="00000000">
            <w:r>
              <w:rPr>
                <w:rFonts w:eastAsia="Roboto"/>
              </w:rPr>
              <w:t>109.1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923CDB0" w14:textId="77777777" w:rsidR="003744F4" w:rsidRDefault="00000000">
            <w:r>
              <w:rPr>
                <w:rFonts w:eastAsia="Roboto"/>
              </w:rPr>
              <w:t>123.0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D96D697" w14:textId="77777777" w:rsidR="003744F4" w:rsidRDefault="00000000">
            <w:r>
              <w:rPr>
                <w:rFonts w:eastAsia="Roboto"/>
              </w:rPr>
              <w:t>137.5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EB35039" w14:textId="77777777" w:rsidR="003744F4" w:rsidRDefault="00000000">
            <w:r>
              <w:rPr>
                <w:rFonts w:eastAsia="Roboto"/>
              </w:rPr>
              <w:t>FY25 / GS, Citi, MS</w:t>
            </w:r>
          </w:p>
        </w:tc>
      </w:tr>
      <w:tr w:rsidR="003744F4" w14:paraId="7604561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A963C2B" w14:textId="77777777" w:rsidR="003744F4" w:rsidRDefault="00000000">
            <w:r>
              <w:rPr>
                <w:rFonts w:eastAsia="Roboto"/>
                <w:b/>
                <w:bCs/>
              </w:rPr>
              <w:t>iPhone Revenue ($B)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08F30A2" w14:textId="77777777" w:rsidR="003744F4" w:rsidRDefault="00000000">
            <w:r>
              <w:rPr>
                <w:rFonts w:eastAsia="Roboto"/>
              </w:rPr>
              <w:t>209.6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049B029" w14:textId="77777777" w:rsidR="003744F4" w:rsidRDefault="00000000">
            <w:r>
              <w:rPr>
                <w:rFonts w:eastAsia="Roboto"/>
              </w:rPr>
              <w:t>218.5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5F7F1BB" w14:textId="77777777" w:rsidR="003744F4" w:rsidRDefault="00000000">
            <w:r>
              <w:rPr>
                <w:rFonts w:eastAsia="Roboto"/>
              </w:rPr>
              <w:t>230.0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4016ECB" w14:textId="77777777" w:rsidR="003744F4" w:rsidRDefault="00000000">
            <w:r>
              <w:rPr>
                <w:rFonts w:eastAsia="Roboto"/>
              </w:rPr>
              <w:t>Citi CY26 246M units × $961 ASP</w:t>
            </w:r>
          </w:p>
        </w:tc>
      </w:tr>
      <w:tr w:rsidR="003744F4" w14:paraId="214D8AD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F684D76" w14:textId="77777777" w:rsidR="003744F4" w:rsidRDefault="00000000">
            <w:r>
              <w:rPr>
                <w:rFonts w:eastAsia="Roboto"/>
                <w:b/>
                <w:bCs/>
              </w:rPr>
              <w:t>Gross Margin (%)</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F7060E2" w14:textId="77777777" w:rsidR="003744F4" w:rsidRDefault="00000000">
            <w:r>
              <w:rPr>
                <w:rFonts w:eastAsia="Roboto"/>
              </w:rPr>
              <w:t>46.9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541C713" w14:textId="77777777" w:rsidR="003744F4" w:rsidRDefault="00000000">
            <w:r>
              <w:rPr>
                <w:rFonts w:eastAsia="Roboto"/>
              </w:rPr>
              <w:t>47.2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77ED8E1" w14:textId="77777777" w:rsidR="003744F4" w:rsidRDefault="00000000">
            <w:r>
              <w:rPr>
                <w:rFonts w:eastAsia="Roboto"/>
              </w:rPr>
              <w:t>47.9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852F352" w14:textId="77777777" w:rsidR="003744F4" w:rsidRDefault="00000000">
            <w:r>
              <w:rPr>
                <w:rFonts w:eastAsia="Roboto"/>
              </w:rPr>
              <w:t>consensus</w:t>
            </w:r>
          </w:p>
        </w:tc>
      </w:tr>
      <w:tr w:rsidR="003744F4" w14:paraId="09EB474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D47CA0" w14:textId="77777777" w:rsidR="003744F4" w:rsidRDefault="00000000">
            <w:r>
              <w:rPr>
                <w:rFonts w:eastAsia="Roboto"/>
                <w:b/>
                <w:bCs/>
              </w:rPr>
              <w:t>EBIT Margin (%)</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0BDDF25" w14:textId="77777777" w:rsidR="003744F4" w:rsidRDefault="00000000">
            <w:r>
              <w:rPr>
                <w:rFonts w:eastAsia="Roboto"/>
              </w:rPr>
              <w:t>32.0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F2639D3" w14:textId="77777777" w:rsidR="003744F4" w:rsidRDefault="00000000">
            <w:r>
              <w:rPr>
                <w:rFonts w:eastAsia="Roboto"/>
              </w:rPr>
              <w:t>32.4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853402" w14:textId="77777777" w:rsidR="003744F4" w:rsidRDefault="00000000">
            <w:r>
              <w:rPr>
                <w:rFonts w:eastAsia="Roboto"/>
              </w:rPr>
              <w:t>33.3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9292133" w14:textId="77777777" w:rsidR="003744F4" w:rsidRDefault="00000000">
            <w:r>
              <w:rPr>
                <w:rFonts w:eastAsia="Roboto"/>
              </w:rPr>
              <w:t>MS FY27</w:t>
            </w:r>
          </w:p>
        </w:tc>
      </w:tr>
      <w:tr w:rsidR="003744F4" w14:paraId="40D532F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21AD0B4" w14:textId="77777777" w:rsidR="003744F4" w:rsidRDefault="00000000">
            <w:r>
              <w:rPr>
                <w:rFonts w:eastAsia="Roboto"/>
                <w:b/>
                <w:bCs/>
              </w:rPr>
              <w:t>EPS ($ diluted)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9C555AA" w14:textId="77777777" w:rsidR="003744F4" w:rsidRDefault="00000000">
            <w:r>
              <w:rPr>
                <w:rFonts w:eastAsia="Roboto"/>
              </w:rPr>
              <w:t>7.85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2745784" w14:textId="77777777" w:rsidR="003744F4" w:rsidRDefault="00000000">
            <w:r>
              <w:rPr>
                <w:rFonts w:eastAsia="Roboto"/>
              </w:rPr>
              <w:t>9.35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4E2710" w14:textId="77777777" w:rsidR="003744F4" w:rsidRDefault="00000000">
            <w:r>
              <w:rPr>
                <w:rFonts w:eastAsia="Roboto"/>
              </w:rPr>
              <w:t>10.00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3D6EED" w14:textId="77777777" w:rsidR="003744F4" w:rsidRDefault="00000000">
            <w:proofErr w:type="spellStart"/>
            <w:r>
              <w:rPr>
                <w:rFonts w:eastAsia="Roboto"/>
              </w:rPr>
              <w:t>yfinance</w:t>
            </w:r>
            <w:proofErr w:type="spellEnd"/>
            <w:r>
              <w:rPr>
                <w:rFonts w:eastAsia="Roboto"/>
              </w:rPr>
              <w:t xml:space="preserve"> consensus / MS path</w:t>
            </w:r>
          </w:p>
        </w:tc>
      </w:tr>
      <w:tr w:rsidR="003744F4" w14:paraId="24E0F6E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E1128C3" w14:textId="77777777" w:rsidR="003744F4" w:rsidRDefault="00000000">
            <w:r>
              <w:rPr>
                <w:rFonts w:eastAsia="Roboto"/>
                <w:b/>
                <w:bCs/>
              </w:rPr>
              <w:t>Services GM (%)</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355A46C" w14:textId="77777777" w:rsidR="003744F4" w:rsidRDefault="00000000">
            <w:r>
              <w:rPr>
                <w:rFonts w:eastAsia="Roboto"/>
              </w:rPr>
              <w:t>75.4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918613" w14:textId="77777777" w:rsidR="003744F4" w:rsidRDefault="00000000">
            <w:r>
              <w:rPr>
                <w:rFonts w:eastAsia="Roboto"/>
              </w:rPr>
              <w:t>75.8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4D13B46" w14:textId="77777777" w:rsidR="003744F4" w:rsidRDefault="00000000">
            <w:r>
              <w:rPr>
                <w:rFonts w:eastAsia="Roboto"/>
              </w:rPr>
              <w:t>76.1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9DBEB5C" w14:textId="77777777" w:rsidR="003744F4" w:rsidRDefault="00000000">
            <w:r>
              <w:rPr>
                <w:rFonts w:eastAsia="Roboto"/>
              </w:rPr>
              <w:t>bank median</w:t>
            </w:r>
          </w:p>
        </w:tc>
      </w:tr>
      <w:tr w:rsidR="003744F4" w14:paraId="141F995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56BA9AB" w14:textId="77777777" w:rsidR="003744F4" w:rsidRDefault="00000000">
            <w:r>
              <w:rPr>
                <w:rFonts w:eastAsia="Roboto"/>
                <w:b/>
                <w:bCs/>
              </w:rPr>
              <w:t>Product GM (%)</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E58EB19" w14:textId="77777777" w:rsidR="003744F4" w:rsidRDefault="00000000">
            <w:r>
              <w:rPr>
                <w:rFonts w:eastAsia="Roboto"/>
              </w:rPr>
              <w:t>37.2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400016" w14:textId="77777777" w:rsidR="003744F4" w:rsidRDefault="00000000">
            <w:r>
              <w:rPr>
                <w:rFonts w:eastAsia="Roboto"/>
              </w:rPr>
              <w:t>37.0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503C50" w14:textId="77777777" w:rsidR="003744F4" w:rsidRDefault="00000000">
            <w:r>
              <w:rPr>
                <w:rFonts w:eastAsia="Roboto"/>
              </w:rPr>
              <w:t>37.6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F268741" w14:textId="77777777" w:rsidR="003744F4" w:rsidRDefault="00000000">
            <w:r>
              <w:rPr>
                <w:rFonts w:eastAsia="Roboto"/>
              </w:rPr>
              <w:t>consensus (DRAM adj)</w:t>
            </w:r>
          </w:p>
        </w:tc>
      </w:tr>
    </w:tbl>
    <w:p w14:paraId="1B495D98" w14:textId="77777777" w:rsidR="003744F4" w:rsidRDefault="003744F4">
      <w:pPr>
        <w:spacing w:before="90"/>
      </w:pPr>
    </w:p>
    <w:p w14:paraId="6898474A" w14:textId="77777777" w:rsidR="003744F4" w:rsidRDefault="00000000">
      <w:pPr>
        <w:spacing w:before="160" w:after="55"/>
      </w:pPr>
      <w:r>
        <w:rPr>
          <w:rFonts w:eastAsia="Roboto"/>
          <w:b/>
          <w:bCs/>
          <w:color w:val="103455"/>
          <w:sz w:val="17"/>
          <w:szCs w:val="17"/>
        </w:rPr>
        <w:t>Services Revenue and Gross Margin Path (USD billions; %)</w:t>
      </w:r>
    </w:p>
    <w:p w14:paraId="34F3CF21" w14:textId="77777777" w:rsidR="003744F4" w:rsidRDefault="00000000">
      <w:pPr>
        <w:spacing w:after="150"/>
        <w:jc w:val="center"/>
      </w:pPr>
      <w:r>
        <w:rPr>
          <w:noProof/>
        </w:rPr>
        <w:drawing>
          <wp:inline distT="0" distB="0" distL="0" distR="0" wp14:anchorId="23785020" wp14:editId="59A69DEF">
            <wp:extent cx="5905500" cy="2714625"/>
            <wp:effectExtent l="0" t="0" r="0" b="0"/>
            <wp:docPr id="1" name="chart" descr="Generated chart" title="Services Revenue and Gross Margi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2714625"/>
                    </a:xfrm>
                    <a:prstGeom prst="rect">
                      <a:avLst/>
                    </a:prstGeom>
                  </pic:spPr>
                </pic:pic>
              </a:graphicData>
            </a:graphic>
          </wp:inline>
        </w:drawing>
      </w:r>
    </w:p>
    <w:p w14:paraId="085DF863" w14:textId="77777777" w:rsidR="003744F4" w:rsidRDefault="00000000">
      <w:pPr>
        <w:spacing w:after="130"/>
      </w:pPr>
      <w:r>
        <w:rPr>
          <w:rFonts w:eastAsia="Roboto"/>
          <w:i/>
          <w:iCs/>
          <w:color w:val="8C97A3"/>
          <w:sz w:val="11"/>
          <w:szCs w:val="11"/>
        </w:rPr>
        <w:t>Source: AAPL_final_research_clean.docx, Consensus Operating Model table</w:t>
      </w:r>
    </w:p>
    <w:p w14:paraId="180EA7D0" w14:textId="77777777" w:rsidR="003744F4" w:rsidRDefault="00000000">
      <w:pPr>
        <w:spacing w:after="90"/>
      </w:pPr>
      <w:r>
        <w:rPr>
          <w:rFonts w:eastAsia="Roboto"/>
        </w:rPr>
        <w:t>The key read from this table: FY26 GM expands only 30bps yet EPS jumps +</w:t>
      </w:r>
      <w:proofErr w:type="gramStart"/>
      <w:r>
        <w:rPr>
          <w:rFonts w:eastAsia="Roboto"/>
        </w:rPr>
        <w:t>19% —</w:t>
      </w:r>
      <w:proofErr w:type="gramEnd"/>
      <w:r>
        <w:rPr>
          <w:rFonts w:eastAsia="Roboto"/>
        </w:rPr>
        <w:t xml:space="preserve"> the leverage comes from two sources: Services mix shift (+1pp mix → +38bps blended GM) plus $89.3B FY25 buybacks compressing the </w:t>
      </w:r>
      <w:r>
        <w:rPr>
          <w:rFonts w:eastAsia="Roboto"/>
        </w:rPr>
        <w:lastRenderedPageBreak/>
        <w:t>share base another ~2.5%. FY27 $10 EPS requires no aggressive assumptions — just revenue +6.3% YoY, +50bps operating leverage, and 1.5% share count reduction, all within the three-year trailing historical averages. So-what: FY27 $10 EPS is a neutral path, not a bull path, which is precisely what makes $330 a conservative base TP.</w:t>
      </w:r>
    </w:p>
    <w:p w14:paraId="054892BC" w14:textId="77777777" w:rsidR="003744F4" w:rsidRDefault="00000000">
      <w:pPr>
        <w:spacing w:before="190" w:after="45" w:line="320" w:lineRule="auto"/>
      </w:pPr>
      <w:r>
        <w:rPr>
          <w:rFonts w:eastAsia="Roboto"/>
          <w:b/>
          <w:bCs/>
          <w:color w:val="000000"/>
          <w:sz w:val="24"/>
          <w:szCs w:val="24"/>
        </w:rPr>
        <w:t>8.3 Sell-side 12M Target Price Detail Table</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1475"/>
        <w:gridCol w:w="1155"/>
        <w:gridCol w:w="964"/>
        <w:gridCol w:w="1364"/>
        <w:gridCol w:w="5020"/>
      </w:tblGrid>
      <w:tr w:rsidR="003744F4" w14:paraId="14A9B524"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C31E44D" w14:textId="77777777" w:rsidR="003744F4" w:rsidRDefault="00000000">
            <w:r>
              <w:rPr>
                <w:rFonts w:eastAsia="Roboto"/>
                <w:b/>
                <w:bCs/>
                <w:color w:val="FFFFFF"/>
              </w:rPr>
              <w:t>Bank</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1104C0B" w14:textId="77777777" w:rsidR="003744F4" w:rsidRDefault="00000000">
            <w:r>
              <w:rPr>
                <w:rFonts w:eastAsia="Roboto"/>
                <w:b/>
                <w:bCs/>
                <w:color w:val="FFFFFF"/>
              </w:rPr>
              <w:t>Rating</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9421551" w14:textId="77777777" w:rsidR="003744F4" w:rsidRDefault="00000000">
            <w:r>
              <w:rPr>
                <w:rFonts w:eastAsia="Roboto"/>
                <w:b/>
                <w:bCs/>
                <w:color w:val="FFFFFF"/>
              </w:rPr>
              <w:t>12M TP (USD)</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7389DAA" w14:textId="77777777" w:rsidR="003744F4" w:rsidRDefault="00000000">
            <w:r>
              <w:rPr>
                <w:rFonts w:eastAsia="Roboto"/>
                <w:b/>
                <w:bCs/>
                <w:color w:val="FFFFFF"/>
              </w:rPr>
              <w:t>Target PE / Logic</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2056969" w14:textId="77777777" w:rsidR="003744F4" w:rsidRDefault="00000000">
            <w:r>
              <w:rPr>
                <w:rFonts w:eastAsia="Roboto"/>
                <w:b/>
                <w:bCs/>
                <w:color w:val="FFFFFF"/>
              </w:rPr>
              <w:t>Key Thesis</w:t>
            </w:r>
          </w:p>
        </w:tc>
      </w:tr>
      <w:tr w:rsidR="003744F4" w14:paraId="0CEC7ED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D96F14E" w14:textId="77777777" w:rsidR="003744F4" w:rsidRDefault="00000000">
            <w:r>
              <w:rPr>
                <w:rFonts w:eastAsia="Roboto"/>
                <w:b/>
                <w:bCs/>
              </w:rPr>
              <w:t>Citi</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2B42543" w14:textId="77777777" w:rsidR="003744F4" w:rsidRDefault="00000000">
            <w:r>
              <w:rPr>
                <w:rFonts w:eastAsia="Roboto"/>
              </w:rPr>
              <w:t>Buy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40652B5" w14:textId="77777777" w:rsidR="003744F4" w:rsidRDefault="00000000">
            <w:r>
              <w:rPr>
                <w:rFonts w:eastAsia="Roboto"/>
              </w:rPr>
              <w:t>315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19FBBA7" w14:textId="77777777" w:rsidR="003744F4" w:rsidRDefault="00000000">
            <w:r>
              <w:rPr>
                <w:rFonts w:eastAsia="Roboto"/>
              </w:rPr>
              <w:t>33× × CY27 EPS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7EEBD9A" w14:textId="77777777" w:rsidR="003744F4" w:rsidRDefault="00000000">
            <w:r>
              <w:rPr>
                <w:rFonts w:eastAsia="Roboto"/>
              </w:rPr>
              <w:t>iPhone CY26 246M / CY27 262M units; Mar-Q guide $109B rev / $1.93 EPS; GM headwind 140bps CY26 / 48bps CY27 []</w:t>
            </w:r>
          </w:p>
        </w:tc>
      </w:tr>
      <w:tr w:rsidR="003744F4" w14:paraId="51EDEBF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C99813" w14:textId="77777777" w:rsidR="003744F4" w:rsidRDefault="00000000">
            <w:r>
              <w:rPr>
                <w:rFonts w:eastAsia="Roboto"/>
                <w:b/>
                <w:bCs/>
              </w:rPr>
              <w:t>Morgan Stanley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BDBF8AE" w14:textId="77777777" w:rsidR="003744F4" w:rsidRDefault="00000000">
            <w:r>
              <w:rPr>
                <w:rFonts w:eastAsia="Roboto"/>
              </w:rPr>
              <w:t>Overweight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0DFF4A5" w14:textId="77777777" w:rsidR="003744F4" w:rsidRDefault="00000000">
            <w:r>
              <w:rPr>
                <w:rFonts w:eastAsia="Roboto"/>
              </w:rPr>
              <w:t>315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B911B8" w14:textId="77777777" w:rsidR="003744F4" w:rsidRDefault="00000000">
            <w:r>
              <w:rPr>
                <w:rFonts w:eastAsia="Roboto"/>
              </w:rPr>
              <w:t>DCF w/ FY27 $10 EPS path</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8E98708" w14:textId="77777777" w:rsidR="003744F4" w:rsidRDefault="00000000">
            <w:r>
              <w:rPr>
                <w:rFonts w:eastAsia="Roboto"/>
              </w:rPr>
              <w:t xml:space="preserve">"Clearer line of sight to $10 EPS in FY27"; replacement </w:t>
            </w:r>
            <w:proofErr w:type="spellStart"/>
            <w:r>
              <w:rPr>
                <w:rFonts w:eastAsia="Roboto"/>
              </w:rPr>
              <w:t>supercycle</w:t>
            </w:r>
            <w:proofErr w:type="spellEnd"/>
            <w:r>
              <w:rPr>
                <w:rFonts w:eastAsia="Roboto"/>
              </w:rPr>
              <w:t xml:space="preserve"> + Apple Intelligence monetization []</w:t>
            </w:r>
          </w:p>
        </w:tc>
      </w:tr>
      <w:tr w:rsidR="003744F4" w14:paraId="216863E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F81A7A7" w14:textId="77777777" w:rsidR="003744F4" w:rsidRDefault="00000000">
            <w:r>
              <w:rPr>
                <w:rFonts w:eastAsia="Roboto"/>
                <w:b/>
                <w:bCs/>
              </w:rPr>
              <w:t>Goldman Sachs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C096FB6" w14:textId="77777777" w:rsidR="003744F4" w:rsidRDefault="00000000">
            <w:r>
              <w:rPr>
                <w:rFonts w:eastAsia="Roboto"/>
              </w:rPr>
              <w:t>Buy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10F5BE1" w14:textId="77777777" w:rsidR="003744F4" w:rsidRDefault="00000000">
            <w:r>
              <w:rPr>
                <w:rFonts w:eastAsia="Roboto"/>
              </w:rPr>
              <w:t>~300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449A82" w14:textId="77777777" w:rsidR="003744F4" w:rsidRDefault="00000000">
            <w:r>
              <w:rPr>
                <w:rFonts w:eastAsia="Roboto"/>
              </w:rPr>
              <w:t>32× CY27 EPS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3E849EA" w14:textId="77777777" w:rsidR="003744F4" w:rsidRDefault="00000000">
            <w:r>
              <w:rPr>
                <w:rFonts w:eastAsia="Roboto"/>
              </w:rPr>
              <w:t xml:space="preserve">App Store +7% YoY Mar-Q </w:t>
            </w:r>
            <w:proofErr w:type="spellStart"/>
            <w:r>
              <w:rPr>
                <w:rFonts w:eastAsia="Roboto"/>
              </w:rPr>
              <w:t>reaccel</w:t>
            </w:r>
            <w:proofErr w:type="spellEnd"/>
            <w:r>
              <w:rPr>
                <w:rFonts w:eastAsia="Roboto"/>
              </w:rPr>
              <w:t>; Services margin durability []</w:t>
            </w:r>
          </w:p>
        </w:tc>
      </w:tr>
      <w:tr w:rsidR="003744F4" w14:paraId="5FBFEBE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CCE9E11" w14:textId="77777777" w:rsidR="003744F4" w:rsidRDefault="00000000">
            <w:r>
              <w:rPr>
                <w:rFonts w:eastAsia="Roboto"/>
                <w:b/>
                <w:bCs/>
              </w:rPr>
              <w:t>UBS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D92CEA3" w14:textId="77777777" w:rsidR="003744F4" w:rsidRDefault="00000000">
            <w:r>
              <w:rPr>
                <w:rFonts w:eastAsia="Roboto"/>
              </w:rPr>
              <w:t>Neutral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0E2299" w14:textId="77777777" w:rsidR="003744F4" w:rsidRDefault="00000000">
            <w:r>
              <w:rPr>
                <w:rFonts w:eastAsia="Roboto"/>
              </w:rPr>
              <w:t>258–280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D522A31" w14:textId="77777777" w:rsidR="003744F4" w:rsidRDefault="00000000">
            <w:r>
              <w:rPr>
                <w:rFonts w:eastAsia="Roboto"/>
              </w:rPr>
              <w:t>28× CY26 EPS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4294EC7" w14:textId="77777777" w:rsidR="003744F4" w:rsidRDefault="00000000">
            <w:r>
              <w:rPr>
                <w:rFonts w:eastAsia="Roboto"/>
              </w:rPr>
              <w:t>Memory BoM headwinds offsets "appear challenging"; conservative on GM recovery path []</w:t>
            </w:r>
          </w:p>
        </w:tc>
      </w:tr>
      <w:tr w:rsidR="003744F4" w14:paraId="6FE5EFB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0C8EA6E" w14:textId="77777777" w:rsidR="003744F4" w:rsidRDefault="00000000">
            <w:r>
              <w:rPr>
                <w:rFonts w:eastAsia="Roboto"/>
                <w:b/>
                <w:bCs/>
              </w:rPr>
              <w:t>Bernstein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6D67A0C" w14:textId="77777777" w:rsidR="003744F4" w:rsidRDefault="00000000">
            <w:r>
              <w:rPr>
                <w:rFonts w:eastAsia="Roboto"/>
              </w:rPr>
              <w:t>Outperform</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14CA0B" w14:textId="77777777" w:rsidR="003744F4" w:rsidRDefault="00000000">
            <w:r>
              <w:rPr>
                <w:rFonts w:eastAsia="Roboto"/>
              </w:rPr>
              <w:t>260–340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197DDDD" w14:textId="77777777" w:rsidR="003744F4" w:rsidRDefault="00000000">
            <w:r>
              <w:rPr>
                <w:rFonts w:eastAsia="Roboto"/>
              </w:rPr>
              <w:t>30–34× range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A274745" w14:textId="77777777" w:rsidR="003744F4" w:rsidRDefault="00000000">
            <w:r>
              <w:rPr>
                <w:rFonts w:eastAsia="Roboto"/>
              </w:rPr>
              <w:t>Feb iPhone +26% YoY tracker; Samsung price-band analogy supporting Pro pricing power; bull end assumes 10% China OEM share capture []</w:t>
            </w:r>
          </w:p>
        </w:tc>
      </w:tr>
      <w:tr w:rsidR="003744F4" w14:paraId="5DE7A01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3293A08" w14:textId="77777777" w:rsidR="003744F4" w:rsidRDefault="00000000">
            <w:r>
              <w:rPr>
                <w:rFonts w:eastAsia="Roboto"/>
                <w:b/>
                <w:bCs/>
              </w:rPr>
              <w:t>Street Mean (40 analysts)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A431ED" w14:textId="77777777" w:rsidR="003744F4" w:rsidRDefault="00000000">
            <w:r>
              <w:rPr>
                <w:rFonts w:eastAsia="Roboto"/>
              </w:rPr>
              <w:t>Buy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91C35F4" w14:textId="77777777" w:rsidR="003744F4" w:rsidRDefault="00000000">
            <w:r>
              <w:rPr>
                <w:rFonts w:eastAsia="Roboto"/>
              </w:rPr>
              <w:t>297.46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A4E97D9" w14:textId="77777777" w:rsidR="003744F4" w:rsidRDefault="00000000">
            <w:r>
              <w:rPr>
                <w:rFonts w:eastAsia="Roboto"/>
              </w:rPr>
              <w:t>Implied 31.8× FY26 EPS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24413D" w14:textId="77777777" w:rsidR="003744F4" w:rsidRDefault="00000000">
            <w:r>
              <w:rPr>
                <w:rFonts w:eastAsia="Roboto"/>
              </w:rPr>
              <w:t xml:space="preserve">Range $205–$350 [ </w:t>
            </w:r>
            <w:proofErr w:type="spellStart"/>
            <w:r>
              <w:rPr>
                <w:rFonts w:eastAsia="Roboto"/>
              </w:rPr>
              <w:t>yfinance</w:t>
            </w:r>
            <w:proofErr w:type="spellEnd"/>
            <w:r>
              <w:rPr>
                <w:rFonts w:eastAsia="Roboto"/>
              </w:rPr>
              <w:t xml:space="preserve"> aggregated]</w:t>
            </w:r>
          </w:p>
        </w:tc>
      </w:tr>
    </w:tbl>
    <w:p w14:paraId="19F597E1" w14:textId="77777777" w:rsidR="003744F4" w:rsidRDefault="003744F4">
      <w:pPr>
        <w:spacing w:before="90"/>
      </w:pPr>
    </w:p>
    <w:p w14:paraId="7DD0606F" w14:textId="77777777" w:rsidR="003744F4" w:rsidRDefault="00000000">
      <w:pPr>
        <w:spacing w:after="90"/>
      </w:pPr>
      <w:r>
        <w:rPr>
          <w:rFonts w:eastAsia="Roboto"/>
        </w:rPr>
        <w:t xml:space="preserve">Reading the bull-bear spread: the street's high of $340 (Bernstein) to low of $205 (distributed bear tail), with a midpoint of $297.46, implies the market has already priced in ~10% upside in the base case. The two $315 houses (Citi + MS) both anchor on 33× × CY27 EPS — the direct basis for our $330 primary target. Our marginal premium of +$15 vs. $315 reflects two adjustments: (1) we use $10.00 in full for FY27 EPS (per MS's explicit path), while Citi uses $9.50; (2) we believe Services re-acceleration (App Store +7% Mar-Q) justifies a modest multiple </w:t>
      </w:r>
      <w:proofErr w:type="gramStart"/>
      <w:r>
        <w:rPr>
          <w:rFonts w:eastAsia="Roboto"/>
        </w:rPr>
        <w:t>premium</w:t>
      </w:r>
      <w:proofErr w:type="gramEnd"/>
      <w:r>
        <w:rPr>
          <w:rFonts w:eastAsia="Roboto"/>
        </w:rPr>
        <w:t>. So-what: $330 sits between the Citi/MS base and the Bernstein high, a centrist rather than aggressive stance.</w:t>
      </w:r>
    </w:p>
    <w:p w14:paraId="3E109064" w14:textId="77777777" w:rsidR="003744F4" w:rsidRDefault="00000000">
      <w:pPr>
        <w:spacing w:before="190" w:after="45" w:line="320" w:lineRule="auto"/>
      </w:pPr>
      <w:r>
        <w:rPr>
          <w:rFonts w:eastAsia="Roboto"/>
          <w:b/>
          <w:bCs/>
          <w:color w:val="000000"/>
          <w:sz w:val="24"/>
          <w:szCs w:val="24"/>
        </w:rPr>
        <w:t>8.4 Valuation Compare — Apple vs. Its Own History vs. MAG7 Peers</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2389"/>
        <w:gridCol w:w="1085"/>
        <w:gridCol w:w="1725"/>
        <w:gridCol w:w="1647"/>
        <w:gridCol w:w="1930"/>
        <w:gridCol w:w="1202"/>
      </w:tblGrid>
      <w:tr w:rsidR="003744F4" w14:paraId="2DB2D275"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C800ECB" w14:textId="77777777" w:rsidR="003744F4" w:rsidRDefault="00000000">
            <w:r>
              <w:rPr>
                <w:rFonts w:eastAsia="Roboto"/>
                <w:b/>
                <w:bCs/>
                <w:color w:val="FFFFFF"/>
              </w:rPr>
              <w:t>Name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7C439A4" w14:textId="77777777" w:rsidR="003744F4" w:rsidRDefault="00000000">
            <w:proofErr w:type="spellStart"/>
            <w:r>
              <w:rPr>
                <w:rFonts w:eastAsia="Roboto"/>
                <w:b/>
                <w:bCs/>
                <w:color w:val="FFFFFF"/>
              </w:rPr>
              <w:t>Fwd</w:t>
            </w:r>
            <w:proofErr w:type="spellEnd"/>
            <w:r>
              <w:rPr>
                <w:rFonts w:eastAsia="Roboto"/>
                <w:b/>
                <w:bCs/>
                <w:color w:val="FFFFFF"/>
              </w:rPr>
              <w:t xml:space="preserve"> PE (x)</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DE435C0" w14:textId="77777777" w:rsidR="003744F4" w:rsidRDefault="00000000">
            <w:r>
              <w:rPr>
                <w:rFonts w:eastAsia="Roboto"/>
                <w:b/>
                <w:bCs/>
                <w:color w:val="FFFFFF"/>
              </w:rPr>
              <w:t>5yr PE Median (x)</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6EED340" w14:textId="77777777" w:rsidR="003744F4" w:rsidRDefault="00000000">
            <w:r>
              <w:rPr>
                <w:rFonts w:eastAsia="Roboto"/>
                <w:b/>
                <w:bCs/>
                <w:color w:val="FFFFFF"/>
              </w:rPr>
              <w:t>Δ vs Self Hist (x)</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32B298C" w14:textId="77777777" w:rsidR="003744F4" w:rsidRDefault="00000000">
            <w:proofErr w:type="spellStart"/>
            <w:r>
              <w:rPr>
                <w:rFonts w:eastAsia="Roboto"/>
                <w:b/>
                <w:bCs/>
                <w:color w:val="FFFFFF"/>
              </w:rPr>
              <w:t>Fwd</w:t>
            </w:r>
            <w:proofErr w:type="spellEnd"/>
            <w:r>
              <w:rPr>
                <w:rFonts w:eastAsia="Roboto"/>
                <w:b/>
                <w:bCs/>
                <w:color w:val="FFFFFF"/>
              </w:rPr>
              <w:t xml:space="preserve"> Rev Growth (%)</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9E5BDE4" w14:textId="77777777" w:rsidR="003744F4" w:rsidRDefault="00000000">
            <w:proofErr w:type="spellStart"/>
            <w:r>
              <w:rPr>
                <w:rFonts w:eastAsia="Roboto"/>
                <w:b/>
                <w:bCs/>
                <w:color w:val="FFFFFF"/>
              </w:rPr>
              <w:t>Fwd</w:t>
            </w:r>
            <w:proofErr w:type="spellEnd"/>
            <w:r>
              <w:rPr>
                <w:rFonts w:eastAsia="Roboto"/>
                <w:b/>
                <w:bCs/>
                <w:color w:val="FFFFFF"/>
              </w:rPr>
              <w:t xml:space="preserve"> GM (%)</w:t>
            </w:r>
          </w:p>
        </w:tc>
      </w:tr>
      <w:tr w:rsidR="003744F4" w14:paraId="6CC0DAA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040AB4B" w14:textId="77777777" w:rsidR="003744F4" w:rsidRDefault="00000000">
            <w:r>
              <w:rPr>
                <w:rFonts w:eastAsia="Roboto"/>
                <w:b/>
                <w:bCs/>
              </w:rPr>
              <w:t>Apple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BF83F74" w14:textId="77777777" w:rsidR="003744F4" w:rsidRDefault="00000000">
            <w:r>
              <w:rPr>
                <w:rFonts w:eastAsia="Roboto"/>
              </w:rPr>
              <w:t>28.9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DA70B7F" w14:textId="77777777" w:rsidR="003744F4" w:rsidRDefault="00000000">
            <w:r>
              <w:rPr>
                <w:rFonts w:eastAsia="Roboto"/>
              </w:rPr>
              <w:t>27.0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C70F67C" w14:textId="77777777" w:rsidR="003744F4" w:rsidRDefault="00000000">
            <w:r>
              <w:rPr>
                <w:rFonts w:eastAsia="Roboto"/>
              </w:rPr>
              <w:t>+1.9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4ACA360" w14:textId="77777777" w:rsidR="003744F4" w:rsidRDefault="00000000">
            <w:r>
              <w:rPr>
                <w:rFonts w:eastAsia="Roboto"/>
              </w:rPr>
              <w:t>7.8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E0479C8" w14:textId="77777777" w:rsidR="003744F4" w:rsidRDefault="00000000">
            <w:r>
              <w:rPr>
                <w:rFonts w:eastAsia="Roboto"/>
              </w:rPr>
              <w:t>47.2</w:t>
            </w:r>
          </w:p>
        </w:tc>
      </w:tr>
      <w:tr w:rsidR="003744F4" w14:paraId="7A4A2DF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9203B4" w14:textId="77777777" w:rsidR="003744F4" w:rsidRDefault="00000000">
            <w:r>
              <w:rPr>
                <w:rFonts w:eastAsia="Roboto"/>
                <w:b/>
                <w:bCs/>
              </w:rPr>
              <w:t>Microsoft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A4D6C0" w14:textId="77777777" w:rsidR="003744F4" w:rsidRDefault="00000000">
            <w:r>
              <w:rPr>
                <w:rFonts w:eastAsia="Roboto"/>
              </w:rPr>
              <w:t>32.4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CF4CBB" w14:textId="77777777" w:rsidR="003744F4" w:rsidRDefault="00000000">
            <w:r>
              <w:rPr>
                <w:rFonts w:eastAsia="Roboto"/>
              </w:rPr>
              <w:t>29.5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EBF78A1" w14:textId="77777777" w:rsidR="003744F4" w:rsidRDefault="00000000">
            <w:r>
              <w:rPr>
                <w:rFonts w:eastAsia="Roboto"/>
              </w:rPr>
              <w:t>+2.9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2837208" w14:textId="77777777" w:rsidR="003744F4" w:rsidRDefault="00000000">
            <w:r>
              <w:rPr>
                <w:rFonts w:eastAsia="Roboto"/>
              </w:rPr>
              <w:t>13.5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BA89ED" w14:textId="77777777" w:rsidR="003744F4" w:rsidRDefault="00000000">
            <w:r>
              <w:rPr>
                <w:rFonts w:eastAsia="Roboto"/>
              </w:rPr>
              <w:t>69.2</w:t>
            </w:r>
          </w:p>
        </w:tc>
      </w:tr>
      <w:tr w:rsidR="003744F4" w14:paraId="0D33A9B3"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D1AFDA" w14:textId="77777777" w:rsidR="003744F4" w:rsidRDefault="00000000">
            <w:r>
              <w:rPr>
                <w:rFonts w:eastAsia="Roboto"/>
                <w:b/>
                <w:bCs/>
              </w:rPr>
              <w:t>Google (Alphabet)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53F951" w14:textId="77777777" w:rsidR="003744F4" w:rsidRDefault="00000000">
            <w:r>
              <w:rPr>
                <w:rFonts w:eastAsia="Roboto"/>
              </w:rPr>
              <w:t>22.1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59057F8" w14:textId="77777777" w:rsidR="003744F4" w:rsidRDefault="00000000">
            <w:r>
              <w:rPr>
                <w:rFonts w:eastAsia="Roboto"/>
              </w:rPr>
              <w:t>21.0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D8B79C4" w14:textId="77777777" w:rsidR="003744F4" w:rsidRDefault="00000000">
            <w:r>
              <w:rPr>
                <w:rFonts w:eastAsia="Roboto"/>
              </w:rPr>
              <w:t>+1.1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ACB48A4" w14:textId="77777777" w:rsidR="003744F4" w:rsidRDefault="00000000">
            <w:r>
              <w:rPr>
                <w:rFonts w:eastAsia="Roboto"/>
              </w:rPr>
              <w:t>11.0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3AE9FC1" w14:textId="77777777" w:rsidR="003744F4" w:rsidRDefault="00000000">
            <w:r>
              <w:rPr>
                <w:rFonts w:eastAsia="Roboto"/>
              </w:rPr>
              <w:t>57.8</w:t>
            </w:r>
          </w:p>
        </w:tc>
      </w:tr>
      <w:tr w:rsidR="003744F4" w14:paraId="097C350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201F1CD" w14:textId="77777777" w:rsidR="003744F4" w:rsidRDefault="00000000">
            <w:r>
              <w:rPr>
                <w:rFonts w:eastAsia="Roboto"/>
                <w:b/>
                <w:bCs/>
              </w:rPr>
              <w:t>Amazon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FA5FAAB" w14:textId="77777777" w:rsidR="003744F4" w:rsidRDefault="00000000">
            <w:r>
              <w:rPr>
                <w:rFonts w:eastAsia="Roboto"/>
              </w:rPr>
              <w:t>34.8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D8E70F9" w14:textId="77777777" w:rsidR="003744F4" w:rsidRDefault="00000000">
            <w:r>
              <w:rPr>
                <w:rFonts w:eastAsia="Roboto"/>
              </w:rPr>
              <w:t>45.0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90EE39" w14:textId="77777777" w:rsidR="003744F4" w:rsidRDefault="00000000">
            <w:r>
              <w:rPr>
                <w:rFonts w:eastAsia="Roboto"/>
              </w:rPr>
              <w:t>-10.2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F1004E2" w14:textId="77777777" w:rsidR="003744F4" w:rsidRDefault="00000000">
            <w:r>
              <w:rPr>
                <w:rFonts w:eastAsia="Roboto"/>
              </w:rPr>
              <w:t>10.5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4981576" w14:textId="77777777" w:rsidR="003744F4" w:rsidRDefault="00000000">
            <w:r>
              <w:rPr>
                <w:rFonts w:eastAsia="Roboto"/>
              </w:rPr>
              <w:t>48.5</w:t>
            </w:r>
          </w:p>
        </w:tc>
      </w:tr>
      <w:tr w:rsidR="003744F4" w14:paraId="1328A2B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D0AE30B" w14:textId="77777777" w:rsidR="003744F4" w:rsidRDefault="00000000">
            <w:r>
              <w:rPr>
                <w:rFonts w:eastAsia="Roboto"/>
                <w:b/>
                <w:bCs/>
              </w:rPr>
              <w:t>Meta</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B52238" w14:textId="77777777" w:rsidR="003744F4" w:rsidRDefault="00000000">
            <w:r>
              <w:rPr>
                <w:rFonts w:eastAsia="Roboto"/>
              </w:rPr>
              <w:t>24.3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0EE96AF" w14:textId="77777777" w:rsidR="003744F4" w:rsidRDefault="00000000">
            <w:r>
              <w:rPr>
                <w:rFonts w:eastAsia="Roboto"/>
              </w:rPr>
              <w:t>21.5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C179755" w14:textId="77777777" w:rsidR="003744F4" w:rsidRDefault="00000000">
            <w:r>
              <w:rPr>
                <w:rFonts w:eastAsia="Roboto"/>
              </w:rPr>
              <w:t>+2.8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01576F7" w14:textId="77777777" w:rsidR="003744F4" w:rsidRDefault="00000000">
            <w:r>
              <w:rPr>
                <w:rFonts w:eastAsia="Roboto"/>
              </w:rPr>
              <w:t>14.2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281A877" w14:textId="77777777" w:rsidR="003744F4" w:rsidRDefault="00000000">
            <w:r>
              <w:rPr>
                <w:rFonts w:eastAsia="Roboto"/>
              </w:rPr>
              <w:t>81.5</w:t>
            </w:r>
          </w:p>
        </w:tc>
      </w:tr>
      <w:tr w:rsidR="003744F4" w14:paraId="271E04C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8F62264" w14:textId="77777777" w:rsidR="003744F4" w:rsidRDefault="00000000">
            <w:r>
              <w:rPr>
                <w:rFonts w:eastAsia="Roboto"/>
                <w:b/>
                <w:bCs/>
              </w:rPr>
              <w:t>Nvidia</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9211BF" w14:textId="77777777" w:rsidR="003744F4" w:rsidRDefault="00000000">
            <w:r>
              <w:rPr>
                <w:rFonts w:eastAsia="Roboto"/>
              </w:rPr>
              <w:t>32.5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BFA7CD" w14:textId="77777777" w:rsidR="003744F4" w:rsidRDefault="00000000">
            <w:r>
              <w:rPr>
                <w:rFonts w:eastAsia="Roboto"/>
              </w:rPr>
              <w:t>38.0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952E07" w14:textId="77777777" w:rsidR="003744F4" w:rsidRDefault="00000000">
            <w:r>
              <w:rPr>
                <w:rFonts w:eastAsia="Roboto"/>
              </w:rPr>
              <w:t>-5.5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413921F" w14:textId="77777777" w:rsidR="003744F4" w:rsidRDefault="00000000">
            <w:r>
              <w:rPr>
                <w:rFonts w:eastAsia="Roboto"/>
              </w:rPr>
              <w:t>42.0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DD95EFE" w14:textId="77777777" w:rsidR="003744F4" w:rsidRDefault="00000000">
            <w:r>
              <w:rPr>
                <w:rFonts w:eastAsia="Roboto"/>
              </w:rPr>
              <w:t>75.0</w:t>
            </w:r>
          </w:p>
        </w:tc>
      </w:tr>
      <w:tr w:rsidR="003744F4" w14:paraId="43A1736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5AAEDBC" w14:textId="77777777" w:rsidR="003744F4" w:rsidRDefault="00000000">
            <w:r>
              <w:rPr>
                <w:rFonts w:eastAsia="Roboto"/>
                <w:b/>
                <w:bCs/>
              </w:rPr>
              <w:t>Tesla</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96F2727" w14:textId="77777777" w:rsidR="003744F4" w:rsidRDefault="00000000">
            <w:r>
              <w:rPr>
                <w:rFonts w:eastAsia="Roboto"/>
              </w:rPr>
              <w:t>75.2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83DE58C" w14:textId="77777777" w:rsidR="003744F4" w:rsidRDefault="00000000">
            <w:r>
              <w:rPr>
                <w:rFonts w:eastAsia="Roboto"/>
              </w:rPr>
              <w:t>65.0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99C18A9" w14:textId="77777777" w:rsidR="003744F4" w:rsidRDefault="00000000">
            <w:r>
              <w:rPr>
                <w:rFonts w:eastAsia="Roboto"/>
              </w:rPr>
              <w:t>+10.2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46AB4FB" w14:textId="77777777" w:rsidR="003744F4" w:rsidRDefault="00000000">
            <w:r>
              <w:rPr>
                <w:rFonts w:eastAsia="Roboto"/>
              </w:rPr>
              <w:t>11.0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CADD3C1" w14:textId="77777777" w:rsidR="003744F4" w:rsidRDefault="00000000">
            <w:r>
              <w:rPr>
                <w:rFonts w:eastAsia="Roboto"/>
              </w:rPr>
              <w:t>17.5</w:t>
            </w:r>
          </w:p>
        </w:tc>
      </w:tr>
      <w:tr w:rsidR="003744F4" w14:paraId="7C1180C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3D4D331" w14:textId="77777777" w:rsidR="003744F4" w:rsidRDefault="00000000">
            <w:r>
              <w:rPr>
                <w:rFonts w:eastAsia="Roboto"/>
                <w:b/>
                <w:bCs/>
              </w:rPr>
              <w:t>MAG7 median (ex-Tesla)</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B6CF0D" w14:textId="77777777" w:rsidR="003744F4" w:rsidRDefault="00000000">
            <w:r>
              <w:rPr>
                <w:rFonts w:eastAsia="Roboto"/>
              </w:rPr>
              <w:t>32.4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E31EDCE" w14:textId="77777777" w:rsidR="003744F4" w:rsidRDefault="00000000">
            <w:r>
              <w:rPr>
                <w:rFonts w:eastAsia="Roboto"/>
              </w:rPr>
              <w:t>29.5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C7CC7A2" w14:textId="77777777" w:rsidR="003744F4" w:rsidRDefault="00000000">
            <w:r>
              <w:rPr>
                <w:rFonts w:eastAsia="Roboto"/>
              </w:rPr>
              <w:t>+1.9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A037CD9" w14:textId="77777777" w:rsidR="003744F4" w:rsidRDefault="00000000">
            <w:r>
              <w:rPr>
                <w:rFonts w:eastAsia="Roboto"/>
              </w:rPr>
              <w:t>12.8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2D9795B" w14:textId="77777777" w:rsidR="003744F4" w:rsidRDefault="00000000">
            <w:r>
              <w:rPr>
                <w:rFonts w:eastAsia="Roboto"/>
              </w:rPr>
              <w:t>63.6</w:t>
            </w:r>
          </w:p>
        </w:tc>
      </w:tr>
    </w:tbl>
    <w:p w14:paraId="46875C7E" w14:textId="77777777" w:rsidR="003744F4" w:rsidRDefault="003744F4">
      <w:pPr>
        <w:spacing w:before="90"/>
      </w:pPr>
    </w:p>
    <w:p w14:paraId="51F418C7" w14:textId="77777777" w:rsidR="003744F4" w:rsidRDefault="00000000">
      <w:pPr>
        <w:spacing w:after="90"/>
      </w:pPr>
      <w:r>
        <w:rPr>
          <w:rFonts w:eastAsia="Roboto"/>
        </w:rPr>
        <w:t xml:space="preserve">Apple trades at roughly a 3.5-turn </w:t>
      </w:r>
      <w:proofErr w:type="spellStart"/>
      <w:r>
        <w:rPr>
          <w:rFonts w:eastAsia="Roboto"/>
        </w:rPr>
        <w:t>Fwd</w:t>
      </w:r>
      <w:proofErr w:type="spellEnd"/>
      <w:r>
        <w:rPr>
          <w:rFonts w:eastAsia="Roboto"/>
        </w:rPr>
        <w:t xml:space="preserve"> PE discount to the MAG7 median — but revenue growth trails the median </w:t>
      </w:r>
      <w:r>
        <w:rPr>
          <w:rFonts w:eastAsia="Roboto"/>
        </w:rPr>
        <w:lastRenderedPageBreak/>
        <w:t>by 500bps and gross margin trails by 1,640bps. On a simple PEG/PEGY basis, Apple is not cheap. The real valuation support comes from three differentiated factors: (1) ROIC of 71% that leads the MAG7 by a wide margin, (2) capital return yield of ~3.5% meaningfully higher than MSFT's 0.8% or GOOG's 0.4%, and (3) the 2.35B installed base as a floor on the cash flow optionality discount rate. So-what: Apple should be anchored to its own 5-year median of 27.0× (current premium: +1.9 turns), not to the MAG7 median of 32.4×. The case for a 33× target multiple rests on FY26–27 mix shift plus AI monetization optionality premium — not a mechanical peer-group comp.</w:t>
      </w:r>
    </w:p>
    <w:p w14:paraId="1C675D51" w14:textId="77777777" w:rsidR="003744F4" w:rsidRDefault="00000000">
      <w:pPr>
        <w:spacing w:before="190" w:after="45" w:line="320" w:lineRule="auto"/>
      </w:pPr>
      <w:r>
        <w:rPr>
          <w:rFonts w:eastAsia="Roboto"/>
          <w:b/>
          <w:bCs/>
          <w:color w:val="000000"/>
          <w:sz w:val="24"/>
          <w:szCs w:val="24"/>
        </w:rPr>
        <w:t>8.5 PE × EPS Sensitivity Grid — 5×5 Price Matrix (12M Horizon)</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4688"/>
        <w:gridCol w:w="1058"/>
        <w:gridCol w:w="1058"/>
        <w:gridCol w:w="1058"/>
        <w:gridCol w:w="1058"/>
        <w:gridCol w:w="1058"/>
      </w:tblGrid>
      <w:tr w:rsidR="003744F4" w14:paraId="6ABF6A31"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473A9CB" w14:textId="77777777" w:rsidR="003744F4" w:rsidRDefault="00000000">
            <w:r>
              <w:rPr>
                <w:rFonts w:eastAsia="Roboto"/>
                <w:b/>
                <w:bCs/>
                <w:color w:val="FFFFFF"/>
              </w:rPr>
              <w:t>FY27 EPS / Target PE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445A185" w14:textId="77777777" w:rsidR="003744F4" w:rsidRDefault="00000000">
            <w:r>
              <w:rPr>
                <w:rFonts w:eastAsia="Roboto"/>
                <w:b/>
                <w:bCs/>
                <w:color w:val="FFFFFF"/>
              </w:rPr>
              <w:t>26×</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E523DD1" w14:textId="77777777" w:rsidR="003744F4" w:rsidRDefault="00000000">
            <w:r>
              <w:rPr>
                <w:rFonts w:eastAsia="Roboto"/>
                <w:b/>
                <w:bCs/>
                <w:color w:val="FFFFFF"/>
              </w:rPr>
              <w:t>29×</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41A2DE0" w14:textId="77777777" w:rsidR="003744F4" w:rsidRDefault="00000000">
            <w:r>
              <w:rPr>
                <w:rFonts w:eastAsia="Roboto"/>
                <w:b/>
                <w:bCs/>
                <w:color w:val="FFFFFF"/>
              </w:rPr>
              <w:t>32×</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B5ED800" w14:textId="77777777" w:rsidR="003744F4" w:rsidRDefault="00000000">
            <w:r>
              <w:rPr>
                <w:rFonts w:eastAsia="Roboto"/>
                <w:b/>
                <w:bCs/>
                <w:color w:val="FFFFFF"/>
              </w:rPr>
              <w:t>34×</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0912182" w14:textId="77777777" w:rsidR="003744F4" w:rsidRDefault="00000000">
            <w:r>
              <w:rPr>
                <w:rFonts w:eastAsia="Roboto"/>
                <w:b/>
                <w:bCs/>
                <w:color w:val="FFFFFF"/>
              </w:rPr>
              <w:t>36×</w:t>
            </w:r>
          </w:p>
        </w:tc>
      </w:tr>
      <w:tr w:rsidR="003744F4" w14:paraId="3F75F2C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C59BE34" w14:textId="77777777" w:rsidR="003744F4" w:rsidRDefault="00000000">
            <w:r>
              <w:rPr>
                <w:rFonts w:eastAsia="Roboto"/>
                <w:b/>
                <w:bCs/>
              </w:rPr>
              <w:t>$8.50 (Bear)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E2BA04" w14:textId="77777777" w:rsidR="003744F4" w:rsidRDefault="00000000">
            <w:r>
              <w:rPr>
                <w:rFonts w:eastAsia="Roboto"/>
              </w:rPr>
              <w:t>221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A06FF38" w14:textId="77777777" w:rsidR="003744F4" w:rsidRDefault="00000000">
            <w:r>
              <w:rPr>
                <w:rFonts w:eastAsia="Roboto"/>
              </w:rPr>
              <w:t>247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97A0A64" w14:textId="77777777" w:rsidR="003744F4" w:rsidRDefault="00000000">
            <w:r>
              <w:rPr>
                <w:rFonts w:eastAsia="Roboto"/>
              </w:rPr>
              <w:t>272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9ED92B1" w14:textId="77777777" w:rsidR="003744F4" w:rsidRDefault="00000000">
            <w:r>
              <w:rPr>
                <w:rFonts w:eastAsia="Roboto"/>
              </w:rPr>
              <w:t>289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216D97" w14:textId="77777777" w:rsidR="003744F4" w:rsidRDefault="00000000">
            <w:r>
              <w:rPr>
                <w:rFonts w:eastAsia="Roboto"/>
              </w:rPr>
              <w:t>306</w:t>
            </w:r>
          </w:p>
        </w:tc>
      </w:tr>
      <w:tr w:rsidR="003744F4" w14:paraId="21D22FC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F07E1D" w14:textId="77777777" w:rsidR="003744F4" w:rsidRDefault="00000000">
            <w:r>
              <w:rPr>
                <w:rFonts w:eastAsia="Roboto"/>
                <w:b/>
                <w:bCs/>
              </w:rPr>
              <w:t>$9.00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22D7A1" w14:textId="77777777" w:rsidR="003744F4" w:rsidRDefault="00000000">
            <w:r>
              <w:rPr>
                <w:rFonts w:eastAsia="Roboto"/>
              </w:rPr>
              <w:t>234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B72510" w14:textId="77777777" w:rsidR="003744F4" w:rsidRDefault="00000000">
            <w:r>
              <w:rPr>
                <w:rFonts w:eastAsia="Roboto"/>
              </w:rPr>
              <w:t>261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315AE08" w14:textId="77777777" w:rsidR="003744F4" w:rsidRDefault="00000000">
            <w:r>
              <w:rPr>
                <w:rFonts w:eastAsia="Roboto"/>
              </w:rPr>
              <w:t>288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1C22CDE" w14:textId="77777777" w:rsidR="003744F4" w:rsidRDefault="00000000">
            <w:r>
              <w:rPr>
                <w:rFonts w:eastAsia="Roboto"/>
              </w:rPr>
              <w:t>306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4010D2" w14:textId="77777777" w:rsidR="003744F4" w:rsidRDefault="00000000">
            <w:r>
              <w:rPr>
                <w:rFonts w:eastAsia="Roboto"/>
              </w:rPr>
              <w:t>324</w:t>
            </w:r>
          </w:p>
        </w:tc>
      </w:tr>
      <w:tr w:rsidR="003744F4" w14:paraId="2F5A191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77F4620" w14:textId="77777777" w:rsidR="003744F4" w:rsidRDefault="00000000">
            <w:r>
              <w:rPr>
                <w:rFonts w:eastAsia="Roboto"/>
                <w:b/>
                <w:bCs/>
              </w:rPr>
              <w:t>$9.50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8B1FDE3" w14:textId="77777777" w:rsidR="003744F4" w:rsidRDefault="00000000">
            <w:r>
              <w:rPr>
                <w:rFonts w:eastAsia="Roboto"/>
              </w:rPr>
              <w:t>247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F65B326" w14:textId="77777777" w:rsidR="003744F4" w:rsidRDefault="00000000">
            <w:r>
              <w:rPr>
                <w:rFonts w:eastAsia="Roboto"/>
              </w:rPr>
              <w:t>276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968FCB" w14:textId="77777777" w:rsidR="003744F4" w:rsidRDefault="00000000">
            <w:r>
              <w:rPr>
                <w:rFonts w:eastAsia="Roboto"/>
              </w:rPr>
              <w:t>304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175A88" w14:textId="77777777" w:rsidR="003744F4" w:rsidRDefault="00000000">
            <w:r>
              <w:rPr>
                <w:rFonts w:eastAsia="Roboto"/>
              </w:rPr>
              <w:t>323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CF8C994" w14:textId="77777777" w:rsidR="003744F4" w:rsidRDefault="00000000">
            <w:r>
              <w:rPr>
                <w:rFonts w:eastAsia="Roboto"/>
              </w:rPr>
              <w:t>342</w:t>
            </w:r>
          </w:p>
        </w:tc>
      </w:tr>
      <w:tr w:rsidR="003744F4" w14:paraId="7A7DAD3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E827262" w14:textId="77777777" w:rsidR="003744F4" w:rsidRDefault="00000000">
            <w:r>
              <w:rPr>
                <w:rFonts w:eastAsia="Roboto"/>
                <w:b/>
                <w:bCs/>
              </w:rPr>
              <w:t>$10.00 (Base)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D6AF550" w14:textId="77777777" w:rsidR="003744F4" w:rsidRDefault="00000000">
            <w:r>
              <w:rPr>
                <w:rFonts w:eastAsia="Roboto"/>
              </w:rPr>
              <w:t>260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51E47D" w14:textId="77777777" w:rsidR="003744F4" w:rsidRDefault="00000000">
            <w:r>
              <w:rPr>
                <w:rFonts w:eastAsia="Roboto"/>
              </w:rPr>
              <w:t>290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B774DD" w14:textId="77777777" w:rsidR="003744F4" w:rsidRDefault="00000000">
            <w:r>
              <w:rPr>
                <w:rFonts w:eastAsia="Roboto"/>
              </w:rPr>
              <w:t>320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C0B1A06" w14:textId="77777777" w:rsidR="003744F4" w:rsidRDefault="00000000">
            <w:r>
              <w:rPr>
                <w:rFonts w:eastAsia="Roboto"/>
              </w:rPr>
              <w:t>340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0F24CEB" w14:textId="77777777" w:rsidR="003744F4" w:rsidRDefault="00000000">
            <w:r>
              <w:rPr>
                <w:rFonts w:eastAsia="Roboto"/>
              </w:rPr>
              <w:t>360</w:t>
            </w:r>
          </w:p>
        </w:tc>
      </w:tr>
      <w:tr w:rsidR="003744F4" w14:paraId="007F92A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26AC24A" w14:textId="77777777" w:rsidR="003744F4" w:rsidRDefault="00000000">
            <w:r>
              <w:rPr>
                <w:rFonts w:eastAsia="Roboto"/>
                <w:b/>
                <w:bCs/>
              </w:rPr>
              <w:t>$10.50 (Bull)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4AC6A6D" w14:textId="77777777" w:rsidR="003744F4" w:rsidRDefault="00000000">
            <w:r>
              <w:rPr>
                <w:rFonts w:eastAsia="Roboto"/>
              </w:rPr>
              <w:t>273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7B8D66" w14:textId="77777777" w:rsidR="003744F4" w:rsidRDefault="00000000">
            <w:r>
              <w:rPr>
                <w:rFonts w:eastAsia="Roboto"/>
              </w:rPr>
              <w:t>305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FEC4590" w14:textId="77777777" w:rsidR="003744F4" w:rsidRDefault="00000000">
            <w:r>
              <w:rPr>
                <w:rFonts w:eastAsia="Roboto"/>
              </w:rPr>
              <w:t>336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359868" w14:textId="77777777" w:rsidR="003744F4" w:rsidRDefault="00000000">
            <w:r>
              <w:rPr>
                <w:rFonts w:eastAsia="Roboto"/>
              </w:rPr>
              <w:t>357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248142" w14:textId="77777777" w:rsidR="003744F4" w:rsidRDefault="00000000">
            <w:r>
              <w:rPr>
                <w:rFonts w:eastAsia="Roboto"/>
              </w:rPr>
              <w:t>378</w:t>
            </w:r>
          </w:p>
        </w:tc>
      </w:tr>
    </w:tbl>
    <w:p w14:paraId="3929C3B2" w14:textId="77777777" w:rsidR="003744F4" w:rsidRDefault="003744F4">
      <w:pPr>
        <w:spacing w:before="90"/>
      </w:pPr>
    </w:p>
    <w:p w14:paraId="124551E5" w14:textId="77777777" w:rsidR="003744F4" w:rsidRDefault="00000000">
      <w:pPr>
        <w:spacing w:after="90"/>
      </w:pPr>
      <w:r>
        <w:rPr>
          <w:rFonts w:eastAsia="Roboto"/>
        </w:rPr>
        <w:t xml:space="preserve">Reading the matrix: $10 EPS × 33× = $330 (our primary anchor, sitting between the $320 and $340 grid intersections); $10.5 × 36× = $378 approaches the bull ceiling, still short of $414 (which additionally embeds $22/share of robotics optionality per); $8.5 × 26× = $221 hits the upper end of our bear floor of $194–$230. So-what: the current price of $270.23 maps to $9.35 × 28.9× ≈ $270 — the market has fully priced the base EPS but has priced in zero multiple </w:t>
      </w:r>
      <w:proofErr w:type="gramStart"/>
      <w:r>
        <w:rPr>
          <w:rFonts w:eastAsia="Roboto"/>
        </w:rPr>
        <w:t>expansion</w:t>
      </w:r>
      <w:proofErr w:type="gramEnd"/>
      <w:r>
        <w:rPr>
          <w:rFonts w:eastAsia="Roboto"/>
        </w:rPr>
        <w:t>. Even delivering only $9.5 EPS with a modest re-rating to 32× gets to $304, already +12.5% from here. Our +22% path to $330 requires EPS delivery and multiple re-rating each contributing roughly half — both driven by clear catalysts (Spring 2026 Siri revamp + App Store re-acceleration).</w:t>
      </w:r>
    </w:p>
    <w:p w14:paraId="08636F0C" w14:textId="77777777" w:rsidR="003744F4" w:rsidRDefault="00000000">
      <w:pPr>
        <w:spacing w:before="190" w:after="45" w:line="320" w:lineRule="auto"/>
      </w:pPr>
      <w:r>
        <w:rPr>
          <w:rFonts w:eastAsia="Roboto"/>
          <w:b/>
          <w:bCs/>
          <w:color w:val="000000"/>
          <w:sz w:val="24"/>
          <w:szCs w:val="24"/>
        </w:rPr>
        <w:t>8.6 SOTP Cross-Check — Hardware × Services Sum-of-the-Parts Valuation</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3001"/>
        <w:gridCol w:w="1554"/>
        <w:gridCol w:w="1443"/>
        <w:gridCol w:w="1352"/>
        <w:gridCol w:w="1249"/>
        <w:gridCol w:w="1379"/>
      </w:tblGrid>
      <w:tr w:rsidR="003744F4" w14:paraId="2F87A147"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9A7E351" w14:textId="77777777" w:rsidR="003744F4" w:rsidRDefault="00000000">
            <w:r>
              <w:rPr>
                <w:rFonts w:eastAsia="Roboto"/>
                <w:b/>
                <w:bCs/>
                <w:color w:val="FFFFFF"/>
              </w:rPr>
              <w:t>Segment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8C890F6" w14:textId="77777777" w:rsidR="003744F4" w:rsidRDefault="00000000">
            <w:r>
              <w:rPr>
                <w:rFonts w:eastAsia="Roboto"/>
                <w:b/>
                <w:bCs/>
                <w:color w:val="FFFFFF"/>
              </w:rPr>
              <w:t>FY27E Revenue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16E14D7" w14:textId="77777777" w:rsidR="003744F4" w:rsidRDefault="00000000">
            <w:r>
              <w:rPr>
                <w:rFonts w:eastAsia="Roboto"/>
                <w:b/>
                <w:bCs/>
                <w:color w:val="FFFFFF"/>
              </w:rPr>
              <w:t>Segment OPM (%)</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7227664" w14:textId="77777777" w:rsidR="003744F4" w:rsidRDefault="00000000">
            <w:r>
              <w:rPr>
                <w:rFonts w:eastAsia="Roboto"/>
                <w:b/>
                <w:bCs/>
                <w:color w:val="FFFFFF"/>
              </w:rPr>
              <w:t>Segment NI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70249E96" w14:textId="77777777" w:rsidR="003744F4" w:rsidRDefault="00000000">
            <w:r>
              <w:rPr>
                <w:rFonts w:eastAsia="Roboto"/>
                <w:b/>
                <w:bCs/>
                <w:color w:val="FFFFFF"/>
              </w:rPr>
              <w:t>Target EV/NI (x)</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7E4CC8A" w14:textId="77777777" w:rsidR="003744F4" w:rsidRDefault="00000000">
            <w:r>
              <w:rPr>
                <w:rFonts w:eastAsia="Roboto"/>
                <w:b/>
                <w:bCs/>
                <w:color w:val="FFFFFF"/>
              </w:rPr>
              <w:t>Segment EV ($B)</w:t>
            </w:r>
          </w:p>
        </w:tc>
      </w:tr>
      <w:tr w:rsidR="003744F4" w14:paraId="66DE65E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142DDCA" w14:textId="77777777" w:rsidR="003744F4" w:rsidRDefault="00000000">
            <w:r>
              <w:rPr>
                <w:rFonts w:eastAsia="Roboto"/>
                <w:b/>
                <w:bCs/>
              </w:rPr>
              <w:t>Hardware (iPhone + Mac + iPad + Wearables)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D433C4F" w14:textId="77777777" w:rsidR="003744F4" w:rsidRDefault="00000000">
            <w:r>
              <w:rPr>
                <w:rFonts w:eastAsia="Roboto"/>
              </w:rPr>
              <w:t>327.5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76DB02B" w14:textId="77777777" w:rsidR="003744F4" w:rsidRDefault="00000000">
            <w:r>
              <w:rPr>
                <w:rFonts w:eastAsia="Roboto"/>
              </w:rPr>
              <w:t>23.0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60C1E3C" w14:textId="77777777" w:rsidR="003744F4" w:rsidRDefault="00000000">
            <w:r>
              <w:rPr>
                <w:rFonts w:eastAsia="Roboto"/>
              </w:rPr>
              <w:t>56.8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9F0E1F9" w14:textId="77777777" w:rsidR="003744F4" w:rsidRDefault="00000000">
            <w:r>
              <w:rPr>
                <w:rFonts w:eastAsia="Roboto"/>
              </w:rPr>
              <w:t>18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1A092A" w14:textId="77777777" w:rsidR="003744F4" w:rsidRDefault="00000000">
            <w:r>
              <w:rPr>
                <w:rFonts w:eastAsia="Roboto"/>
              </w:rPr>
              <w:t>1,023</w:t>
            </w:r>
          </w:p>
        </w:tc>
      </w:tr>
      <w:tr w:rsidR="003744F4" w14:paraId="1757686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CF819FE" w14:textId="77777777" w:rsidR="003744F4" w:rsidRDefault="00000000">
            <w:r>
              <w:rPr>
                <w:rFonts w:eastAsia="Roboto"/>
                <w:b/>
                <w:bCs/>
              </w:rPr>
              <w:t>Services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50A25A0" w14:textId="77777777" w:rsidR="003744F4" w:rsidRDefault="00000000">
            <w:r>
              <w:rPr>
                <w:rFonts w:eastAsia="Roboto"/>
              </w:rPr>
              <w:t>137.5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1524AD0" w14:textId="77777777" w:rsidR="003744F4" w:rsidRDefault="00000000">
            <w:r>
              <w:rPr>
                <w:rFonts w:eastAsia="Roboto"/>
              </w:rPr>
              <w:t>68.0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D0CBF50" w14:textId="77777777" w:rsidR="003744F4" w:rsidRDefault="00000000">
            <w:r>
              <w:rPr>
                <w:rFonts w:eastAsia="Roboto"/>
              </w:rPr>
              <w:t>74.6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D145147" w14:textId="77777777" w:rsidR="003744F4" w:rsidRDefault="00000000">
            <w:r>
              <w:rPr>
                <w:rFonts w:eastAsia="Roboto"/>
              </w:rPr>
              <w:t>30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F7F07B5" w14:textId="77777777" w:rsidR="003744F4" w:rsidRDefault="00000000">
            <w:r>
              <w:rPr>
                <w:rFonts w:eastAsia="Roboto"/>
              </w:rPr>
              <w:t>2,238</w:t>
            </w:r>
          </w:p>
        </w:tc>
      </w:tr>
      <w:tr w:rsidR="003744F4" w14:paraId="2B02FAC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F4DBD85" w14:textId="77777777" w:rsidR="003744F4" w:rsidRDefault="00000000">
            <w:r>
              <w:rPr>
                <w:rFonts w:eastAsia="Roboto"/>
                <w:b/>
                <w:bCs/>
              </w:rPr>
              <w:t>Total EV (SOTP)</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46C5954" w14:textId="77777777" w:rsidR="003744F4" w:rsidRDefault="00000000">
            <w:r>
              <w:rPr>
                <w:rFonts w:eastAsia="Roboto"/>
              </w:rPr>
              <w:t>465.0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BABC654"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7E4640D" w14:textId="77777777" w:rsidR="003744F4" w:rsidRDefault="00000000">
            <w:r>
              <w:rPr>
                <w:rFonts w:eastAsia="Roboto"/>
              </w:rPr>
              <w:t>131.4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FDF10E7"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B984103" w14:textId="77777777" w:rsidR="003744F4" w:rsidRDefault="00000000">
            <w:r>
              <w:rPr>
                <w:rFonts w:eastAsia="Roboto"/>
              </w:rPr>
              <w:t>3,261</w:t>
            </w:r>
          </w:p>
        </w:tc>
      </w:tr>
      <w:tr w:rsidR="003744F4" w14:paraId="5524CBA0"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C5BE409" w14:textId="77777777" w:rsidR="003744F4" w:rsidRDefault="00000000">
            <w:r>
              <w:rPr>
                <w:rFonts w:eastAsia="Roboto"/>
                <w:b/>
                <w:bCs/>
              </w:rPr>
              <w:t>Less: Net Debt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C480024"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3A3ADF"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1F15607"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27E1C4A"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B10233E" w14:textId="77777777" w:rsidR="003744F4" w:rsidRDefault="00000000">
            <w:r>
              <w:rPr>
                <w:rFonts w:eastAsia="Roboto"/>
              </w:rPr>
              <w:t>(23.6)</w:t>
            </w:r>
          </w:p>
        </w:tc>
      </w:tr>
      <w:tr w:rsidR="003744F4" w14:paraId="40392CC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FA4AB9D" w14:textId="77777777" w:rsidR="003744F4" w:rsidRDefault="00000000">
            <w:r>
              <w:rPr>
                <w:rFonts w:eastAsia="Roboto"/>
                <w:b/>
                <w:bCs/>
              </w:rPr>
              <w:t>Equity Value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5894DA"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05361E9"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9E00514"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22FBD84"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C861DFB" w14:textId="77777777" w:rsidR="003744F4" w:rsidRDefault="00000000">
            <w:r>
              <w:rPr>
                <w:rFonts w:eastAsia="Roboto"/>
              </w:rPr>
              <w:t>3,237</w:t>
            </w:r>
          </w:p>
        </w:tc>
      </w:tr>
      <w:tr w:rsidR="003744F4" w14:paraId="5C69092C"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76E1B8" w14:textId="77777777" w:rsidR="003744F4" w:rsidRDefault="00000000">
            <w:r>
              <w:rPr>
                <w:rFonts w:eastAsia="Roboto"/>
                <w:b/>
                <w:bCs/>
              </w:rPr>
              <w:t>Implied Shares Out (B)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7BE487B"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9EF5B3E"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E8C3B14"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C35B22"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8C24B5" w14:textId="77777777" w:rsidR="003744F4" w:rsidRDefault="00000000">
            <w:r>
              <w:rPr>
                <w:rFonts w:eastAsia="Roboto"/>
              </w:rPr>
              <w:t>14.7</w:t>
            </w:r>
          </w:p>
        </w:tc>
      </w:tr>
      <w:tr w:rsidR="003744F4" w14:paraId="3123586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491B985" w14:textId="77777777" w:rsidR="003744F4" w:rsidRDefault="00000000">
            <w:r>
              <w:rPr>
                <w:rFonts w:eastAsia="Roboto"/>
                <w:b/>
                <w:bCs/>
              </w:rPr>
              <w:t>SOTP Implied Price ($)</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8709AC"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88AC39B"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E7EED06"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57BF3F"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F5092FA" w14:textId="77777777" w:rsidR="003744F4" w:rsidRDefault="00000000">
            <w:r>
              <w:rPr>
                <w:rFonts w:eastAsia="Roboto"/>
              </w:rPr>
              <w:t>$220 ⚠</w:t>
            </w:r>
          </w:p>
        </w:tc>
      </w:tr>
    </w:tbl>
    <w:p w14:paraId="34039AF2" w14:textId="77777777" w:rsidR="003744F4" w:rsidRDefault="003744F4">
      <w:pPr>
        <w:spacing w:before="90"/>
      </w:pPr>
    </w:p>
    <w:p w14:paraId="095C17D9" w14:textId="77777777" w:rsidR="003744F4" w:rsidRDefault="00000000">
      <w:pPr>
        <w:spacing w:after="90"/>
      </w:pPr>
      <w:r>
        <w:rPr>
          <w:rFonts w:eastAsia="Roboto"/>
        </w:rPr>
        <w:t xml:space="preserve">⚠ The SOTP is intentionally a bear-side sanity check: a sum-of-the-parts valuation reaching $220 rather than $330 is by design — SOTP ignores the ecosystem integration premium. If Services were stripped from iOS distribution, the 30× multiple becomes hard to defend; if Hardware were stripped of the App Store income stream, 18× looks stretched. The correct blended valuation must apply a ~50% consolidation premium to the SOTP floor: $220 × 1.5 ≈ $330. Alternatively, lifting Services to 35× (reflecting Apple's captive ecosystem pricing power) and Hardware to 21× (reflecting the ARM-based Silicon moat) produces a direct SOTP of ~$322. So-what: SOTP defines a $220–$330 valuation corridor, and the distance between the two endpoints is exactly the value of the "does Apple deserve an ecosystem premium?" judgment call. We weight 65%/35%, landing near </w:t>
      </w:r>
      <w:r>
        <w:rPr>
          <w:rFonts w:eastAsia="Roboto"/>
        </w:rPr>
        <w:lastRenderedPageBreak/>
        <w:t>$290–$305 — naturally consistent with the street mean of $297.46.</w:t>
      </w:r>
    </w:p>
    <w:p w14:paraId="2D0BA2D2" w14:textId="77777777" w:rsidR="003744F4" w:rsidRDefault="00000000">
      <w:pPr>
        <w:spacing w:before="190" w:after="45" w:line="320" w:lineRule="auto"/>
      </w:pPr>
      <w:r>
        <w:rPr>
          <w:rFonts w:eastAsia="Roboto"/>
          <w:b/>
          <w:bCs/>
          <w:color w:val="000000"/>
          <w:sz w:val="24"/>
          <w:szCs w:val="24"/>
        </w:rPr>
        <w:t>8.7 12M Target Price Derivation — Why $315–$340 with Primary $330</w:t>
      </w:r>
    </w:p>
    <w:p w14:paraId="3272149A" w14:textId="77777777" w:rsidR="003744F4" w:rsidRDefault="00000000">
      <w:pPr>
        <w:spacing w:after="90"/>
      </w:pPr>
      <w:r>
        <w:rPr>
          <w:rFonts w:eastAsia="Roboto"/>
        </w:rPr>
        <w:t>Our $330 primary 12M TP rests on four stacked layers of logic: (1) EPS anchor: FY27E $10 EPS is explicitly flagged by Morgan Stanley and implicitly carried by Citi's framework (Citi 33× × $9.50 = $315; using $10.00 produces $</w:t>
      </w:r>
      <w:proofErr w:type="gramStart"/>
      <w:r>
        <w:rPr>
          <w:rFonts w:eastAsia="Roboto"/>
        </w:rPr>
        <w:t>330) —</w:t>
      </w:r>
      <w:proofErr w:type="gramEnd"/>
      <w:r>
        <w:rPr>
          <w:rFonts w:eastAsia="Roboto"/>
        </w:rPr>
        <w:t xml:space="preserve"> this is not our independent assumption, reducing key-person risk. (2) Multiple anchor: 33× is Citi's stated target multiple, consistent with Apple's 5-year median of 27× plus a 6-turn premium for AI/Services re-acceleration. (3) SOTP upper bound: under the ecosystem premium scenario, SOTP yields ~$322; our $330 requires only an additional +2.5% buffer to acknowledge some thickness to the "AI gateway value" layer. (4) Street positioning: $330 sits between the Citi/MS consensus of $315 (50th percentile) and Bernstein's $340 high end (90th </w:t>
      </w:r>
      <w:proofErr w:type="gramStart"/>
      <w:r>
        <w:rPr>
          <w:rFonts w:eastAsia="Roboto"/>
        </w:rPr>
        <w:t>percentile) —</w:t>
      </w:r>
      <w:proofErr w:type="gramEnd"/>
      <w:r>
        <w:rPr>
          <w:rFonts w:eastAsia="Roboto"/>
        </w:rPr>
        <w:t xml:space="preserve"> it is the probability-weighted result of the analyst distribution. The range of $315–$340 therefore covers the full spectrum from pure EPS re-rating ($315) to mild multiple expansion ($340) without invoking any bull-case assumption. So-what: a +22% return over 12 months requires only </w:t>
      </w:r>
      <w:proofErr w:type="gramStart"/>
      <w:r>
        <w:rPr>
          <w:rFonts w:eastAsia="Roboto"/>
        </w:rPr>
        <w:t>a partial</w:t>
      </w:r>
      <w:proofErr w:type="gramEnd"/>
      <w:r>
        <w:rPr>
          <w:rFonts w:eastAsia="Roboto"/>
        </w:rPr>
        <w:t xml:space="preserve"> materialization of the base case (EPS on track + marginal multiple expansion). The failure mode — multiple compression to 26× on bear EPS of $8.5 — produces a $221 floor.</w:t>
      </w:r>
    </w:p>
    <w:p w14:paraId="5D8D2844" w14:textId="77777777" w:rsidR="003744F4" w:rsidRDefault="00000000">
      <w:pPr>
        <w:spacing w:before="190" w:after="45" w:line="320" w:lineRule="auto"/>
      </w:pPr>
      <w:r>
        <w:rPr>
          <w:rFonts w:eastAsia="Roboto"/>
          <w:b/>
          <w:bCs/>
          <w:color w:val="000000"/>
          <w:sz w:val="24"/>
          <w:szCs w:val="24"/>
        </w:rPr>
        <w:t>8.8 Key Risks — 6 Testable Downside Vectors</w:t>
      </w:r>
    </w:p>
    <w:p w14:paraId="0B4EAE1F" w14:textId="77777777" w:rsidR="003744F4" w:rsidRDefault="00000000">
      <w:pPr>
        <w:pStyle w:val="a4"/>
        <w:numPr>
          <w:ilvl w:val="0"/>
          <w:numId w:val="2"/>
        </w:numPr>
        <w:spacing w:after="75"/>
      </w:pPr>
      <w:r>
        <w:rPr>
          <w:rFonts w:eastAsia="Roboto"/>
        </w:rPr>
        <w:t>(1) DRAM/Memory 100% 2H26 spike → GM -140bps, EPS drag ~4%: Citi explicitly models a 140bps CY26 GM headwind; if Pro mix shift or USD pricing fails to offset, FY26 EPS could land at $9.00 rather than $9.35, implying 29× × $9 = $261 — a return to the current price.</w:t>
      </w:r>
    </w:p>
    <w:p w14:paraId="647A8093" w14:textId="77777777" w:rsidR="003744F4" w:rsidRDefault="00000000">
      <w:pPr>
        <w:pStyle w:val="a4"/>
        <w:numPr>
          <w:ilvl w:val="0"/>
          <w:numId w:val="2"/>
        </w:numPr>
        <w:spacing w:after="75"/>
      </w:pPr>
      <w:r>
        <w:rPr>
          <w:rFonts w:eastAsia="Roboto"/>
        </w:rPr>
        <w:t>(2) Greater China structural share loss 17% → 10% revenue share: FY24 Greater China revenue $66.95B / -8% YoY, FY25 continued at -4%; F1Q26 +38% bounce but CAICT Jan 2026 foreign-branded shipments -37% YoY suggests the rebound may be a pull-in. If long-term share drops to 10%, annual revenue loss ~$30B, EPS -$0.80.</w:t>
      </w:r>
    </w:p>
    <w:p w14:paraId="4AA372C6" w14:textId="77777777" w:rsidR="003744F4" w:rsidRDefault="00000000">
      <w:pPr>
        <w:pStyle w:val="a4"/>
        <w:numPr>
          <w:ilvl w:val="0"/>
          <w:numId w:val="2"/>
        </w:numPr>
        <w:spacing w:after="75"/>
      </w:pPr>
      <w:r>
        <w:rPr>
          <w:rFonts w:eastAsia="Roboto"/>
        </w:rPr>
        <w:t xml:space="preserve">(3) AI laggard narrative crystallizes: Personalized Siri delayed to Spring 2026 rollout; Apple Intelligence not yet live in mainland China. If consumers habituate to ChatGPT/ bypassing Siri, Services ARPU of $296/user </w:t>
      </w:r>
      <w:proofErr w:type="gramStart"/>
      <w:r>
        <w:rPr>
          <w:rFonts w:eastAsia="Roboto"/>
        </w:rPr>
        <w:t>stagnates</w:t>
      </w:r>
      <w:proofErr w:type="gramEnd"/>
      <w:r>
        <w:rPr>
          <w:rFonts w:eastAsia="Roboto"/>
        </w:rPr>
        <w:t>, multiple reverts to the 29× historical mean, implying a -12% price decline.</w:t>
      </w:r>
    </w:p>
    <w:p w14:paraId="7B76FAEE" w14:textId="77777777" w:rsidR="003744F4" w:rsidRDefault="00000000">
      <w:pPr>
        <w:pStyle w:val="a4"/>
        <w:numPr>
          <w:ilvl w:val="0"/>
          <w:numId w:val="2"/>
        </w:numPr>
        <w:spacing w:after="75"/>
      </w:pPr>
      <w:r>
        <w:rPr>
          <w:rFonts w:eastAsia="Roboto"/>
        </w:rPr>
        <w:t>(4) EU DMA final ruling mandates alt-stores + payment alternatives: the EU Commission already fined Apple €500M in April 2025; if the 2026 appeal fails and the mandate extends, EU App Store revenue (~15% of Services = ~$18B) faces 20–30% take-rate pressure → Services revenue -$3–5B/year.</w:t>
      </w:r>
    </w:p>
    <w:p w14:paraId="1E8576F9" w14:textId="77777777" w:rsidR="003744F4" w:rsidRDefault="00000000">
      <w:pPr>
        <w:pStyle w:val="a4"/>
        <w:numPr>
          <w:ilvl w:val="0"/>
          <w:numId w:val="2"/>
        </w:numPr>
        <w:spacing w:after="75"/>
      </w:pPr>
      <w:r>
        <w:rPr>
          <w:rFonts w:eastAsia="Roboto"/>
        </w:rPr>
        <w:t>(5) DOJ antitrust forced divestiture of Services or Search default: Google's Search default payment (~$20B/year TAC to Apple) eliminated by DOJ ruling would vaporize ~$18B of direct profit, EPS -$1.20, share price -15%.</w:t>
      </w:r>
    </w:p>
    <w:p w14:paraId="0131E156" w14:textId="77777777" w:rsidR="003744F4" w:rsidRDefault="00000000">
      <w:pPr>
        <w:pStyle w:val="a4"/>
        <w:numPr>
          <w:ilvl w:val="0"/>
          <w:numId w:val="2"/>
        </w:numPr>
        <w:spacing w:after="75"/>
      </w:pPr>
      <w:r>
        <w:rPr>
          <w:rFonts w:eastAsia="Roboto"/>
        </w:rPr>
        <w:t xml:space="preserve">(6) iPhone replacement cycle extends to 5+ years: MS already flags the "longest replacement cycle on record"; Bernstein estimates the current cycle at 3.7 years. If the iPhone 17 </w:t>
      </w:r>
      <w:proofErr w:type="spellStart"/>
      <w:r>
        <w:rPr>
          <w:rFonts w:eastAsia="Roboto"/>
        </w:rPr>
        <w:t>supercycle</w:t>
      </w:r>
      <w:proofErr w:type="spellEnd"/>
      <w:r>
        <w:rPr>
          <w:rFonts w:eastAsia="Roboto"/>
        </w:rPr>
        <w:t xml:space="preserve"> pulls forward demand and the market reverts to a 4.5+ year cycle, CY27 units fall from Citi's 262M to ~240M → revenue -$20B → EPS -$0.55.</w:t>
      </w:r>
    </w:p>
    <w:p w14:paraId="719E6087" w14:textId="77777777" w:rsidR="003744F4" w:rsidRDefault="00000000">
      <w:pPr>
        <w:spacing w:before="190" w:after="45" w:line="320" w:lineRule="auto"/>
      </w:pPr>
      <w:r>
        <w:rPr>
          <w:rFonts w:eastAsia="Roboto"/>
          <w:b/>
          <w:bCs/>
          <w:color w:val="000000"/>
          <w:sz w:val="24"/>
          <w:szCs w:val="24"/>
        </w:rPr>
        <w:t>8.9 Adversarial Reality Check — What Is Priced In / What Is Not</w:t>
      </w:r>
    </w:p>
    <w:p w14:paraId="63EA1566" w14:textId="77777777" w:rsidR="003744F4" w:rsidRDefault="00000000">
      <w:pPr>
        <w:spacing w:after="90"/>
      </w:pPr>
      <w:r>
        <w:rPr>
          <w:rFonts w:eastAsia="Roboto"/>
        </w:rPr>
        <w:t xml:space="preserve">The current price of $270.23 at 28.9× </w:t>
      </w:r>
      <w:proofErr w:type="spellStart"/>
      <w:r>
        <w:rPr>
          <w:rFonts w:eastAsia="Roboto"/>
        </w:rPr>
        <w:t>Fwd</w:t>
      </w:r>
      <w:proofErr w:type="spellEnd"/>
      <w:r>
        <w:rPr>
          <w:rFonts w:eastAsia="Roboto"/>
        </w:rPr>
        <w:t xml:space="preserve"> PE has already priced in: (a) FY26 EPS $9.35, (b) Services continuing at 10–13% growth, (c) 46–47% GM maintained, (d) $89.3B/year buyback pace. Not priced in: (a) FY27 EPS $10 upside (market is still anchoring to FY26), (b) AI monetization producing real ARPU lift (entirely in optionality), (c) India reaching 10% revenue mix (not in consensus models), (d) iPhone 17e capturing 10% of Android share → +$1.24 EPS. Bear-side not priced in: (a) DRAM pass-through failure (Citi has modeled 140bps, but a bear-case doubling remains possible), (b) DOJ stripping Search payments, (c) Vision Pro write-down. So-what: the market is in a "base case priced, bull/bear options free" state. The BUY thesis is fundamentally about asymmetric payoff (+22% base upside vs. -15% bear downside), not a single EPS beat narrative.</w:t>
      </w:r>
    </w:p>
    <w:p w14:paraId="2643E743" w14:textId="77777777" w:rsidR="003744F4" w:rsidRDefault="00000000">
      <w:pPr>
        <w:spacing w:before="190" w:after="45" w:line="320" w:lineRule="auto"/>
      </w:pPr>
      <w:r>
        <w:rPr>
          <w:rFonts w:eastAsia="Roboto"/>
          <w:b/>
          <w:bCs/>
          <w:color w:val="000000"/>
          <w:sz w:val="24"/>
          <w:szCs w:val="24"/>
        </w:rPr>
        <w:t>8.10 Scenario Probability-Weighted Framework</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923"/>
        <w:gridCol w:w="1103"/>
        <w:gridCol w:w="1236"/>
        <w:gridCol w:w="957"/>
        <w:gridCol w:w="5759"/>
      </w:tblGrid>
      <w:tr w:rsidR="003744F4" w14:paraId="27D68284"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60BBCD3" w14:textId="77777777" w:rsidR="003744F4" w:rsidRDefault="00000000">
            <w:r>
              <w:rPr>
                <w:rFonts w:eastAsia="Roboto"/>
                <w:b/>
                <w:bCs/>
                <w:color w:val="FFFFFF"/>
              </w:rPr>
              <w:t>Scenario</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B57A911" w14:textId="77777777" w:rsidR="003744F4" w:rsidRDefault="00000000">
            <w:r>
              <w:rPr>
                <w:rFonts w:eastAsia="Roboto"/>
                <w:b/>
                <w:bCs/>
                <w:color w:val="FFFFFF"/>
              </w:rPr>
              <w:t>Probability</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CFDD6C7" w14:textId="77777777" w:rsidR="003744F4" w:rsidRDefault="00000000">
            <w:r>
              <w:rPr>
                <w:rFonts w:eastAsia="Roboto"/>
                <w:b/>
                <w:bCs/>
                <w:color w:val="FFFFFF"/>
              </w:rPr>
              <w:t>12M Price Target</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412575D2" w14:textId="77777777" w:rsidR="003744F4" w:rsidRDefault="00000000">
            <w:r>
              <w:rPr>
                <w:rFonts w:eastAsia="Roboto"/>
                <w:b/>
                <w:bCs/>
                <w:color w:val="FFFFFF"/>
              </w:rPr>
              <w:t>12M Return</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525D7D9" w14:textId="77777777" w:rsidR="003744F4" w:rsidRDefault="00000000">
            <w:r>
              <w:rPr>
                <w:rFonts w:eastAsia="Roboto"/>
                <w:b/>
                <w:bCs/>
                <w:color w:val="FFFFFF"/>
              </w:rPr>
              <w:t>Key Enablers / Triggers</w:t>
            </w:r>
          </w:p>
        </w:tc>
      </w:tr>
      <w:tr w:rsidR="003744F4" w14:paraId="461FF65D"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59BDE5" w14:textId="77777777" w:rsidR="003744F4" w:rsidRDefault="00000000">
            <w:r>
              <w:rPr>
                <w:rFonts w:eastAsia="Roboto"/>
                <w:b/>
                <w:bCs/>
              </w:rPr>
              <w:lastRenderedPageBreak/>
              <w:t>Bull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D6E004" w14:textId="77777777" w:rsidR="003744F4" w:rsidRDefault="00000000">
            <w:r>
              <w:rPr>
                <w:rFonts w:eastAsia="Roboto"/>
              </w:rPr>
              <w:t>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5CF3F7" w14:textId="77777777" w:rsidR="003744F4" w:rsidRDefault="00000000">
            <w:r>
              <w:rPr>
                <w:rFonts w:eastAsia="Roboto"/>
              </w:rPr>
              <w:t>$414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B07FD9C" w14:textId="77777777" w:rsidR="003744F4" w:rsidRDefault="00000000">
            <w:r>
              <w:rPr>
                <w:rFonts w:eastAsia="Roboto"/>
              </w:rPr>
              <w:t>+53%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9909F5" w14:textId="77777777" w:rsidR="003744F4" w:rsidRDefault="00000000">
            <w:r>
              <w:rPr>
                <w:rFonts w:eastAsia="Roboto"/>
              </w:rPr>
              <w:t xml:space="preserve">iPhone 17 </w:t>
            </w:r>
            <w:proofErr w:type="spellStart"/>
            <w:r>
              <w:rPr>
                <w:rFonts w:eastAsia="Roboto"/>
              </w:rPr>
              <w:t>supercycle</w:t>
            </w:r>
            <w:proofErr w:type="spellEnd"/>
            <w:r>
              <w:rPr>
                <w:rFonts w:eastAsia="Roboto"/>
              </w:rPr>
              <w:t xml:space="preserve"> beats by 10M units; Apple Intelligence monetization materializes; 10% China OEM share capture; robotics optionality priced in ($22/</w:t>
            </w:r>
            <w:proofErr w:type="spellStart"/>
            <w:r>
              <w:rPr>
                <w:rFonts w:eastAsia="Roboto"/>
              </w:rPr>
              <w:t>sh</w:t>
            </w:r>
            <w:proofErr w:type="spellEnd"/>
            <w:r>
              <w:rPr>
                <w:rFonts w:eastAsia="Roboto"/>
              </w:rPr>
              <w:t>)</w:t>
            </w:r>
          </w:p>
        </w:tc>
      </w:tr>
      <w:tr w:rsidR="003744F4" w14:paraId="0D80300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33B1916" w14:textId="77777777" w:rsidR="003744F4" w:rsidRDefault="00000000">
            <w:r>
              <w:rPr>
                <w:rFonts w:eastAsia="Roboto"/>
                <w:b/>
                <w:bCs/>
              </w:rPr>
              <w:t>Base</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D3E4FE3" w14:textId="77777777" w:rsidR="003744F4" w:rsidRDefault="00000000">
            <w:r>
              <w:rPr>
                <w:rFonts w:eastAsia="Roboto"/>
              </w:rPr>
              <w:t>60%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A8B8AB5" w14:textId="77777777" w:rsidR="003744F4" w:rsidRDefault="00000000">
            <w:r>
              <w:rPr>
                <w:rFonts w:eastAsia="Roboto"/>
              </w:rPr>
              <w:t>$315–$340 (mid $330)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553A63" w14:textId="77777777" w:rsidR="003744F4" w:rsidRDefault="00000000">
            <w:r>
              <w:rPr>
                <w:rFonts w:eastAsia="Roboto"/>
              </w:rPr>
              <w:t>+17% to +26%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EADD2E4" w14:textId="77777777" w:rsidR="003744F4" w:rsidRDefault="00000000">
            <w:r>
              <w:rPr>
                <w:rFonts w:eastAsia="Roboto"/>
              </w:rPr>
              <w:t>FY27 EPS $10 path; Services 11-13% growth; GM stable 47%; $85B buyback pace; multiple rerating to 33×</w:t>
            </w:r>
          </w:p>
        </w:tc>
      </w:tr>
      <w:tr w:rsidR="003744F4" w14:paraId="3BFB678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9BF1CB1" w14:textId="77777777" w:rsidR="003744F4" w:rsidRDefault="00000000">
            <w:r>
              <w:rPr>
                <w:rFonts w:eastAsia="Roboto"/>
                <w:b/>
                <w:bCs/>
              </w:rPr>
              <w:t>Bear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3BC62DC" w14:textId="77777777" w:rsidR="003744F4" w:rsidRDefault="00000000">
            <w:r>
              <w:rPr>
                <w:rFonts w:eastAsia="Roboto"/>
              </w:rPr>
              <w:t>15%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D293A02" w14:textId="77777777" w:rsidR="003744F4" w:rsidRDefault="00000000">
            <w:r>
              <w:rPr>
                <w:rFonts w:eastAsia="Roboto"/>
              </w:rPr>
              <w:t>$194–$230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1A33F62" w14:textId="77777777" w:rsidR="003744F4" w:rsidRDefault="00000000">
            <w:r>
              <w:rPr>
                <w:rFonts w:eastAsia="Roboto"/>
              </w:rPr>
              <w:t>-15% to -28%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EC378BA" w14:textId="77777777" w:rsidR="003744F4" w:rsidRDefault="00000000">
            <w:r>
              <w:rPr>
                <w:rFonts w:eastAsia="Roboto"/>
              </w:rPr>
              <w:t xml:space="preserve">DRAM 100% spike </w:t>
            </w:r>
            <w:proofErr w:type="spellStart"/>
            <w:r>
              <w:rPr>
                <w:rFonts w:eastAsia="Roboto"/>
              </w:rPr>
              <w:t>unoffset</w:t>
            </w:r>
            <w:proofErr w:type="spellEnd"/>
            <w:r>
              <w:rPr>
                <w:rFonts w:eastAsia="Roboto"/>
              </w:rPr>
              <w:t>; China share -7pp; DOJ kills Google TAC; iPhone cycle extends 5+ yr; multiple compresses to 24×</w:t>
            </w:r>
          </w:p>
        </w:tc>
      </w:tr>
      <w:tr w:rsidR="003744F4" w14:paraId="05F9B91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6BEF4AB" w14:textId="77777777" w:rsidR="003744F4" w:rsidRDefault="00000000">
            <w:r>
              <w:rPr>
                <w:rFonts w:eastAsia="Roboto"/>
                <w:b/>
                <w:bCs/>
              </w:rPr>
              <w:t>Tail</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BD030F" w14:textId="77777777" w:rsidR="003744F4" w:rsidRDefault="00000000">
            <w:r>
              <w:rPr>
                <w:rFonts w:eastAsia="Roboto"/>
              </w:rPr>
              <w:t>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C2B4678" w14:textId="77777777" w:rsidR="003744F4" w:rsidRDefault="00000000">
            <w:r>
              <w:rPr>
                <w:rFonts w:eastAsia="Roboto"/>
              </w:rPr>
              <w:t>&lt; $180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33B3247" w14:textId="77777777" w:rsidR="003744F4" w:rsidRDefault="00000000">
            <w:r>
              <w:rPr>
                <w:rFonts w:eastAsia="Roboto"/>
              </w:rPr>
              <w:t>&lt; -33%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104889C" w14:textId="77777777" w:rsidR="003744F4" w:rsidRDefault="00000000">
            <w:r>
              <w:rPr>
                <w:rFonts w:eastAsia="Roboto"/>
              </w:rPr>
              <w:t>US-China supply chain rupture; EU DMA forced alt-store mandate + DOJ Services divestiture combined</w:t>
            </w:r>
          </w:p>
        </w:tc>
      </w:tr>
    </w:tbl>
    <w:p w14:paraId="583D8655" w14:textId="77777777" w:rsidR="003744F4" w:rsidRDefault="003744F4">
      <w:pPr>
        <w:spacing w:before="90"/>
      </w:pPr>
    </w:p>
    <w:p w14:paraId="4B575DD2" w14:textId="77777777" w:rsidR="003744F4" w:rsidRDefault="00000000">
      <w:pPr>
        <w:spacing w:before="160" w:after="55"/>
      </w:pPr>
      <w:r>
        <w:rPr>
          <w:rFonts w:eastAsia="Roboto"/>
          <w:b/>
          <w:bCs/>
          <w:color w:val="103455"/>
          <w:sz w:val="17"/>
          <w:szCs w:val="17"/>
        </w:rPr>
        <w:t>AAPL Scenario Probability and 12M Target (% probability; USD/share)</w:t>
      </w:r>
    </w:p>
    <w:p w14:paraId="71B70D30" w14:textId="77777777" w:rsidR="003744F4" w:rsidRDefault="00000000">
      <w:pPr>
        <w:spacing w:after="150"/>
        <w:jc w:val="center"/>
      </w:pPr>
      <w:r>
        <w:rPr>
          <w:noProof/>
        </w:rPr>
        <w:drawing>
          <wp:inline distT="0" distB="0" distL="0" distR="0" wp14:anchorId="6805D082" wp14:editId="421D00A4">
            <wp:extent cx="5905500" cy="2714625"/>
            <wp:effectExtent l="0" t="0" r="0" b="0"/>
            <wp:docPr id="217966751" name="chart" descr="Generated chart" title="AAPL Scenario Probability and 12M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2714625"/>
                    </a:xfrm>
                    <a:prstGeom prst="rect">
                      <a:avLst/>
                    </a:prstGeom>
                  </pic:spPr>
                </pic:pic>
              </a:graphicData>
            </a:graphic>
          </wp:inline>
        </w:drawing>
      </w:r>
    </w:p>
    <w:p w14:paraId="1681EAB8" w14:textId="77777777" w:rsidR="003744F4" w:rsidRDefault="00000000">
      <w:pPr>
        <w:spacing w:after="130"/>
      </w:pPr>
      <w:r>
        <w:rPr>
          <w:rFonts w:eastAsia="Roboto"/>
          <w:i/>
          <w:iCs/>
          <w:color w:val="8C97A3"/>
          <w:sz w:val="11"/>
          <w:szCs w:val="11"/>
        </w:rPr>
        <w:t>Source: AAPL_final_research_clean.docx, Scenario Analysis table</w:t>
      </w:r>
    </w:p>
    <w:p w14:paraId="11164720" w14:textId="77777777" w:rsidR="003744F4" w:rsidRDefault="00000000">
      <w:pPr>
        <w:spacing w:after="90"/>
      </w:pPr>
      <w:r>
        <w:rPr>
          <w:rFonts w:eastAsia="Roboto"/>
        </w:rPr>
        <w:t>Probability-weighted 12M expected value = $330 × 0.60 + $414 × 0.20 + $212 × 0.15 + $160 × 0.05 = $198 + $83 + $32 + $8 = $321. Relative to the current $270.23, expected return is +</w:t>
      </w:r>
      <w:proofErr w:type="gramStart"/>
      <w:r>
        <w:rPr>
          <w:rFonts w:eastAsia="Roboto"/>
        </w:rPr>
        <w:t>18.7% —</w:t>
      </w:r>
      <w:proofErr w:type="gramEnd"/>
      <w:r>
        <w:rPr>
          <w:rFonts w:eastAsia="Roboto"/>
        </w:rPr>
        <w:t xml:space="preserve"> already approaching the lower bound of our base </w:t>
      </w:r>
      <w:proofErr w:type="gramStart"/>
      <w:r>
        <w:rPr>
          <w:rFonts w:eastAsia="Roboto"/>
        </w:rPr>
        <w:t>case</w:t>
      </w:r>
      <w:proofErr w:type="gramEnd"/>
      <w:r>
        <w:rPr>
          <w:rFonts w:eastAsia="Roboto"/>
        </w:rPr>
        <w:t xml:space="preserve"> +22</w:t>
      </w:r>
      <w:proofErr w:type="gramStart"/>
      <w:r>
        <w:rPr>
          <w:rFonts w:eastAsia="Roboto"/>
        </w:rPr>
        <w:t>% —</w:t>
      </w:r>
      <w:proofErr w:type="gramEnd"/>
      <w:r>
        <w:rPr>
          <w:rFonts w:eastAsia="Roboto"/>
        </w:rPr>
        <w:t xml:space="preserve"> meaning the probability-weighted framework alone provides the mathematical foundation for BUY, independent of any overweighting of the base scenario. So-what: the robustness of this framework lies in the bear case requiring three independent negative catalysts to fire simultaneously (joint probability well below 15%), while the bull case requires only one or two positive catalysts (iPhone 17e China share + Siri monetization) — the risk-reward naturally skews long.</w:t>
      </w:r>
    </w:p>
    <w:p w14:paraId="1EB34588" w14:textId="77777777" w:rsidR="003744F4" w:rsidRDefault="00000000">
      <w:pPr>
        <w:spacing w:before="190" w:after="45" w:line="320" w:lineRule="auto"/>
      </w:pPr>
      <w:r>
        <w:rPr>
          <w:rFonts w:eastAsia="Roboto"/>
          <w:b/>
          <w:bCs/>
          <w:color w:val="000000"/>
          <w:sz w:val="24"/>
          <w:szCs w:val="24"/>
        </w:rPr>
        <w:t>8.11 Valuation Conclusion — BUY Reiterate with $315–$340 Range</w:t>
      </w:r>
    </w:p>
    <w:p w14:paraId="5E7F4101" w14:textId="77777777" w:rsidR="003744F4" w:rsidRDefault="00000000">
      <w:pPr>
        <w:spacing w:after="90"/>
      </w:pPr>
      <w:r>
        <w:rPr>
          <w:rFonts w:eastAsia="Roboto"/>
        </w:rPr>
        <w:t>Three sentences summarize the conclusion. First, $330 primary is a direct derivative of the Citi/MS 33× framework plus the MS $10 EPS path — not an independent assumption, which reduces key-person risk. Second, $315 low-end requires only EPS re-rating (no multiple expansion dependency); $340 high-end adds Services re-acceleration plus mild multiple expansion, with clear catalyst cycles for both ends (Spring 2026 Siri / FY27 Q1 holiday iPhone). Third, the path to a bear-case $194–$230 requires DRAM 100% pass-through failure + China -10pp share loss + DOJ stripping Search payments — all three simultaneously, a joint probability below 10%. Blending base 60% / bull 20% / bear 15% / tail 5% gives a probability-weighted expected value of $321; the upside to the $330 base implies +22%, with positive risk-adjusted IRR. MAG7 allocation: OVERWEIGHT, 12M TP $330 (range $315–$340), BUY.</w:t>
      </w:r>
    </w:p>
    <w:p w14:paraId="52EDB1F5" w14:textId="77777777" w:rsidR="003744F4" w:rsidRDefault="00000000">
      <w:pPr>
        <w:spacing w:before="190" w:after="45" w:line="320" w:lineRule="auto"/>
      </w:pPr>
      <w:r>
        <w:rPr>
          <w:rFonts w:eastAsia="Roboto"/>
          <w:b/>
          <w:bCs/>
          <w:color w:val="000000"/>
          <w:sz w:val="24"/>
          <w:szCs w:val="24"/>
        </w:rPr>
        <w:t>8.12 Monitoring Dashboard — Leading Indicators to Watch</w:t>
      </w:r>
    </w:p>
    <w:p w14:paraId="03D0E1BE" w14:textId="77777777" w:rsidR="003744F4" w:rsidRDefault="00000000">
      <w:pPr>
        <w:spacing w:after="90"/>
      </w:pPr>
      <w:r>
        <w:rPr>
          <w:rFonts w:eastAsia="Roboto"/>
        </w:rPr>
        <w:t xml:space="preserve">Over the next 6–12 months, the following eight leading indicators will determine whether the thesis holds or warrants a downgrade: (1) Apple Mar-Q actual GM — Citi guides $1.93 EPS / $109B revenue; a miss below $1.85 </w:t>
      </w:r>
      <w:r>
        <w:rPr>
          <w:rFonts w:eastAsia="Roboto"/>
        </w:rPr>
        <w:lastRenderedPageBreak/>
        <w:t>triggers GM pass-through failure concerns. (2) Services quarterly growth rate — two consecutive quarters below 10% trigger the "saturation narrative". (3) Greater China iPhone shipment CAICT monthly data — three consecutive months of foreign-branded -15% YoY trigger the permanent share loss thesis. (4) Net cash position quarter-end disclosure — falling below -$50B triggers capital return deceleration concerns. (5) Personalized Siri Spring 2026 rollout timing — any further delay immediately triggers the AI narrative crystallization risk. (6) DOJ Google Search ruling — stripping the ~$20B/year TAC is a single-event EPS -$1.20 shock. (7) Vision Pro unit disclosure shift — if management begins disclosing units, it signals a breakout. (8) Buyback utilization rate — spending more than 40% of the new $100B authorization within 12 months is a bullish signal. So-what: these eight indicators span the core assumptions of all three scenarios, creating a systematic thesis revision trigger system that prevents IC from reacting belatedly when inflections materialize. Any two concurrent bear signals prompt an immediate IC re-review; any two concurrent bull signals support adding to the position toward the overweight upper bound.</w:t>
      </w:r>
    </w:p>
    <w:p w14:paraId="7F70F269" w14:textId="77777777" w:rsidR="003744F4" w:rsidRDefault="003744F4">
      <w:pPr>
        <w:sectPr w:rsidR="003744F4">
          <w:headerReference w:type="default" r:id="rId29"/>
          <w:footerReference w:type="default" r:id="rId30"/>
          <w:pgSz w:w="11906" w:h="16838"/>
          <w:pgMar w:top="720" w:right="964" w:bottom="620" w:left="964" w:header="260" w:footer="260" w:gutter="0"/>
          <w:cols w:space="720"/>
          <w:docGrid w:linePitch="360"/>
        </w:sectPr>
      </w:pPr>
    </w:p>
    <w:p w14:paraId="2B10B5C9" w14:textId="77777777" w:rsidR="003744F4" w:rsidRDefault="00000000">
      <w:pPr>
        <w:spacing w:before="160" w:after="50" w:line="360" w:lineRule="auto"/>
      </w:pPr>
      <w:r>
        <w:rPr>
          <w:rFonts w:eastAsia="Roboto"/>
          <w:color w:val="103455"/>
          <w:sz w:val="28"/>
          <w:szCs w:val="28"/>
        </w:rPr>
        <w:lastRenderedPageBreak/>
        <w:t>Section 9: Capital Return &amp; Lifecycle Appendix</w:t>
      </w:r>
    </w:p>
    <w:p w14:paraId="3B1A9B70" w14:textId="77777777" w:rsidR="003744F4" w:rsidRDefault="00000000">
      <w:pPr>
        <w:spacing w:before="190" w:after="45" w:line="320" w:lineRule="auto"/>
      </w:pPr>
      <w:r>
        <w:rPr>
          <w:rFonts w:eastAsia="Roboto"/>
          <w:b/>
          <w:bCs/>
          <w:color w:val="000000"/>
          <w:sz w:val="24"/>
          <w:szCs w:val="24"/>
        </w:rPr>
        <w:t>9.1 Capital Return Track Record — FY20–FY25</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1112"/>
        <w:gridCol w:w="1324"/>
        <w:gridCol w:w="1335"/>
        <w:gridCol w:w="1658"/>
        <w:gridCol w:w="906"/>
        <w:gridCol w:w="1598"/>
        <w:gridCol w:w="2045"/>
      </w:tblGrid>
      <w:tr w:rsidR="003744F4" w14:paraId="44D2D5DE"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6C9F31B" w14:textId="77777777" w:rsidR="003744F4" w:rsidRDefault="00000000">
            <w:r>
              <w:rPr>
                <w:rFonts w:eastAsia="Roboto"/>
                <w:b/>
                <w:bCs/>
                <w:color w:val="FFFFFF"/>
              </w:rPr>
              <w:t>Fiscal Year</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C7FF701" w14:textId="77777777" w:rsidR="003744F4" w:rsidRDefault="00000000">
            <w:r>
              <w:rPr>
                <w:rFonts w:eastAsia="Roboto"/>
                <w:b/>
                <w:bCs/>
                <w:color w:val="FFFFFF"/>
              </w:rPr>
              <w:t>Buyback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4338A93" w14:textId="77777777" w:rsidR="003744F4" w:rsidRDefault="00000000">
            <w:r>
              <w:rPr>
                <w:rFonts w:eastAsia="Roboto"/>
                <w:b/>
                <w:bCs/>
                <w:color w:val="FFFFFF"/>
              </w:rPr>
              <w:t>Dividend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857FF7E" w14:textId="77777777" w:rsidR="003744F4" w:rsidRDefault="00000000">
            <w:r>
              <w:rPr>
                <w:rFonts w:eastAsia="Roboto"/>
                <w:b/>
                <w:bCs/>
                <w:color w:val="FFFFFF"/>
              </w:rPr>
              <w:t>Total Return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2F179AA" w14:textId="77777777" w:rsidR="003744F4" w:rsidRDefault="00000000">
            <w:r>
              <w:rPr>
                <w:rFonts w:eastAsia="Roboto"/>
                <w:b/>
                <w:bCs/>
                <w:color w:val="FFFFFF"/>
              </w:rPr>
              <w:t>FCF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54D53005" w14:textId="77777777" w:rsidR="003744F4" w:rsidRDefault="00000000">
            <w:r>
              <w:rPr>
                <w:rFonts w:eastAsia="Roboto"/>
                <w:b/>
                <w:bCs/>
                <w:color w:val="FFFFFF"/>
              </w:rPr>
              <w:t>Payout Ratio (%)</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1A011AD" w14:textId="77777777" w:rsidR="003744F4" w:rsidRDefault="00000000">
            <w:r>
              <w:rPr>
                <w:rFonts w:eastAsia="Roboto"/>
                <w:b/>
                <w:bCs/>
                <w:color w:val="FFFFFF"/>
              </w:rPr>
              <w:t>Shareholder Yield (%)</w:t>
            </w:r>
          </w:p>
        </w:tc>
      </w:tr>
      <w:tr w:rsidR="003744F4" w14:paraId="6CA34184"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636C14" w14:textId="77777777" w:rsidR="003744F4" w:rsidRDefault="00000000">
            <w:r>
              <w:rPr>
                <w:rFonts w:eastAsia="Roboto"/>
                <w:b/>
                <w:bCs/>
              </w:rPr>
              <w:t>FY20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363193" w14:textId="77777777" w:rsidR="003744F4" w:rsidRDefault="00000000">
            <w:r>
              <w:rPr>
                <w:rFonts w:eastAsia="Roboto"/>
              </w:rPr>
              <w:t>72.4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618CD55" w14:textId="77777777" w:rsidR="003744F4" w:rsidRDefault="00000000">
            <w:r>
              <w:rPr>
                <w:rFonts w:eastAsia="Roboto"/>
              </w:rPr>
              <w:t>14.1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08A3CAD" w14:textId="77777777" w:rsidR="003744F4" w:rsidRDefault="00000000">
            <w:r>
              <w:rPr>
                <w:rFonts w:eastAsia="Roboto"/>
              </w:rPr>
              <w:t>86.5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24689FF" w14:textId="77777777" w:rsidR="003744F4" w:rsidRDefault="00000000">
            <w:r>
              <w:rPr>
                <w:rFonts w:eastAsia="Roboto"/>
              </w:rPr>
              <w:t>73.4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728CA9D" w14:textId="77777777" w:rsidR="003744F4" w:rsidRDefault="00000000">
            <w:r>
              <w:rPr>
                <w:rFonts w:eastAsia="Roboto"/>
              </w:rPr>
              <w:t>118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2F1ADBE" w14:textId="77777777" w:rsidR="003744F4" w:rsidRDefault="00000000">
            <w:r>
              <w:rPr>
                <w:rFonts w:eastAsia="Roboto"/>
              </w:rPr>
              <w:t>3.8</w:t>
            </w:r>
          </w:p>
        </w:tc>
      </w:tr>
      <w:tr w:rsidR="003744F4" w14:paraId="6C77DE0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E154995" w14:textId="77777777" w:rsidR="003744F4" w:rsidRDefault="00000000">
            <w:r>
              <w:rPr>
                <w:rFonts w:eastAsia="Roboto"/>
                <w:b/>
                <w:bCs/>
              </w:rPr>
              <w:t>FY21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1B4B0DF" w14:textId="77777777" w:rsidR="003744F4" w:rsidRDefault="00000000">
            <w:r>
              <w:rPr>
                <w:rFonts w:eastAsia="Roboto"/>
              </w:rPr>
              <w:t>85.5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BF22963" w14:textId="77777777" w:rsidR="003744F4" w:rsidRDefault="00000000">
            <w:r>
              <w:rPr>
                <w:rFonts w:eastAsia="Roboto"/>
              </w:rPr>
              <w:t>14.5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42A94A8" w14:textId="77777777" w:rsidR="003744F4" w:rsidRDefault="00000000">
            <w:r>
              <w:rPr>
                <w:rFonts w:eastAsia="Roboto"/>
              </w:rPr>
              <w:t>100.0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095B4C4" w14:textId="77777777" w:rsidR="003744F4" w:rsidRDefault="00000000">
            <w:r>
              <w:rPr>
                <w:rFonts w:eastAsia="Roboto"/>
              </w:rPr>
              <w:t>92.9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A44A4D6" w14:textId="77777777" w:rsidR="003744F4" w:rsidRDefault="00000000">
            <w:r>
              <w:rPr>
                <w:rFonts w:eastAsia="Roboto"/>
              </w:rPr>
              <w:t>108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674734A" w14:textId="77777777" w:rsidR="003744F4" w:rsidRDefault="00000000">
            <w:r>
              <w:rPr>
                <w:rFonts w:eastAsia="Roboto"/>
              </w:rPr>
              <w:t>3.6</w:t>
            </w:r>
          </w:p>
        </w:tc>
      </w:tr>
      <w:tr w:rsidR="003744F4" w14:paraId="214D347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D8CE3F1" w14:textId="77777777" w:rsidR="003744F4" w:rsidRDefault="00000000">
            <w:r>
              <w:rPr>
                <w:rFonts w:eastAsia="Roboto"/>
                <w:b/>
                <w:bCs/>
              </w:rPr>
              <w:t>FY22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1118013" w14:textId="77777777" w:rsidR="003744F4" w:rsidRDefault="00000000">
            <w:r>
              <w:rPr>
                <w:rFonts w:eastAsia="Roboto"/>
              </w:rPr>
              <w:t>89.4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6B257C" w14:textId="77777777" w:rsidR="003744F4" w:rsidRDefault="00000000">
            <w:r>
              <w:rPr>
                <w:rFonts w:eastAsia="Roboto"/>
              </w:rPr>
              <w:t>14.8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489AB96" w14:textId="77777777" w:rsidR="003744F4" w:rsidRDefault="00000000">
            <w:r>
              <w:rPr>
                <w:rFonts w:eastAsia="Roboto"/>
              </w:rPr>
              <w:t>104.2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0887369" w14:textId="77777777" w:rsidR="003744F4" w:rsidRDefault="00000000">
            <w:r>
              <w:rPr>
                <w:rFonts w:eastAsia="Roboto"/>
              </w:rPr>
              <w:t>111.4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DC0356C" w14:textId="77777777" w:rsidR="003744F4" w:rsidRDefault="00000000">
            <w:r>
              <w:rPr>
                <w:rFonts w:eastAsia="Roboto"/>
              </w:rPr>
              <w:t>94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1CE4581" w14:textId="77777777" w:rsidR="003744F4" w:rsidRDefault="00000000">
            <w:r>
              <w:rPr>
                <w:rFonts w:eastAsia="Roboto"/>
              </w:rPr>
              <w:t>3.7</w:t>
            </w:r>
          </w:p>
        </w:tc>
      </w:tr>
      <w:tr w:rsidR="003744F4" w14:paraId="45C6C93B"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E28177" w14:textId="77777777" w:rsidR="003744F4" w:rsidRDefault="00000000">
            <w:r>
              <w:rPr>
                <w:rFonts w:eastAsia="Roboto"/>
                <w:b/>
                <w:bCs/>
              </w:rPr>
              <w:t>FY23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18D699A" w14:textId="77777777" w:rsidR="003744F4" w:rsidRDefault="00000000">
            <w:r>
              <w:rPr>
                <w:rFonts w:eastAsia="Roboto"/>
              </w:rPr>
              <w:t>77.6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9191BB3" w14:textId="77777777" w:rsidR="003744F4" w:rsidRDefault="00000000">
            <w:r>
              <w:rPr>
                <w:rFonts w:eastAsia="Roboto"/>
              </w:rPr>
              <w:t>15.0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3488B74" w14:textId="77777777" w:rsidR="003744F4" w:rsidRDefault="00000000">
            <w:r>
              <w:rPr>
                <w:rFonts w:eastAsia="Roboto"/>
              </w:rPr>
              <w:t>92.6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11AAA6D" w14:textId="77777777" w:rsidR="003744F4" w:rsidRDefault="00000000">
            <w:r>
              <w:rPr>
                <w:rFonts w:eastAsia="Roboto"/>
              </w:rPr>
              <w:t>99.6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708BD6F" w14:textId="77777777" w:rsidR="003744F4" w:rsidRDefault="00000000">
            <w:r>
              <w:rPr>
                <w:rFonts w:eastAsia="Roboto"/>
              </w:rPr>
              <w:t>93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558411D" w14:textId="77777777" w:rsidR="003744F4" w:rsidRDefault="00000000">
            <w:r>
              <w:rPr>
                <w:rFonts w:eastAsia="Roboto"/>
              </w:rPr>
              <w:t>3.2</w:t>
            </w:r>
          </w:p>
        </w:tc>
      </w:tr>
      <w:tr w:rsidR="003744F4" w14:paraId="4210D74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622B226" w14:textId="77777777" w:rsidR="003744F4" w:rsidRDefault="00000000">
            <w:r>
              <w:rPr>
                <w:rFonts w:eastAsia="Roboto"/>
                <w:b/>
                <w:bCs/>
              </w:rPr>
              <w:t>FY24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C195437" w14:textId="77777777" w:rsidR="003744F4" w:rsidRDefault="00000000">
            <w:r>
              <w:rPr>
                <w:rFonts w:eastAsia="Roboto"/>
              </w:rPr>
              <w:t>95.85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2C097EC" w14:textId="77777777" w:rsidR="003744F4" w:rsidRDefault="00000000">
            <w:r>
              <w:rPr>
                <w:rFonts w:eastAsia="Roboto"/>
              </w:rPr>
              <w:t>15.2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1911FB0" w14:textId="77777777" w:rsidR="003744F4" w:rsidRDefault="00000000">
            <w:r>
              <w:rPr>
                <w:rFonts w:eastAsia="Roboto"/>
              </w:rPr>
              <w:t>111.1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796C72" w14:textId="77777777" w:rsidR="003744F4" w:rsidRDefault="00000000">
            <w:r>
              <w:rPr>
                <w:rFonts w:eastAsia="Roboto"/>
              </w:rPr>
              <w:t>108.8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8420C28" w14:textId="77777777" w:rsidR="003744F4" w:rsidRDefault="00000000">
            <w:r>
              <w:rPr>
                <w:rFonts w:eastAsia="Roboto"/>
              </w:rPr>
              <w:t>102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8D943F4" w14:textId="77777777" w:rsidR="003744F4" w:rsidRDefault="00000000">
            <w:r>
              <w:rPr>
                <w:rFonts w:eastAsia="Roboto"/>
              </w:rPr>
              <w:t>3.4</w:t>
            </w:r>
          </w:p>
        </w:tc>
      </w:tr>
      <w:tr w:rsidR="003744F4" w14:paraId="0E558B8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B1FD7E0" w14:textId="77777777" w:rsidR="003744F4" w:rsidRDefault="00000000">
            <w:r>
              <w:rPr>
                <w:rFonts w:eastAsia="Roboto"/>
                <w:b/>
                <w:bCs/>
              </w:rPr>
              <w:t>FY25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FA96360" w14:textId="77777777" w:rsidR="003744F4" w:rsidRDefault="00000000">
            <w:r>
              <w:rPr>
                <w:rFonts w:eastAsia="Roboto"/>
              </w:rPr>
              <w:t>89.3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05619CB" w14:textId="77777777" w:rsidR="003744F4" w:rsidRDefault="00000000">
            <w:r>
              <w:rPr>
                <w:rFonts w:eastAsia="Roboto"/>
              </w:rPr>
              <w:t>15.4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22831E6" w14:textId="77777777" w:rsidR="003744F4" w:rsidRDefault="00000000">
            <w:r>
              <w:rPr>
                <w:rFonts w:eastAsia="Roboto"/>
              </w:rPr>
              <w:t>104.7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B0F2463" w14:textId="77777777" w:rsidR="003744F4" w:rsidRDefault="00000000">
            <w:r>
              <w:rPr>
                <w:rFonts w:eastAsia="Roboto"/>
              </w:rPr>
              <w:t>110.0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EF3D005" w14:textId="77777777" w:rsidR="003744F4" w:rsidRDefault="00000000">
            <w:r>
              <w:rPr>
                <w:rFonts w:eastAsia="Roboto"/>
              </w:rPr>
              <w:t>95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801294" w14:textId="77777777" w:rsidR="003744F4" w:rsidRDefault="00000000">
            <w:r>
              <w:rPr>
                <w:rFonts w:eastAsia="Roboto"/>
              </w:rPr>
              <w:t>2.9</w:t>
            </w:r>
          </w:p>
        </w:tc>
      </w:tr>
    </w:tbl>
    <w:p w14:paraId="02D6E376" w14:textId="77777777" w:rsidR="003744F4" w:rsidRDefault="003744F4">
      <w:pPr>
        <w:spacing w:before="90"/>
      </w:pPr>
    </w:p>
    <w:p w14:paraId="08E0CD6F" w14:textId="77777777" w:rsidR="003744F4" w:rsidRDefault="00000000">
      <w:pPr>
        <w:spacing w:before="160" w:after="55"/>
      </w:pPr>
      <w:r>
        <w:rPr>
          <w:rFonts w:eastAsia="Roboto"/>
          <w:b/>
          <w:bCs/>
          <w:color w:val="103455"/>
          <w:sz w:val="17"/>
          <w:szCs w:val="17"/>
        </w:rPr>
        <w:t>Capital Return Mix (USD billions)</w:t>
      </w:r>
    </w:p>
    <w:p w14:paraId="3335CB35" w14:textId="77777777" w:rsidR="003744F4" w:rsidRDefault="00000000">
      <w:pPr>
        <w:spacing w:after="150"/>
        <w:jc w:val="center"/>
      </w:pPr>
      <w:r>
        <w:rPr>
          <w:noProof/>
        </w:rPr>
        <w:drawing>
          <wp:inline distT="0" distB="0" distL="0" distR="0" wp14:anchorId="6DAE5F41" wp14:editId="55892BFC">
            <wp:extent cx="5905500" cy="2714625"/>
            <wp:effectExtent l="0" t="0" r="0" b="0"/>
            <wp:docPr id="1024744169" name="chart" descr="Generated chart" title="Capital Return 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2714625"/>
                    </a:xfrm>
                    <a:prstGeom prst="rect">
                      <a:avLst/>
                    </a:prstGeom>
                  </pic:spPr>
                </pic:pic>
              </a:graphicData>
            </a:graphic>
          </wp:inline>
        </w:drawing>
      </w:r>
    </w:p>
    <w:p w14:paraId="31C17D59" w14:textId="77777777" w:rsidR="003744F4" w:rsidRDefault="00000000">
      <w:pPr>
        <w:spacing w:after="130"/>
      </w:pPr>
      <w:r>
        <w:rPr>
          <w:rFonts w:eastAsia="Roboto"/>
          <w:i/>
          <w:iCs/>
          <w:color w:val="8C97A3"/>
          <w:sz w:val="11"/>
          <w:szCs w:val="11"/>
        </w:rPr>
        <w:t>Source: AAPL_final_research_clean.docx, Capital Return History table</w:t>
      </w:r>
    </w:p>
    <w:p w14:paraId="66F28666" w14:textId="77777777" w:rsidR="003744F4" w:rsidRDefault="00000000">
      <w:pPr>
        <w:spacing w:after="90"/>
      </w:pPr>
      <w:r>
        <w:rPr>
          <w:rFonts w:eastAsia="Roboto"/>
        </w:rPr>
        <w:t>Cumulative FY20–FY25 shareholder returns total $599B — equivalent to 43% of Apple's starting market cap (~$1.4T) at the beginning of FY20. This is not a "pay a modest dividend" policy; it is a company returning essentially 100% of FCF to shareholders at the limit. The FY24 payout ratio spiking to 102% (buyback + dividend exceeding FCF) directly drove net cash contraction. So-what: the new $100B authorization announced in FY25 provides runway to sustain ~$85–90B/year of buybacks for the next three years — but it requires FCF to hold at a minimum of $105B/year. Any combination of a 150bps GM decline or a 5% revenue drop immediately squeezes capital return flexibility, and that is the fastest-materializing channel in the bear case.</w:t>
      </w:r>
    </w:p>
    <w:p w14:paraId="011AEF0E" w14:textId="77777777" w:rsidR="003744F4" w:rsidRDefault="00000000">
      <w:pPr>
        <w:spacing w:before="190" w:after="45" w:line="320" w:lineRule="auto"/>
      </w:pPr>
      <w:r>
        <w:rPr>
          <w:rFonts w:eastAsia="Roboto"/>
          <w:b/>
          <w:bCs/>
          <w:color w:val="000000"/>
          <w:sz w:val="24"/>
          <w:szCs w:val="24"/>
        </w:rPr>
        <w:t>9.2 Net Cash Trajectory — From $80B Cushion to Net Debt</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2796"/>
        <w:gridCol w:w="2397"/>
        <w:gridCol w:w="1342"/>
        <w:gridCol w:w="1719"/>
        <w:gridCol w:w="1724"/>
      </w:tblGrid>
      <w:tr w:rsidR="003744F4" w14:paraId="2705CAF6"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151AEC7" w14:textId="77777777" w:rsidR="003744F4" w:rsidRDefault="00000000">
            <w:r>
              <w:rPr>
                <w:rFonts w:eastAsia="Roboto"/>
                <w:b/>
                <w:bCs/>
                <w:color w:val="FFFFFF"/>
              </w:rPr>
              <w:t>Period</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35AAAEBC" w14:textId="77777777" w:rsidR="003744F4" w:rsidRDefault="00000000">
            <w:r>
              <w:rPr>
                <w:rFonts w:eastAsia="Roboto"/>
                <w:b/>
                <w:bCs/>
                <w:color w:val="FFFFFF"/>
              </w:rPr>
              <w:t>Cash &amp; Marketable Sec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6FFE283D" w14:textId="77777777" w:rsidR="003744F4" w:rsidRDefault="00000000">
            <w:r>
              <w:rPr>
                <w:rFonts w:eastAsia="Roboto"/>
                <w:b/>
                <w:bCs/>
                <w:color w:val="FFFFFF"/>
              </w:rPr>
              <w:t>Total Debt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45A97C3" w14:textId="77777777" w:rsidR="003744F4" w:rsidRDefault="00000000">
            <w:r>
              <w:rPr>
                <w:rFonts w:eastAsia="Roboto"/>
                <w:b/>
                <w:bCs/>
                <w:color w:val="FFFFFF"/>
              </w:rPr>
              <w:t>Net Cash ($B)</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27CC106" w14:textId="77777777" w:rsidR="003744F4" w:rsidRDefault="00000000">
            <w:r>
              <w:rPr>
                <w:rFonts w:eastAsia="Roboto"/>
                <w:b/>
                <w:bCs/>
                <w:color w:val="FFFFFF"/>
              </w:rPr>
              <w:t>Source</w:t>
            </w:r>
          </w:p>
        </w:tc>
      </w:tr>
      <w:tr w:rsidR="003744F4" w14:paraId="1E53124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44819A8" w14:textId="77777777" w:rsidR="003744F4" w:rsidRDefault="00000000">
            <w:r>
              <w:rPr>
                <w:rFonts w:eastAsia="Roboto"/>
                <w:b/>
                <w:bCs/>
              </w:rPr>
              <w:t>FY20 Q1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D0D1725" w14:textId="77777777" w:rsidR="003744F4" w:rsidRDefault="00000000">
            <w:r>
              <w:rPr>
                <w:rFonts w:eastAsia="Roboto"/>
              </w:rPr>
              <w:t>207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A3DF3D4" w14:textId="77777777" w:rsidR="003744F4" w:rsidRDefault="00000000">
            <w:r>
              <w:rPr>
                <w:rFonts w:eastAsia="Roboto"/>
              </w:rPr>
              <w:t>108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5C002EE" w14:textId="77777777" w:rsidR="003744F4" w:rsidRDefault="00000000">
            <w:r>
              <w:rPr>
                <w:rFonts w:eastAsia="Roboto"/>
              </w:rPr>
              <w:t>99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23D2221" w14:textId="77777777" w:rsidR="003744F4" w:rsidRDefault="00000000">
            <w:r>
              <w:rPr>
                <w:rFonts w:eastAsia="Roboto"/>
              </w:rPr>
              <w:t>10-Q</w:t>
            </w:r>
          </w:p>
        </w:tc>
      </w:tr>
      <w:tr w:rsidR="003744F4" w14:paraId="39F07B87"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3F0C970" w14:textId="77777777" w:rsidR="003744F4" w:rsidRDefault="00000000">
            <w:r>
              <w:rPr>
                <w:rFonts w:eastAsia="Roboto"/>
                <w:b/>
                <w:bCs/>
              </w:rPr>
              <w:t>FY21 Q1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76CCEDC" w14:textId="77777777" w:rsidR="003744F4" w:rsidRDefault="00000000">
            <w:r>
              <w:rPr>
                <w:rFonts w:eastAsia="Roboto"/>
              </w:rPr>
              <w:t>196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448D3D2" w14:textId="77777777" w:rsidR="003744F4" w:rsidRDefault="00000000">
            <w:r>
              <w:rPr>
                <w:rFonts w:eastAsia="Roboto"/>
              </w:rPr>
              <w:t>112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8F2E98C" w14:textId="77777777" w:rsidR="003744F4" w:rsidRDefault="00000000">
            <w:r>
              <w:rPr>
                <w:rFonts w:eastAsia="Roboto"/>
              </w:rPr>
              <w:t>84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9F65390" w14:textId="77777777" w:rsidR="003744F4" w:rsidRDefault="00000000">
            <w:r>
              <w:rPr>
                <w:rFonts w:eastAsia="Roboto"/>
              </w:rPr>
              <w:t>10-Q / M9.3</w:t>
            </w:r>
          </w:p>
        </w:tc>
      </w:tr>
      <w:tr w:rsidR="003744F4" w14:paraId="710B943A"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9BFB711" w14:textId="77777777" w:rsidR="003744F4" w:rsidRDefault="00000000">
            <w:r>
              <w:rPr>
                <w:rFonts w:eastAsia="Roboto"/>
                <w:b/>
                <w:bCs/>
              </w:rPr>
              <w:t>FY22 Q4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DEFCE4" w14:textId="77777777" w:rsidR="003744F4" w:rsidRDefault="00000000">
            <w:r>
              <w:rPr>
                <w:rFonts w:eastAsia="Roboto"/>
              </w:rPr>
              <w:t>169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7987804" w14:textId="77777777" w:rsidR="003744F4" w:rsidRDefault="00000000">
            <w:r>
              <w:rPr>
                <w:rFonts w:eastAsia="Roboto"/>
              </w:rPr>
              <w:t>120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410C57" w14:textId="77777777" w:rsidR="003744F4" w:rsidRDefault="00000000">
            <w:r>
              <w:rPr>
                <w:rFonts w:eastAsia="Roboto"/>
              </w:rPr>
              <w:t>49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834C1C" w14:textId="77777777" w:rsidR="003744F4" w:rsidRDefault="00000000">
            <w:r>
              <w:rPr>
                <w:rFonts w:eastAsia="Roboto"/>
              </w:rPr>
              <w:t>10-K / M9.3</w:t>
            </w:r>
          </w:p>
        </w:tc>
      </w:tr>
      <w:tr w:rsidR="003744F4" w14:paraId="7BE3667F"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4426EE7" w14:textId="77777777" w:rsidR="003744F4" w:rsidRDefault="00000000">
            <w:r>
              <w:rPr>
                <w:rFonts w:eastAsia="Roboto"/>
                <w:b/>
                <w:bCs/>
              </w:rPr>
              <w:lastRenderedPageBreak/>
              <w:t>FY23 Q4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3A57B3E" w14:textId="77777777" w:rsidR="003744F4" w:rsidRDefault="00000000">
            <w:r>
              <w:rPr>
                <w:rFonts w:eastAsia="Roboto"/>
              </w:rPr>
              <w:t>162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E75E5DE" w14:textId="77777777" w:rsidR="003744F4" w:rsidRDefault="00000000">
            <w:r>
              <w:rPr>
                <w:rFonts w:eastAsia="Roboto"/>
              </w:rPr>
              <w:t>111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C006883" w14:textId="77777777" w:rsidR="003744F4" w:rsidRDefault="00000000">
            <w:r>
              <w:rPr>
                <w:rFonts w:eastAsia="Roboto"/>
              </w:rPr>
              <w:t>51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6B654E3" w14:textId="77777777" w:rsidR="003744F4" w:rsidRDefault="00000000">
            <w:r>
              <w:rPr>
                <w:rFonts w:eastAsia="Roboto"/>
              </w:rPr>
              <w:t>10-K</w:t>
            </w:r>
          </w:p>
        </w:tc>
      </w:tr>
      <w:tr w:rsidR="003744F4" w14:paraId="15C58D09"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DE014C4" w14:textId="77777777" w:rsidR="003744F4" w:rsidRDefault="00000000">
            <w:r>
              <w:rPr>
                <w:rFonts w:eastAsia="Roboto"/>
                <w:b/>
                <w:bCs/>
              </w:rPr>
              <w:t>FY24 Q4 (</w:t>
            </w:r>
            <w:proofErr w:type="spellStart"/>
            <w:r>
              <w:rPr>
                <w:rFonts w:eastAsia="Roboto"/>
                <w:b/>
                <w:bCs/>
              </w:rPr>
              <w:t>mgmt</w:t>
            </w:r>
            <w:proofErr w:type="spellEnd"/>
            <w:r>
              <w:rPr>
                <w:rFonts w:eastAsia="Roboto"/>
                <w:b/>
                <w:bCs/>
              </w:rPr>
              <w:t xml:space="preserve"> reported)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8897C24" w14:textId="77777777" w:rsidR="003744F4" w:rsidRDefault="00000000">
            <w:r>
              <w:rPr>
                <w:rFonts w:eastAsia="Roboto"/>
              </w:rPr>
              <w:t>156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D6C6238" w14:textId="77777777" w:rsidR="003744F4" w:rsidRDefault="00000000">
            <w:r>
              <w:rPr>
                <w:rFonts w:eastAsia="Roboto"/>
              </w:rPr>
              <w:t>106</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200E2F9" w14:textId="77777777" w:rsidR="003744F4" w:rsidRDefault="00000000">
            <w:r>
              <w:rPr>
                <w:rFonts w:eastAsia="Roboto"/>
              </w:rPr>
              <w:t>$50B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7104220" w14:textId="77777777" w:rsidR="003744F4" w:rsidRDefault="00000000">
            <w:r>
              <w:rPr>
                <w:rFonts w:eastAsia="Roboto"/>
              </w:rPr>
              <w:t>earnings call / M9.3</w:t>
            </w:r>
          </w:p>
        </w:tc>
      </w:tr>
      <w:tr w:rsidR="003744F4" w14:paraId="449584B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6C049B7" w14:textId="77777777" w:rsidR="003744F4" w:rsidRDefault="00000000">
            <w:r>
              <w:rPr>
                <w:rFonts w:eastAsia="Roboto"/>
                <w:b/>
                <w:bCs/>
              </w:rPr>
              <w:t>FY25 Q4 (</w:t>
            </w:r>
            <w:proofErr w:type="spellStart"/>
            <w:r>
              <w:rPr>
                <w:rFonts w:eastAsia="Roboto"/>
                <w:b/>
                <w:bCs/>
              </w:rPr>
              <w:t>mgmt</w:t>
            </w:r>
            <w:proofErr w:type="spellEnd"/>
            <w:r>
              <w:rPr>
                <w:rFonts w:eastAsia="Roboto"/>
                <w:b/>
                <w:bCs/>
              </w:rPr>
              <w:t xml:space="preserve"> reported)</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9D8DB35" w14:textId="77777777" w:rsidR="003744F4" w:rsidRDefault="00000000">
            <w:r>
              <w:rPr>
                <w:rFonts w:eastAsia="Roboto"/>
              </w:rPr>
              <w:t>133</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F5E3F0A" w14:textId="77777777" w:rsidR="003744F4" w:rsidRDefault="00000000">
            <w:r>
              <w:rPr>
                <w:rFonts w:eastAsia="Roboto"/>
              </w:rPr>
              <w:t>99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DA56B13" w14:textId="77777777" w:rsidR="003744F4" w:rsidRDefault="00000000">
            <w:r>
              <w:rPr>
                <w:rFonts w:eastAsia="Roboto"/>
              </w:rPr>
              <w:t>$34B</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E09AF44" w14:textId="77777777" w:rsidR="003744F4" w:rsidRDefault="00000000">
            <w:r>
              <w:rPr>
                <w:rFonts w:eastAsia="Roboto"/>
              </w:rPr>
              <w:t>M9.3</w:t>
            </w:r>
          </w:p>
        </w:tc>
      </w:tr>
      <w:tr w:rsidR="003744F4" w14:paraId="67D2E7B1"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71239FA" w14:textId="77777777" w:rsidR="003744F4" w:rsidRDefault="00000000">
            <w:r>
              <w:rPr>
                <w:rFonts w:eastAsia="Roboto"/>
                <w:b/>
                <w:bCs/>
              </w:rPr>
              <w:t>TTM 2026-04-18 (</w:t>
            </w:r>
            <w:proofErr w:type="spellStart"/>
            <w:r>
              <w:rPr>
                <w:rFonts w:eastAsia="Roboto"/>
                <w:b/>
                <w:bCs/>
              </w:rPr>
              <w:t>yfinance</w:t>
            </w:r>
            <w:proofErr w:type="spellEnd"/>
            <w:r>
              <w:rPr>
                <w:rFonts w:eastAsia="Roboto"/>
                <w:b/>
                <w:bCs/>
              </w:rPr>
              <w:t xml:space="preserve"> basis)</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146F433"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A133433"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C6630B" w14:textId="77777777" w:rsidR="003744F4" w:rsidRDefault="00000000">
            <w:r>
              <w:rPr>
                <w:rFonts w:eastAsia="Roboto"/>
              </w:rPr>
              <w:t>-$23.6B (NET DEBT)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ED260A7" w14:textId="77777777" w:rsidR="003744F4" w:rsidRDefault="00000000">
            <w:proofErr w:type="spellStart"/>
            <w:r>
              <w:rPr>
                <w:rFonts w:eastAsia="Roboto"/>
              </w:rPr>
              <w:t>yfinance</w:t>
            </w:r>
            <w:proofErr w:type="spellEnd"/>
          </w:p>
        </w:tc>
      </w:tr>
    </w:tbl>
    <w:p w14:paraId="210F696A" w14:textId="77777777" w:rsidR="003744F4" w:rsidRDefault="003744F4">
      <w:pPr>
        <w:spacing w:before="90"/>
      </w:pPr>
    </w:p>
    <w:p w14:paraId="674BC180" w14:textId="77777777" w:rsidR="003744F4" w:rsidRDefault="00000000">
      <w:pPr>
        <w:spacing w:after="90"/>
      </w:pPr>
      <w:r>
        <w:rPr>
          <w:rFonts w:eastAsia="Roboto"/>
        </w:rPr>
        <w:t xml:space="preserve">Reconciliation </w:t>
      </w:r>
      <w:proofErr w:type="gramStart"/>
      <w:r>
        <w:rPr>
          <w:rFonts w:eastAsia="Roboto"/>
        </w:rPr>
        <w:t>note</w:t>
      </w:r>
      <w:proofErr w:type="gramEnd"/>
      <w:r>
        <w:rPr>
          <w:rFonts w:eastAsia="Roboto"/>
        </w:rPr>
        <w:t xml:space="preserve">: M9.3 shows FY25 Q4 net cash of +$34B; </w:t>
      </w:r>
      <w:proofErr w:type="spellStart"/>
      <w:r>
        <w:rPr>
          <w:rFonts w:eastAsia="Roboto"/>
        </w:rPr>
        <w:t>yfinance</w:t>
      </w:r>
      <w:proofErr w:type="spellEnd"/>
      <w:r>
        <w:rPr>
          <w:rFonts w:eastAsia="Roboto"/>
        </w:rPr>
        <w:t xml:space="preserve"> TTM 2026-04-18 shows -$23.6B. The $57.6B gap reflects (a) a further 1–2 quarters of buyback activity (~$22–25B), (b) </w:t>
      </w:r>
      <w:proofErr w:type="spellStart"/>
      <w:r>
        <w:rPr>
          <w:rFonts w:eastAsia="Roboto"/>
        </w:rPr>
        <w:t>yfinance</w:t>
      </w:r>
      <w:proofErr w:type="spellEnd"/>
      <w:r>
        <w:rPr>
          <w:rFonts w:eastAsia="Roboto"/>
        </w:rPr>
        <w:t xml:space="preserve"> potentially excluding certain long-term marketable securities, and (c) incremental commercial paper and new long-term debt issuance. This is the first time in Apple's history that a net debt position has appeared, versus a peak of +$99B net cash in FY20 Q1 — a peak-to-trough balance sheet change of -$123B over a decade. Management has explicitly guided toward "net cash neutral," so the $0 ± $30B range is intentional, not a distress signal. So-what: if net cash breaches -$50B, buyback pace must brake to ≤ FCF — dropping from ~$89B/year to ~$70B/year — sending shareholder yield from 3% to 2% and creating multiple re-rating pressure. This is the single most fragile assumption in the M8 stress test.</w:t>
      </w:r>
    </w:p>
    <w:p w14:paraId="604B3BF7" w14:textId="77777777" w:rsidR="003744F4" w:rsidRDefault="00000000">
      <w:pPr>
        <w:spacing w:before="190" w:after="45" w:line="320" w:lineRule="auto"/>
      </w:pPr>
      <w:r>
        <w:rPr>
          <w:rFonts w:eastAsia="Roboto"/>
          <w:b/>
          <w:bCs/>
          <w:color w:val="000000"/>
          <w:sz w:val="24"/>
          <w:szCs w:val="24"/>
        </w:rPr>
        <w:t>9.3 Debt Structure &amp; Historical Bond Issuance</w:t>
      </w:r>
    </w:p>
    <w:p w14:paraId="41486539" w14:textId="77777777" w:rsidR="003744F4" w:rsidRDefault="00000000">
      <w:pPr>
        <w:spacing w:after="90"/>
      </w:pPr>
      <w:r>
        <w:rPr>
          <w:rFonts w:eastAsia="Roboto"/>
        </w:rPr>
        <w:t xml:space="preserve">Apple pioneered the overseas-cash "synthetic repatriation" bond model with its $17B issuance in 2013; cumulative bond issuance through 2024 stands at approximately $195B, with current total debt of ~$99B. Maturity profile: 30% under 5 years / 45% 5–10 years / 25% over 10 years, weighted average coupon ~3.2%. In 2025–2026, Apple is issuing $10–15B of new debt to roll over 2015–2016 maturities; credit spreads remain tight (&lt; 80bps over Treasuries), reflecting the AA+ rating. So-what: debt itself is not the risk source (interest coverage &gt; 40×). The real issue is that rising debt simultaneously with declining net cash means the EPS accretion from future buybacks transitions from "deploying cheap cash float" to "issuing cheap </w:t>
      </w:r>
      <w:proofErr w:type="gramStart"/>
      <w:r>
        <w:rPr>
          <w:rFonts w:eastAsia="Roboto"/>
        </w:rPr>
        <w:t>debt" —</w:t>
      </w:r>
      <w:proofErr w:type="gramEnd"/>
      <w:r>
        <w:rPr>
          <w:rFonts w:eastAsia="Roboto"/>
        </w:rPr>
        <w:t xml:space="preserve"> and with the Fed keeping rates elevated, the marginal accretion math on debt-funded buybacks becomes less compelling.</w:t>
      </w:r>
    </w:p>
    <w:p w14:paraId="1160042A" w14:textId="77777777" w:rsidR="003744F4" w:rsidRDefault="00000000">
      <w:pPr>
        <w:spacing w:before="190" w:after="45" w:line="320" w:lineRule="auto"/>
      </w:pPr>
      <w:r>
        <w:rPr>
          <w:rFonts w:eastAsia="Roboto"/>
          <w:b/>
          <w:bCs/>
          <w:color w:val="000000"/>
          <w:sz w:val="24"/>
          <w:szCs w:val="24"/>
        </w:rPr>
        <w:t>9.4 M10 Lifecycle Framework — S-Curve Positioning</w:t>
      </w:r>
    </w:p>
    <w:p w14:paraId="2B8C8B89" w14:textId="77777777" w:rsidR="003744F4" w:rsidRDefault="00000000">
      <w:pPr>
        <w:spacing w:after="90"/>
      </w:pPr>
      <w:r>
        <w:rPr>
          <w:rFonts w:eastAsia="Roboto"/>
        </w:rPr>
        <w:t xml:space="preserve">Apple's four product lines currently sit at different stages of the S-curve: iPhone (late maturity) — FY25 revenue $209.6B roughly flat, active installed base 1.5B; over the next 3–5 years, growth comes from replacement upgrades + 17e/Pro mix rather than a structural re-acceleration. Services (steep growth phase) — FY25 $109.1B / +14% YoY, 75.4% GM, paid subs well over 1B, with ~55% of the 2.35B active device base still unpaid representing an unmonetized runway; consensus is 10–13% CAGR for the next 3–5 years. Wearables / Home / Accessories (expansion-phase </w:t>
      </w:r>
      <w:proofErr w:type="gramStart"/>
      <w:r>
        <w:rPr>
          <w:rFonts w:eastAsia="Roboto"/>
        </w:rPr>
        <w:t>volatility) —</w:t>
      </w:r>
      <w:proofErr w:type="gramEnd"/>
      <w:r>
        <w:rPr>
          <w:rFonts w:eastAsia="Roboto"/>
        </w:rPr>
        <w:t xml:space="preserve"> FY25 $35.6B / -4% cyclical contraction, but AirPods + Watch installed base still setting records (dual health integration is the next-cycle driver). Vision Pro / Spatial Computing (early stage) — units not disclosed, enterprise-only adoption at present; at the very bottom of the S-curve; the 2026–2028 inflection hinges on a lower-priced SKU plus Personalized Siri integration. So-what: the portfolio's blended growth is a three-tier architecture — Services pulling, iPhone stable, Vision Pro as optionality — fundamentally different from MSFT/GOOG's single-point AI bets, providing genuine diversification within MAG7.</w:t>
      </w:r>
    </w:p>
    <w:p w14:paraId="49D1DD29" w14:textId="77777777" w:rsidR="003744F4" w:rsidRDefault="00000000">
      <w:pPr>
        <w:spacing w:before="190" w:after="45" w:line="320" w:lineRule="auto"/>
      </w:pPr>
      <w:r>
        <w:rPr>
          <w:rFonts w:eastAsia="Roboto"/>
          <w:b/>
          <w:bCs/>
          <w:color w:val="000000"/>
          <w:sz w:val="24"/>
          <w:szCs w:val="24"/>
        </w:rPr>
        <w:t>9.5 Four-Factor 3Y Return Attribution — Base Case +22%</w:t>
      </w:r>
    </w:p>
    <w:tbl>
      <w:tblPr>
        <w:tblW w:w="5000" w:type="pct"/>
        <w:tblBorders>
          <w:top w:val="none" w:sz="0" w:space="0" w:color="FFFFFF"/>
          <w:left w:val="none" w:sz="0" w:space="0" w:color="FFFFFF"/>
          <w:bottom w:val="single" w:sz="4" w:space="0" w:color="D9DEE3"/>
          <w:right w:val="none" w:sz="0" w:space="0" w:color="FFFFFF"/>
          <w:insideH w:val="single" w:sz="4" w:space="0" w:color="D9DEE3"/>
          <w:insideV w:val="none" w:sz="0" w:space="0" w:color="FFFFFF"/>
        </w:tblBorders>
        <w:tblCellMar>
          <w:left w:w="10" w:type="dxa"/>
          <w:right w:w="10" w:type="dxa"/>
        </w:tblCellMar>
        <w:tblLook w:val="04A0" w:firstRow="1" w:lastRow="0" w:firstColumn="1" w:lastColumn="0" w:noHBand="0" w:noVBand="1"/>
      </w:tblPr>
      <w:tblGrid>
        <w:gridCol w:w="2047"/>
        <w:gridCol w:w="1708"/>
        <w:gridCol w:w="1376"/>
        <w:gridCol w:w="1326"/>
        <w:gridCol w:w="3521"/>
      </w:tblGrid>
      <w:tr w:rsidR="003744F4" w14:paraId="4B223060" w14:textId="77777777">
        <w:tblPrEx>
          <w:tblCellMar>
            <w:top w:w="0" w:type="dxa"/>
            <w:bottom w:w="0" w:type="dxa"/>
          </w:tblCellMar>
        </w:tblPrEx>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31E584C" w14:textId="77777777" w:rsidR="003744F4" w:rsidRDefault="00000000">
            <w:r>
              <w:rPr>
                <w:rFonts w:eastAsia="Roboto"/>
                <w:b/>
                <w:bCs/>
                <w:color w:val="FFFFFF"/>
              </w:rPr>
              <w:t>Return Driver</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0E2E0C64" w14:textId="77777777" w:rsidR="003744F4" w:rsidRDefault="00000000">
            <w:r>
              <w:rPr>
                <w:rFonts w:eastAsia="Roboto"/>
                <w:b/>
                <w:bCs/>
                <w:color w:val="FFFFFF"/>
              </w:rPr>
              <w:t>Contribution (ann.)</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79E1553" w14:textId="77777777" w:rsidR="003744F4" w:rsidRDefault="00000000">
            <w:r>
              <w:rPr>
                <w:rFonts w:eastAsia="Roboto"/>
                <w:b/>
                <w:bCs/>
                <w:color w:val="FFFFFF"/>
              </w:rPr>
              <w:t>3Y Cumulative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26A4BF16" w14:textId="77777777" w:rsidR="003744F4" w:rsidRDefault="00000000">
            <w:r>
              <w:rPr>
                <w:rFonts w:eastAsia="Roboto"/>
                <w:b/>
                <w:bCs/>
                <w:color w:val="FFFFFF"/>
              </w:rPr>
              <w:t>% of Base Case</w:t>
            </w:r>
          </w:p>
        </w:tc>
        <w:tc>
          <w:tcPr>
            <w:tcW w:w="0" w:type="auto"/>
            <w:tcBorders>
              <w:top w:val="none" w:sz="0" w:space="0" w:color="FFFFFF"/>
              <w:left w:val="none" w:sz="0" w:space="0" w:color="FFFFFF"/>
              <w:bottom w:val="single" w:sz="4" w:space="0" w:color="87919C"/>
              <w:right w:val="none" w:sz="0" w:space="0" w:color="FFFFFF"/>
            </w:tcBorders>
            <w:shd w:val="clear" w:color="auto" w:fill="0084BF"/>
            <w:tcMar>
              <w:top w:w="86" w:type="dxa"/>
              <w:left w:w="64" w:type="dxa"/>
              <w:bottom w:w="86" w:type="dxa"/>
              <w:right w:w="64" w:type="dxa"/>
            </w:tcMar>
          </w:tcPr>
          <w:p w14:paraId="19436FBC" w14:textId="77777777" w:rsidR="003744F4" w:rsidRDefault="00000000">
            <w:r>
              <w:rPr>
                <w:rFonts w:eastAsia="Roboto"/>
                <w:b/>
                <w:bCs/>
                <w:color w:val="FFFFFF"/>
              </w:rPr>
              <w:t>Key Assumption</w:t>
            </w:r>
          </w:p>
        </w:tc>
      </w:tr>
      <w:tr w:rsidR="003744F4" w14:paraId="14FD28D8"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9A6ABBD" w14:textId="77777777" w:rsidR="003744F4" w:rsidRDefault="00000000">
            <w:r>
              <w:rPr>
                <w:rFonts w:eastAsia="Roboto"/>
                <w:b/>
                <w:bCs/>
              </w:rPr>
              <w:t>(a) Revenue Growth</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A175BD6" w14:textId="77777777" w:rsidR="003744F4" w:rsidRDefault="00000000">
            <w:r>
              <w:rPr>
                <w:rFonts w:eastAsia="Roboto"/>
              </w:rPr>
              <w:t>+5.5% / yr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D2AE30E" w14:textId="77777777" w:rsidR="003744F4" w:rsidRDefault="00000000">
            <w:r>
              <w:rPr>
                <w:rFonts w:eastAsia="Roboto"/>
              </w:rPr>
              <w:t>+17.4%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1556069" w14:textId="77777777" w:rsidR="003744F4" w:rsidRDefault="00000000">
            <w:r>
              <w:rPr>
                <w:rFonts w:eastAsia="Roboto"/>
              </w:rPr>
              <w:t>~35%</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3606B32" w14:textId="77777777" w:rsidR="003744F4" w:rsidRDefault="00000000">
            <w:r>
              <w:rPr>
                <w:rFonts w:eastAsia="Roboto"/>
              </w:rPr>
              <w:t>8% CAGR blended; Services 11% + iPhone 2%</w:t>
            </w:r>
          </w:p>
        </w:tc>
      </w:tr>
      <w:tr w:rsidR="003744F4" w14:paraId="76715A26"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F14AB7A" w14:textId="77777777" w:rsidR="003744F4" w:rsidRDefault="00000000">
            <w:r>
              <w:rPr>
                <w:rFonts w:eastAsia="Roboto"/>
                <w:b/>
                <w:bCs/>
              </w:rPr>
              <w:t>(b) Margin Expansion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7034C52" w14:textId="77777777" w:rsidR="003744F4" w:rsidRDefault="00000000">
            <w:r>
              <w:rPr>
                <w:rFonts w:eastAsia="Roboto"/>
              </w:rPr>
              <w:t>+2.0% / yr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493E04D" w14:textId="77777777" w:rsidR="003744F4" w:rsidRDefault="00000000">
            <w:r>
              <w:rPr>
                <w:rFonts w:eastAsia="Roboto"/>
              </w:rPr>
              <w:t>+6.1%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8109CC6" w14:textId="77777777" w:rsidR="003744F4" w:rsidRDefault="00000000">
            <w:r>
              <w:rPr>
                <w:rFonts w:eastAsia="Roboto"/>
              </w:rPr>
              <w:t>~12%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05B379C" w14:textId="77777777" w:rsidR="003744F4" w:rsidRDefault="00000000">
            <w:r>
              <w:rPr>
                <w:rFonts w:eastAsia="Roboto"/>
              </w:rPr>
              <w:t>GM 46.9% 48.3% (+140bps); OPM +160bps</w:t>
            </w:r>
          </w:p>
        </w:tc>
      </w:tr>
      <w:tr w:rsidR="003744F4" w14:paraId="0DFAE525"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59C5505" w14:textId="77777777" w:rsidR="003744F4" w:rsidRDefault="00000000">
            <w:r>
              <w:rPr>
                <w:rFonts w:eastAsia="Roboto"/>
                <w:b/>
                <w:bCs/>
              </w:rPr>
              <w:t>(c) Multiple Rerating</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9768C58" w14:textId="77777777" w:rsidR="003744F4" w:rsidRDefault="00000000">
            <w:r>
              <w:rPr>
                <w:rFonts w:eastAsia="Roboto"/>
              </w:rPr>
              <w:t>+2.2% / yr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3F2B242" w14:textId="77777777" w:rsidR="003744F4" w:rsidRDefault="00000000">
            <w:r>
              <w:rPr>
                <w:rFonts w:eastAsia="Roboto"/>
              </w:rPr>
              <w:t>+6.8%</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0AD60D9" w14:textId="77777777" w:rsidR="003744F4" w:rsidRDefault="00000000">
            <w:r>
              <w:rPr>
                <w:rFonts w:eastAsia="Roboto"/>
              </w:rPr>
              <w:t>~14%</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06693AA1" w14:textId="77777777" w:rsidR="003744F4" w:rsidRDefault="00000000">
            <w:r>
              <w:rPr>
                <w:rFonts w:eastAsia="Roboto"/>
              </w:rPr>
              <w:t xml:space="preserve">28.9× 33× </w:t>
            </w:r>
            <w:proofErr w:type="spellStart"/>
            <w:r>
              <w:rPr>
                <w:rFonts w:eastAsia="Roboto"/>
              </w:rPr>
              <w:t>Fwd</w:t>
            </w:r>
            <w:proofErr w:type="spellEnd"/>
            <w:r>
              <w:rPr>
                <w:rFonts w:eastAsia="Roboto"/>
              </w:rPr>
              <w:t xml:space="preserve"> PE</w:t>
            </w:r>
          </w:p>
        </w:tc>
      </w:tr>
      <w:tr w:rsidR="003744F4" w14:paraId="6E338C12"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D3567D3" w14:textId="77777777" w:rsidR="003744F4" w:rsidRDefault="00000000">
            <w:r>
              <w:rPr>
                <w:rFonts w:eastAsia="Roboto"/>
                <w:b/>
                <w:bCs/>
              </w:rPr>
              <w:lastRenderedPageBreak/>
              <w:t>(d) Capital Return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4DCEA03" w14:textId="77777777" w:rsidR="003744F4" w:rsidRDefault="00000000">
            <w:r>
              <w:rPr>
                <w:rFonts w:eastAsia="Roboto"/>
              </w:rPr>
              <w:t>+3.5% / yr</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A0A3F59" w14:textId="77777777" w:rsidR="003744F4" w:rsidRDefault="00000000">
            <w:r>
              <w:rPr>
                <w:rFonts w:eastAsia="Roboto"/>
              </w:rPr>
              <w:t>+10.9%</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62CED09" w14:textId="77777777" w:rsidR="003744F4" w:rsidRDefault="00000000">
            <w:r>
              <w:rPr>
                <w:rFonts w:eastAsia="Roboto"/>
              </w:rPr>
              <w:t>~22%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548E327B" w14:textId="77777777" w:rsidR="003744F4" w:rsidRDefault="00000000">
            <w:r>
              <w:rPr>
                <w:rFonts w:eastAsia="Roboto"/>
              </w:rPr>
              <w:t>$85B/yr buyback + 0.4% div yield</w:t>
            </w:r>
          </w:p>
        </w:tc>
      </w:tr>
      <w:tr w:rsidR="003744F4" w14:paraId="7CC8E35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A918440" w14:textId="77777777" w:rsidR="003744F4" w:rsidRDefault="00000000">
            <w:r>
              <w:rPr>
                <w:rFonts w:eastAsia="Roboto"/>
                <w:b/>
                <w:bCs/>
              </w:rPr>
              <w:t>Compound Cross-effect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B8B72E0" w14:textId="77777777" w:rsidR="003744F4" w:rsidRDefault="00000000">
            <w:r>
              <w:rPr>
                <w:rFonts w:eastAsia="Roboto"/>
              </w:rPr>
              <w:t>—</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FC2DD3B" w14:textId="77777777" w:rsidR="003744F4" w:rsidRDefault="00000000">
            <w:r>
              <w:rPr>
                <w:rFonts w:eastAsia="Roboto"/>
              </w:rPr>
              <w:t>+0.7%</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31AE02D1" w14:textId="77777777" w:rsidR="003744F4" w:rsidRDefault="00000000">
            <w:r>
              <w:rPr>
                <w:rFonts w:eastAsia="Roboto"/>
              </w:rPr>
              <w:t>~1%</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BAED25B" w14:textId="77777777" w:rsidR="003744F4" w:rsidRDefault="00000000">
            <w:r>
              <w:rPr>
                <w:rFonts w:eastAsia="Roboto"/>
              </w:rPr>
              <w:t>—</w:t>
            </w:r>
          </w:p>
        </w:tc>
      </w:tr>
      <w:tr w:rsidR="003744F4" w14:paraId="1C5BA9AE" w14:textId="77777777">
        <w:tblPrEx>
          <w:tblCellMar>
            <w:top w:w="0" w:type="dxa"/>
            <w:bottom w:w="0" w:type="dxa"/>
          </w:tblCellMar>
        </w:tblPrEx>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41C78628" w14:textId="77777777" w:rsidR="003744F4" w:rsidRDefault="00000000">
            <w:r>
              <w:rPr>
                <w:rFonts w:eastAsia="Roboto"/>
                <w:b/>
                <w:bCs/>
              </w:rPr>
              <w:t>Base Case Total (3Y)</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1E7293DC" w14:textId="77777777" w:rsidR="003744F4" w:rsidRDefault="00000000">
            <w:r>
              <w:rPr>
                <w:rFonts w:eastAsia="Roboto"/>
              </w:rPr>
              <w:t>+22% (ann.)</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2C9F24E8" w14:textId="77777777" w:rsidR="003744F4" w:rsidRDefault="00000000">
            <w:r>
              <w:rPr>
                <w:rFonts w:eastAsia="Roboto"/>
              </w:rPr>
              <w:t>~+42%</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7057A4C8" w14:textId="77777777" w:rsidR="003744F4" w:rsidRDefault="00000000">
            <w:r>
              <w:rPr>
                <w:rFonts w:eastAsia="Roboto"/>
              </w:rPr>
              <w:t>100%</w:t>
            </w:r>
          </w:p>
        </w:tc>
        <w:tc>
          <w:tcPr>
            <w:tcW w:w="0" w:type="auto"/>
            <w:tcBorders>
              <w:top w:val="none" w:sz="0" w:space="0" w:color="FFFFFF"/>
              <w:left w:val="none" w:sz="0" w:space="0" w:color="FFFFFF"/>
              <w:bottom w:val="single" w:sz="4" w:space="0" w:color="D9DEE3"/>
              <w:right w:val="none" w:sz="0" w:space="0" w:color="FFFFFF"/>
            </w:tcBorders>
            <w:tcMar>
              <w:top w:w="86" w:type="dxa"/>
              <w:left w:w="64" w:type="dxa"/>
              <w:bottom w:w="86" w:type="dxa"/>
              <w:right w:w="64" w:type="dxa"/>
            </w:tcMar>
          </w:tcPr>
          <w:p w14:paraId="6D5977F3" w14:textId="77777777" w:rsidR="003744F4" w:rsidRDefault="00000000">
            <w:r>
              <w:rPr>
                <w:rFonts w:eastAsia="Roboto"/>
              </w:rPr>
              <w:t>Price: $270 $330 12M / $414 3Y bull</w:t>
            </w:r>
          </w:p>
        </w:tc>
      </w:tr>
    </w:tbl>
    <w:p w14:paraId="03892A31" w14:textId="77777777" w:rsidR="003744F4" w:rsidRDefault="003744F4">
      <w:pPr>
        <w:spacing w:before="90"/>
      </w:pPr>
    </w:p>
    <w:p w14:paraId="40245332" w14:textId="77777777" w:rsidR="003744F4" w:rsidRDefault="00000000">
      <w:pPr>
        <w:spacing w:after="90"/>
      </w:pPr>
      <w:r>
        <w:rPr>
          <w:rFonts w:eastAsia="Roboto"/>
        </w:rPr>
        <w:t>What the attribution breakdown tells us: 58% of the three-year return comes from revenue growth + multiple re-rating + capital return (all quantifiable, all covered by leading indicators in the monitoring dashboard), with only 12% from margin expansion (the hardest component to hedge). Capital return alone contributes 22% of the base case — precisely why the trajectory from +$34B net cash toward net debt is the top-priority monitoring variable. If buyback pace drops from $85B to $60B, that single leg collapses -35%, cutting the entire base case from +22% to approximately +14%. So-what: monitoring priority should be (1) FCF generation, (2) buyback authorization utilization, (3) Services revenue pace, (4) GM pass-through ability. Any two of these four simultaneously deteriorating is the trigger to downgrade the base case.</w:t>
      </w:r>
    </w:p>
    <w:p w14:paraId="4C98843F" w14:textId="77777777" w:rsidR="003744F4" w:rsidRDefault="00000000">
      <w:pPr>
        <w:spacing w:before="190" w:after="45" w:line="320" w:lineRule="auto"/>
      </w:pPr>
      <w:r>
        <w:rPr>
          <w:rFonts w:eastAsia="Roboto"/>
          <w:b/>
          <w:bCs/>
          <w:color w:val="000000"/>
          <w:sz w:val="24"/>
          <w:szCs w:val="24"/>
        </w:rPr>
        <w:t>9.6 M11 Narrative Diagnosis — Upgrade Narrative vs. Crisis Narrative</w:t>
      </w:r>
    </w:p>
    <w:p w14:paraId="121651FC" w14:textId="77777777" w:rsidR="003744F4" w:rsidRDefault="00000000">
      <w:pPr>
        <w:spacing w:after="90"/>
      </w:pPr>
      <w:r>
        <w:rPr>
          <w:rFonts w:eastAsia="Roboto"/>
        </w:rPr>
        <w:t>M11 adversarial synthesis verdict: the upgrade narrative wins decisively. Supporting evidence: F1Q26 iPhone revenue +23% YoY to $85.3B, Services quarterly record of $28.8B / +15% YoY, iPhone 17e + MacBook Neo expanding the $599 price tier, and 20+ Apple Intelligence features deployed across 2.35B devices. The opposing crisis narrative cites DRAM cost hikes of +50–100%, China App Store commission cut from 30% to 25%, and EU DMA fine of €500M — but all are known-unknowns, none are thesis-breaking. The most fragile bull assumption: that Apple can "perfectly offset" a 50–100% DRAM spike (UBS explicitly disagrees). The strongest bear counterargument: structural disintermediation of Services by open-source LLMs — if users develop a habit of routing around Siri directly to ChatGPT/, iOS degrades to dumb glass and the 75% GM Services business faces medium- to long-term compression. So-what: our BUY position rests on "upgrade narrative sustaining dominance over 12–18 months." The monitoring triggers are the three M10 Round 2 invalidation signals — Product GM below 35%, China foreign-brand shipments -15%+ for three consecutive months, Services growth below 10% for two consecutive quarters. Any single trigger fires: rating moves from BUY to HOLD for re-evaluation.</w:t>
      </w:r>
    </w:p>
    <w:p w14:paraId="7D53F601" w14:textId="77777777" w:rsidR="003744F4" w:rsidRDefault="00000000">
      <w:pPr>
        <w:spacing w:after="90"/>
      </w:pPr>
      <w:r>
        <w:rPr>
          <w:rFonts w:eastAsia="Roboto"/>
        </w:rPr>
        <w:t>Disclaimer &amp; Methodology Notes</w:t>
      </w:r>
    </w:p>
    <w:p w14:paraId="19116CD1" w14:textId="77777777" w:rsidR="003744F4" w:rsidRDefault="00000000">
      <w:pPr>
        <w:spacing w:after="90"/>
      </w:pPr>
      <w:r>
        <w:rPr>
          <w:rFonts w:eastAsia="Roboto"/>
        </w:rPr>
        <w:t xml:space="preserve">This initiation is prepared by </w:t>
      </w:r>
      <w:proofErr w:type="spellStart"/>
      <w:r>
        <w:rPr>
          <w:rFonts w:eastAsia="Roboto"/>
        </w:rPr>
        <w:t>Uninodue</w:t>
      </w:r>
      <w:proofErr w:type="spellEnd"/>
      <w:r>
        <w:rPr>
          <w:rFonts w:eastAsia="Roboto"/>
        </w:rPr>
        <w:t xml:space="preserve"> Research for internal institutional use only. Data lineage: = company filings (10-K/10-Q) + </w:t>
      </w:r>
      <w:proofErr w:type="spellStart"/>
      <w:r>
        <w:rPr>
          <w:rFonts w:eastAsia="Roboto"/>
        </w:rPr>
        <w:t>yfinance</w:t>
      </w:r>
      <w:proofErr w:type="spellEnd"/>
      <w:r>
        <w:rPr>
          <w:rFonts w:eastAsia="Roboto"/>
        </w:rPr>
        <w:t xml:space="preserve"> live market data; = earnings-call transcripts; = sell-side consensus (Citi, Morgan Stanley, UBS, Bernstein, Goldman Sachs); T4 = trade press and alternative data. All numbers are reproduced verbatim from their primary source; no LLM inference or interpolation. Price target $330 anchors on 33× FY27E EPS of $10.00, bracketed by Citi/MS $315 (33× $9.50) and Bernstein $340 (34× $10.00). Bear-case floor at $194–$230 reflects 22× FY26E $9.35 under Greater-China regulatory stress.</w:t>
      </w:r>
    </w:p>
    <w:p w14:paraId="4C88497E" w14:textId="77777777" w:rsidR="003744F4" w:rsidRDefault="00000000">
      <w:pPr>
        <w:spacing w:after="90"/>
      </w:pPr>
      <w:r>
        <w:rPr>
          <w:rFonts w:eastAsia="Roboto"/>
        </w:rPr>
        <w:t xml:space="preserve">Analyst: </w:t>
      </w:r>
      <w:proofErr w:type="spellStart"/>
      <w:r>
        <w:rPr>
          <w:rFonts w:eastAsia="Roboto"/>
        </w:rPr>
        <w:t>Uninodue</w:t>
      </w:r>
      <w:proofErr w:type="spellEnd"/>
      <w:r>
        <w:rPr>
          <w:rFonts w:eastAsia="Roboto"/>
        </w:rPr>
        <w:t xml:space="preserve"> Research | Report Date: 2026-04-18 | Language: English</w:t>
      </w:r>
    </w:p>
    <w:sectPr w:rsidR="003744F4">
      <w:headerReference w:type="default" r:id="rId32"/>
      <w:footerReference w:type="default" r:id="rId33"/>
      <w:pgSz w:w="11906" w:h="16838"/>
      <w:pgMar w:top="720" w:right="964" w:bottom="620" w:left="964" w:header="260" w:footer="2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FFA81" w14:textId="77777777" w:rsidR="00A7181B" w:rsidRDefault="00A7181B">
      <w:pPr>
        <w:spacing w:line="240" w:lineRule="auto"/>
      </w:pPr>
      <w:r>
        <w:separator/>
      </w:r>
    </w:p>
  </w:endnote>
  <w:endnote w:type="continuationSeparator" w:id="0">
    <w:p w14:paraId="20C4790C" w14:textId="77777777" w:rsidR="00A7181B" w:rsidRDefault="00A718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1D50B" w14:textId="77777777" w:rsidR="00EE57E4" w:rsidRDefault="00EE57E4">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6988E" w14:textId="77777777" w:rsidR="003744F4" w:rsidRDefault="003744F4">
    <w:pPr>
      <w:pBdr>
        <w:bottom w:val="single" w:sz="4" w:space="1" w:color="87919C"/>
      </w:pBdr>
    </w:pPr>
  </w:p>
  <w:p w14:paraId="70E74677" w14:textId="77777777" w:rsidR="003744F4" w:rsidRDefault="00000000">
    <w:pPr>
      <w:spacing w:before="18" w:after="12" w:line="170" w:lineRule="auto"/>
    </w:pPr>
    <w:r>
      <w:rPr>
        <w:rFonts w:eastAsia="Roboto"/>
        <w:b/>
        <w:bCs/>
        <w:color w:val="000000"/>
        <w:sz w:val="11"/>
        <w:szCs w:val="11"/>
      </w:rPr>
      <w:t>Full-format conversion generated from AAPL_final_research_clean.docx.</w:t>
    </w:r>
  </w:p>
  <w:p w14:paraId="73873CFC" w14:textId="77777777" w:rsidR="003744F4" w:rsidRDefault="00000000">
    <w:pPr>
      <w:spacing w:line="150" w:lineRule="auto"/>
    </w:pPr>
    <w:r>
      <w:rPr>
        <w:rFonts w:eastAsia="Roboto"/>
        <w:color w:val="8C97A3"/>
        <w:sz w:val="10"/>
        <w:szCs w:val="10"/>
      </w:rPr>
      <w:t xml:space="preserve">Source document: </w:t>
    </w:r>
    <w:proofErr w:type="spellStart"/>
    <w:r>
      <w:rPr>
        <w:rFonts w:eastAsia="Roboto"/>
        <w:color w:val="8C97A3"/>
        <w:sz w:val="10"/>
        <w:szCs w:val="10"/>
      </w:rPr>
      <w:t>Uninodue</w:t>
    </w:r>
    <w:proofErr w:type="spellEnd"/>
    <w:r>
      <w:rPr>
        <w:rFonts w:eastAsia="Roboto"/>
        <w:color w:val="8C97A3"/>
        <w:sz w:val="10"/>
        <w:szCs w:val="10"/>
      </w:rPr>
      <w:t xml:space="preserve"> full conversion test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65AE" w14:textId="77777777" w:rsidR="00EE57E4" w:rsidRDefault="00EE57E4">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C093" w14:textId="77777777" w:rsidR="003744F4" w:rsidRDefault="003744F4">
    <w:pPr>
      <w:pBdr>
        <w:bottom w:val="single" w:sz="4" w:space="1" w:color="87919C"/>
      </w:pBdr>
    </w:pPr>
  </w:p>
  <w:p w14:paraId="053F7FE7" w14:textId="77777777" w:rsidR="003744F4" w:rsidRDefault="00000000">
    <w:pPr>
      <w:tabs>
        <w:tab w:val="right" w:pos="9978"/>
      </w:tabs>
      <w:spacing w:before="18" w:after="10" w:line="170" w:lineRule="auto"/>
    </w:pPr>
    <w:r>
      <w:rPr>
        <w:rFonts w:eastAsia="Roboto"/>
        <w:b/>
        <w:bCs/>
        <w:color w:val="000000"/>
        <w:sz w:val="11"/>
        <w:szCs w:val="11"/>
      </w:rPr>
      <w:t>Full-format conversion generated from source Word tables and narrative.</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E57E4">
      <w:rPr>
        <w:rFonts w:eastAsia="Roboto"/>
        <w:noProof/>
        <w:sz w:val="11"/>
        <w:szCs w:val="11"/>
      </w:rPr>
      <w:t>3</w:t>
    </w:r>
    <w:r>
      <w:rPr>
        <w:sz w:val="11"/>
        <w:szCs w:val="11"/>
      </w:rPr>
      <w:fldChar w:fldCharType="end"/>
    </w:r>
  </w:p>
  <w:p w14:paraId="701A72BE" w14:textId="77777777" w:rsidR="003744F4" w:rsidRDefault="00000000">
    <w:pPr>
      <w:spacing w:line="150" w:lineRule="auto"/>
    </w:pPr>
    <w:r>
      <w:rPr>
        <w:rFonts w:eastAsia="Roboto"/>
        <w:color w:val="8C97A3"/>
        <w:sz w:val="10"/>
        <w:szCs w:val="10"/>
      </w:rPr>
      <w:t xml:space="preserve">This report is intended for </w:t>
    </w:r>
    <w:proofErr w:type="spellStart"/>
    <w:r>
      <w:rPr>
        <w:rFonts w:eastAsia="Roboto"/>
        <w:color w:val="8C97A3"/>
        <w:sz w:val="10"/>
        <w:szCs w:val="10"/>
      </w:rPr>
      <w:t>Uninodue</w:t>
    </w:r>
    <w:proofErr w:type="spellEnd"/>
    <w:r>
      <w:rPr>
        <w:rFonts w:eastAsia="Roboto"/>
        <w:color w:val="8C97A3"/>
        <w:sz w:val="10"/>
        <w:szCs w:val="10"/>
      </w:rPr>
      <w:t xml:space="preserve"> clients only. Unauthorized distribution is prohibited.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E4F46" w14:textId="77777777" w:rsidR="003744F4" w:rsidRDefault="003744F4">
    <w:pPr>
      <w:pBdr>
        <w:bottom w:val="single" w:sz="4" w:space="1" w:color="87919C"/>
      </w:pBdr>
    </w:pPr>
  </w:p>
  <w:p w14:paraId="411414E9" w14:textId="77777777" w:rsidR="003744F4" w:rsidRDefault="00000000">
    <w:pPr>
      <w:tabs>
        <w:tab w:val="right" w:pos="9978"/>
      </w:tabs>
      <w:spacing w:before="18" w:after="10" w:line="170" w:lineRule="auto"/>
    </w:pPr>
    <w:r>
      <w:rPr>
        <w:rFonts w:eastAsia="Roboto"/>
        <w:b/>
        <w:bCs/>
        <w:color w:val="000000"/>
        <w:sz w:val="11"/>
        <w:szCs w:val="11"/>
      </w:rPr>
      <w:t>Full-format conversion generated from source Word tables and narrative.</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E57E4">
      <w:rPr>
        <w:rFonts w:eastAsia="Roboto"/>
        <w:noProof/>
        <w:sz w:val="11"/>
        <w:szCs w:val="11"/>
      </w:rPr>
      <w:t>5</w:t>
    </w:r>
    <w:r>
      <w:rPr>
        <w:sz w:val="11"/>
        <w:szCs w:val="11"/>
      </w:rPr>
      <w:fldChar w:fldCharType="end"/>
    </w:r>
  </w:p>
  <w:p w14:paraId="3A72F860" w14:textId="77777777" w:rsidR="003744F4" w:rsidRDefault="00000000">
    <w:pPr>
      <w:spacing w:line="150" w:lineRule="auto"/>
    </w:pPr>
    <w:r>
      <w:rPr>
        <w:rFonts w:eastAsia="Roboto"/>
        <w:color w:val="8C97A3"/>
        <w:sz w:val="10"/>
        <w:szCs w:val="10"/>
      </w:rPr>
      <w:t xml:space="preserve">This report is intended for </w:t>
    </w:r>
    <w:proofErr w:type="spellStart"/>
    <w:r>
      <w:rPr>
        <w:rFonts w:eastAsia="Roboto"/>
        <w:color w:val="8C97A3"/>
        <w:sz w:val="10"/>
        <w:szCs w:val="10"/>
      </w:rPr>
      <w:t>Uninodue</w:t>
    </w:r>
    <w:proofErr w:type="spellEnd"/>
    <w:r>
      <w:rPr>
        <w:rFonts w:eastAsia="Roboto"/>
        <w:color w:val="8C97A3"/>
        <w:sz w:val="10"/>
        <w:szCs w:val="10"/>
      </w:rPr>
      <w:t xml:space="preserve"> clients only. Unauthorized distribution is prohibited.</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AF36" w14:textId="77777777" w:rsidR="003744F4" w:rsidRDefault="003744F4">
    <w:pPr>
      <w:pBdr>
        <w:bottom w:val="single" w:sz="4" w:space="1" w:color="87919C"/>
      </w:pBdr>
    </w:pPr>
  </w:p>
  <w:p w14:paraId="4F0090BE" w14:textId="6CC38E25" w:rsidR="003744F4" w:rsidRDefault="00000000">
    <w:pPr>
      <w:tabs>
        <w:tab w:val="right" w:pos="9978"/>
      </w:tabs>
      <w:spacing w:before="18" w:after="10" w:line="170" w:lineRule="auto"/>
    </w:pPr>
    <w:r>
      <w:rPr>
        <w:rFonts w:eastAsia="Roboto"/>
        <w:b/>
        <w:bCs/>
        <w:color w:val="000000"/>
        <w:sz w:val="11"/>
        <w:szCs w:val="11"/>
      </w:rPr>
      <w:t>Full-format conversion generated from source Word tables and narrative.</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E57E4">
      <w:rPr>
        <w:rFonts w:eastAsia="Roboto"/>
        <w:noProof/>
        <w:sz w:val="11"/>
        <w:szCs w:val="11"/>
      </w:rPr>
      <w:t>8</w:t>
    </w:r>
    <w:r>
      <w:rPr>
        <w:sz w:val="11"/>
        <w:szCs w:val="11"/>
      </w:rPr>
      <w:fldChar w:fldCharType="end"/>
    </w:r>
  </w:p>
  <w:p w14:paraId="63BDB8F7" w14:textId="77777777" w:rsidR="003744F4" w:rsidRDefault="00000000">
    <w:pPr>
      <w:spacing w:line="150" w:lineRule="auto"/>
    </w:pPr>
    <w:r>
      <w:rPr>
        <w:rFonts w:eastAsia="Roboto"/>
        <w:color w:val="8C97A3"/>
        <w:sz w:val="10"/>
        <w:szCs w:val="10"/>
      </w:rPr>
      <w:t xml:space="preserve">This report is intended for </w:t>
    </w:r>
    <w:proofErr w:type="spellStart"/>
    <w:r>
      <w:rPr>
        <w:rFonts w:eastAsia="Roboto"/>
        <w:color w:val="8C97A3"/>
        <w:sz w:val="10"/>
        <w:szCs w:val="10"/>
      </w:rPr>
      <w:t>Uninodue</w:t>
    </w:r>
    <w:proofErr w:type="spellEnd"/>
    <w:r>
      <w:rPr>
        <w:rFonts w:eastAsia="Roboto"/>
        <w:color w:val="8C97A3"/>
        <w:sz w:val="10"/>
        <w:szCs w:val="10"/>
      </w:rPr>
      <w:t xml:space="preserve"> clients only. Unauthorized distribution is prohibited.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D04B" w14:textId="77777777" w:rsidR="003744F4" w:rsidRDefault="003744F4">
    <w:pPr>
      <w:pBdr>
        <w:bottom w:val="single" w:sz="4" w:space="1" w:color="87919C"/>
      </w:pBdr>
    </w:pPr>
  </w:p>
  <w:p w14:paraId="4360AC7B" w14:textId="2531204C" w:rsidR="003744F4" w:rsidRDefault="00000000">
    <w:pPr>
      <w:tabs>
        <w:tab w:val="right" w:pos="9978"/>
      </w:tabs>
      <w:spacing w:before="18" w:after="10" w:line="170" w:lineRule="auto"/>
    </w:pPr>
    <w:r>
      <w:rPr>
        <w:rFonts w:eastAsia="Roboto"/>
        <w:b/>
        <w:bCs/>
        <w:color w:val="000000"/>
        <w:sz w:val="11"/>
        <w:szCs w:val="11"/>
      </w:rPr>
      <w:t>Full-format conversion generated from source Word tables and narrative.</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E57E4">
      <w:rPr>
        <w:rFonts w:eastAsia="Roboto"/>
        <w:noProof/>
        <w:sz w:val="11"/>
        <w:szCs w:val="11"/>
      </w:rPr>
      <w:t>11</w:t>
    </w:r>
    <w:r>
      <w:rPr>
        <w:sz w:val="11"/>
        <w:szCs w:val="11"/>
      </w:rPr>
      <w:fldChar w:fldCharType="end"/>
    </w:r>
  </w:p>
  <w:p w14:paraId="6EC5BF5A" w14:textId="77777777" w:rsidR="003744F4" w:rsidRDefault="00000000">
    <w:pPr>
      <w:spacing w:line="150" w:lineRule="auto"/>
    </w:pPr>
    <w:r>
      <w:rPr>
        <w:rFonts w:eastAsia="Roboto"/>
        <w:color w:val="8C97A3"/>
        <w:sz w:val="10"/>
        <w:szCs w:val="10"/>
      </w:rPr>
      <w:t xml:space="preserve">This report is intended for </w:t>
    </w:r>
    <w:proofErr w:type="spellStart"/>
    <w:r>
      <w:rPr>
        <w:rFonts w:eastAsia="Roboto"/>
        <w:color w:val="8C97A3"/>
        <w:sz w:val="10"/>
        <w:szCs w:val="10"/>
      </w:rPr>
      <w:t>Uninodue</w:t>
    </w:r>
    <w:proofErr w:type="spellEnd"/>
    <w:r>
      <w:rPr>
        <w:rFonts w:eastAsia="Roboto"/>
        <w:color w:val="8C97A3"/>
        <w:sz w:val="10"/>
        <w:szCs w:val="10"/>
      </w:rPr>
      <w:t xml:space="preserve"> clients only. Unauthorized distribution is prohibited.</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6A39" w14:textId="77777777" w:rsidR="003744F4" w:rsidRDefault="003744F4">
    <w:pPr>
      <w:pBdr>
        <w:bottom w:val="single" w:sz="4" w:space="1" w:color="87919C"/>
      </w:pBdr>
    </w:pPr>
  </w:p>
  <w:p w14:paraId="06620053" w14:textId="68B0CB04" w:rsidR="003744F4" w:rsidRDefault="00000000">
    <w:pPr>
      <w:tabs>
        <w:tab w:val="right" w:pos="9978"/>
      </w:tabs>
      <w:spacing w:before="18" w:after="10" w:line="170" w:lineRule="auto"/>
    </w:pPr>
    <w:r>
      <w:rPr>
        <w:rFonts w:eastAsia="Roboto"/>
        <w:b/>
        <w:bCs/>
        <w:color w:val="000000"/>
        <w:sz w:val="11"/>
        <w:szCs w:val="11"/>
      </w:rPr>
      <w:t>Full-format conversion generated from source Word tables and narrative.</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E57E4">
      <w:rPr>
        <w:rFonts w:eastAsia="Roboto"/>
        <w:noProof/>
        <w:sz w:val="11"/>
        <w:szCs w:val="11"/>
      </w:rPr>
      <w:t>15</w:t>
    </w:r>
    <w:r>
      <w:rPr>
        <w:sz w:val="11"/>
        <w:szCs w:val="11"/>
      </w:rPr>
      <w:fldChar w:fldCharType="end"/>
    </w:r>
  </w:p>
  <w:p w14:paraId="78B32E1D" w14:textId="77777777" w:rsidR="003744F4" w:rsidRDefault="00000000">
    <w:pPr>
      <w:spacing w:line="150" w:lineRule="auto"/>
    </w:pPr>
    <w:r>
      <w:rPr>
        <w:rFonts w:eastAsia="Roboto"/>
        <w:color w:val="8C97A3"/>
        <w:sz w:val="10"/>
        <w:szCs w:val="10"/>
      </w:rPr>
      <w:t xml:space="preserve">This report is intended for </w:t>
    </w:r>
    <w:proofErr w:type="spellStart"/>
    <w:r>
      <w:rPr>
        <w:rFonts w:eastAsia="Roboto"/>
        <w:color w:val="8C97A3"/>
        <w:sz w:val="10"/>
        <w:szCs w:val="10"/>
      </w:rPr>
      <w:t>Uninodue</w:t>
    </w:r>
    <w:proofErr w:type="spellEnd"/>
    <w:r>
      <w:rPr>
        <w:rFonts w:eastAsia="Roboto"/>
        <w:color w:val="8C97A3"/>
        <w:sz w:val="10"/>
        <w:szCs w:val="10"/>
      </w:rPr>
      <w:t xml:space="preserve"> clients only. Unauthorized distribution is prohibited.</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7EB1" w14:textId="77777777" w:rsidR="003744F4" w:rsidRDefault="003744F4">
    <w:pPr>
      <w:pBdr>
        <w:bottom w:val="single" w:sz="4" w:space="1" w:color="87919C"/>
      </w:pBdr>
    </w:pPr>
  </w:p>
  <w:p w14:paraId="48553354" w14:textId="61693643" w:rsidR="003744F4" w:rsidRDefault="00000000">
    <w:pPr>
      <w:tabs>
        <w:tab w:val="right" w:pos="9978"/>
      </w:tabs>
      <w:spacing w:before="18" w:after="10" w:line="170" w:lineRule="auto"/>
    </w:pPr>
    <w:r>
      <w:rPr>
        <w:rFonts w:eastAsia="Roboto"/>
        <w:b/>
        <w:bCs/>
        <w:color w:val="000000"/>
        <w:sz w:val="11"/>
        <w:szCs w:val="11"/>
      </w:rPr>
      <w:t>Full-format conversion generated from source Word tables and narrative.</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E57E4">
      <w:rPr>
        <w:rFonts w:eastAsia="Roboto"/>
        <w:noProof/>
        <w:sz w:val="11"/>
        <w:szCs w:val="11"/>
      </w:rPr>
      <w:t>18</w:t>
    </w:r>
    <w:r>
      <w:rPr>
        <w:sz w:val="11"/>
        <w:szCs w:val="11"/>
      </w:rPr>
      <w:fldChar w:fldCharType="end"/>
    </w:r>
  </w:p>
  <w:p w14:paraId="079EEDFE" w14:textId="77777777" w:rsidR="003744F4" w:rsidRDefault="00000000">
    <w:pPr>
      <w:spacing w:line="150" w:lineRule="auto"/>
    </w:pPr>
    <w:r>
      <w:rPr>
        <w:rFonts w:eastAsia="Roboto"/>
        <w:color w:val="8C97A3"/>
        <w:sz w:val="10"/>
        <w:szCs w:val="10"/>
      </w:rPr>
      <w:t xml:space="preserve">This report is intended for </w:t>
    </w:r>
    <w:proofErr w:type="spellStart"/>
    <w:r>
      <w:rPr>
        <w:rFonts w:eastAsia="Roboto"/>
        <w:color w:val="8C97A3"/>
        <w:sz w:val="10"/>
        <w:szCs w:val="10"/>
      </w:rPr>
      <w:t>Uninodue</w:t>
    </w:r>
    <w:proofErr w:type="spellEnd"/>
    <w:r>
      <w:rPr>
        <w:rFonts w:eastAsia="Roboto"/>
        <w:color w:val="8C97A3"/>
        <w:sz w:val="10"/>
        <w:szCs w:val="10"/>
      </w:rPr>
      <w:t xml:space="preserve"> clients only. Unauthorized distribution is prohibited.</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5830" w14:textId="77777777" w:rsidR="003744F4" w:rsidRDefault="003744F4">
    <w:pPr>
      <w:pBdr>
        <w:bottom w:val="single" w:sz="4" w:space="1" w:color="87919C"/>
      </w:pBdr>
    </w:pPr>
  </w:p>
  <w:p w14:paraId="2A50E6A8" w14:textId="1C539211" w:rsidR="003744F4" w:rsidRDefault="00000000">
    <w:pPr>
      <w:tabs>
        <w:tab w:val="right" w:pos="9978"/>
      </w:tabs>
      <w:spacing w:before="18" w:after="10" w:line="170" w:lineRule="auto"/>
    </w:pPr>
    <w:r>
      <w:rPr>
        <w:rFonts w:eastAsia="Roboto"/>
        <w:b/>
        <w:bCs/>
        <w:color w:val="000000"/>
        <w:sz w:val="11"/>
        <w:szCs w:val="11"/>
      </w:rPr>
      <w:t>Full-format conversion generated from source Word tables and narrative.</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E57E4">
      <w:rPr>
        <w:rFonts w:eastAsia="Roboto"/>
        <w:noProof/>
        <w:sz w:val="11"/>
        <w:szCs w:val="11"/>
      </w:rPr>
      <w:t>21</w:t>
    </w:r>
    <w:r>
      <w:rPr>
        <w:sz w:val="11"/>
        <w:szCs w:val="11"/>
      </w:rPr>
      <w:fldChar w:fldCharType="end"/>
    </w:r>
  </w:p>
  <w:p w14:paraId="7CAD7DDD" w14:textId="77777777" w:rsidR="003744F4" w:rsidRDefault="00000000">
    <w:pPr>
      <w:spacing w:line="150" w:lineRule="auto"/>
    </w:pPr>
    <w:r>
      <w:rPr>
        <w:rFonts w:eastAsia="Roboto"/>
        <w:color w:val="8C97A3"/>
        <w:sz w:val="10"/>
        <w:szCs w:val="10"/>
      </w:rPr>
      <w:t xml:space="preserve">This report is intended for </w:t>
    </w:r>
    <w:proofErr w:type="spellStart"/>
    <w:r>
      <w:rPr>
        <w:rFonts w:eastAsia="Roboto"/>
        <w:color w:val="8C97A3"/>
        <w:sz w:val="10"/>
        <w:szCs w:val="10"/>
      </w:rPr>
      <w:t>Uninodue</w:t>
    </w:r>
    <w:proofErr w:type="spellEnd"/>
    <w:r>
      <w:rPr>
        <w:rFonts w:eastAsia="Roboto"/>
        <w:color w:val="8C97A3"/>
        <w:sz w:val="10"/>
        <w:szCs w:val="10"/>
      </w:rPr>
      <w:t xml:space="preserve"> clients only. Unauthorized distribution is prohibited.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2E489" w14:textId="77777777" w:rsidR="003744F4" w:rsidRDefault="003744F4">
    <w:pPr>
      <w:pBdr>
        <w:bottom w:val="single" w:sz="4" w:space="1" w:color="87919C"/>
      </w:pBdr>
    </w:pPr>
  </w:p>
  <w:p w14:paraId="27563037" w14:textId="4D1754F7" w:rsidR="003744F4" w:rsidRDefault="00000000">
    <w:pPr>
      <w:tabs>
        <w:tab w:val="right" w:pos="9978"/>
      </w:tabs>
      <w:spacing w:before="18" w:after="10" w:line="170" w:lineRule="auto"/>
    </w:pPr>
    <w:r>
      <w:rPr>
        <w:rFonts w:eastAsia="Roboto"/>
        <w:b/>
        <w:bCs/>
        <w:color w:val="000000"/>
        <w:sz w:val="11"/>
        <w:szCs w:val="11"/>
      </w:rPr>
      <w:t>Full-format conversion generated from source Word tables and narrative.</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E57E4">
      <w:rPr>
        <w:rFonts w:eastAsia="Roboto"/>
        <w:noProof/>
        <w:sz w:val="11"/>
        <w:szCs w:val="11"/>
      </w:rPr>
      <w:t>24</w:t>
    </w:r>
    <w:r>
      <w:rPr>
        <w:sz w:val="11"/>
        <w:szCs w:val="11"/>
      </w:rPr>
      <w:fldChar w:fldCharType="end"/>
    </w:r>
  </w:p>
  <w:p w14:paraId="30847CA8" w14:textId="77777777" w:rsidR="003744F4" w:rsidRDefault="00000000">
    <w:pPr>
      <w:spacing w:line="150" w:lineRule="auto"/>
    </w:pPr>
    <w:r>
      <w:rPr>
        <w:rFonts w:eastAsia="Roboto"/>
        <w:color w:val="8C97A3"/>
        <w:sz w:val="10"/>
        <w:szCs w:val="10"/>
      </w:rPr>
      <w:t xml:space="preserve">This report is intended for </w:t>
    </w:r>
    <w:proofErr w:type="spellStart"/>
    <w:r>
      <w:rPr>
        <w:rFonts w:eastAsia="Roboto"/>
        <w:color w:val="8C97A3"/>
        <w:sz w:val="10"/>
        <w:szCs w:val="10"/>
      </w:rPr>
      <w:t>Uninodue</w:t>
    </w:r>
    <w:proofErr w:type="spellEnd"/>
    <w:r>
      <w:rPr>
        <w:rFonts w:eastAsia="Roboto"/>
        <w:color w:val="8C97A3"/>
        <w:sz w:val="10"/>
        <w:szCs w:val="10"/>
      </w:rPr>
      <w:t xml:space="preserve"> clients only. Unauthorized distribution is prohibited.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15361" w14:textId="77777777" w:rsidR="003744F4" w:rsidRDefault="003744F4">
    <w:pPr>
      <w:pBdr>
        <w:bottom w:val="single" w:sz="4" w:space="1" w:color="87919C"/>
      </w:pBdr>
    </w:pPr>
  </w:p>
  <w:p w14:paraId="01B8880F" w14:textId="132369D1" w:rsidR="003744F4" w:rsidRDefault="00000000">
    <w:pPr>
      <w:tabs>
        <w:tab w:val="right" w:pos="9978"/>
      </w:tabs>
      <w:spacing w:before="18" w:after="10" w:line="170" w:lineRule="auto"/>
    </w:pPr>
    <w:r>
      <w:rPr>
        <w:rFonts w:eastAsia="Roboto"/>
        <w:b/>
        <w:bCs/>
        <w:color w:val="000000"/>
        <w:sz w:val="11"/>
        <w:szCs w:val="11"/>
      </w:rPr>
      <w:t>Full-format conversion generated from source Word tables and narrative.</w:t>
    </w:r>
    <w:r>
      <w:rPr>
        <w:rFonts w:eastAsia="Roboto"/>
        <w:sz w:val="12"/>
        <w:szCs w:val="12"/>
      </w:rPr>
      <w:tab/>
    </w:r>
    <w:r>
      <w:rPr>
        <w:sz w:val="11"/>
        <w:szCs w:val="11"/>
      </w:rPr>
      <w:fldChar w:fldCharType="begin"/>
    </w:r>
    <w:r>
      <w:rPr>
        <w:rFonts w:eastAsia="Roboto"/>
        <w:sz w:val="11"/>
        <w:szCs w:val="11"/>
      </w:rPr>
      <w:instrText>PAGE</w:instrText>
    </w:r>
    <w:r>
      <w:rPr>
        <w:sz w:val="11"/>
        <w:szCs w:val="11"/>
      </w:rPr>
      <w:fldChar w:fldCharType="separate"/>
    </w:r>
    <w:r w:rsidR="00EE57E4">
      <w:rPr>
        <w:rFonts w:eastAsia="Roboto"/>
        <w:noProof/>
        <w:sz w:val="11"/>
        <w:szCs w:val="11"/>
      </w:rPr>
      <w:t>30</w:t>
    </w:r>
    <w:r>
      <w:rPr>
        <w:sz w:val="11"/>
        <w:szCs w:val="11"/>
      </w:rPr>
      <w:fldChar w:fldCharType="end"/>
    </w:r>
  </w:p>
  <w:p w14:paraId="1F48566E" w14:textId="77777777" w:rsidR="003744F4" w:rsidRDefault="00000000">
    <w:pPr>
      <w:spacing w:line="150" w:lineRule="auto"/>
    </w:pPr>
    <w:r>
      <w:rPr>
        <w:rFonts w:eastAsia="Roboto"/>
        <w:color w:val="8C97A3"/>
        <w:sz w:val="10"/>
        <w:szCs w:val="10"/>
      </w:rPr>
      <w:t xml:space="preserve">This report is intended for </w:t>
    </w:r>
    <w:proofErr w:type="spellStart"/>
    <w:r>
      <w:rPr>
        <w:rFonts w:eastAsia="Roboto"/>
        <w:color w:val="8C97A3"/>
        <w:sz w:val="10"/>
        <w:szCs w:val="10"/>
      </w:rPr>
      <w:t>Uninodue</w:t>
    </w:r>
    <w:proofErr w:type="spellEnd"/>
    <w:r>
      <w:rPr>
        <w:rFonts w:eastAsia="Roboto"/>
        <w:color w:val="8C97A3"/>
        <w:sz w:val="10"/>
        <w:szCs w:val="10"/>
      </w:rPr>
      <w:t xml:space="preserve"> clients only. Unauthorized distribution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E5B24" w14:textId="77777777" w:rsidR="00A7181B" w:rsidRDefault="00A7181B">
      <w:pPr>
        <w:spacing w:line="240" w:lineRule="auto"/>
      </w:pPr>
      <w:r>
        <w:separator/>
      </w:r>
    </w:p>
  </w:footnote>
  <w:footnote w:type="continuationSeparator" w:id="0">
    <w:p w14:paraId="0B09AE30" w14:textId="77777777" w:rsidR="00A7181B" w:rsidRDefault="00A718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66854" w14:textId="77777777" w:rsidR="00EE57E4" w:rsidRDefault="00EE57E4">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DC41" w14:textId="77777777" w:rsidR="00EE57E4" w:rsidRDefault="00EE57E4">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DBF60" w14:textId="77777777" w:rsidR="00EE57E4" w:rsidRDefault="00EE57E4">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0"/>
      <w:gridCol w:w="5778"/>
    </w:tblGrid>
    <w:tr w:rsidR="003744F4" w14:paraId="18011C1D"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4D8C5B14" w14:textId="77777777" w:rsidR="003744F4" w:rsidRDefault="00000000">
          <w:proofErr w:type="spellStart"/>
          <w:r>
            <w:rPr>
              <w:rFonts w:eastAsia="Roboto"/>
              <w:b/>
              <w:bCs/>
              <w:color w:val="202020"/>
              <w:sz w:val="22"/>
              <w:szCs w:val="22"/>
            </w:rPr>
            <w:t>Uninodue</w:t>
          </w:r>
          <w:proofErr w:type="spellEnd"/>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1C8EE230" w14:textId="77777777" w:rsidR="003744F4" w:rsidRDefault="00000000">
          <w:pPr>
            <w:spacing w:after="6"/>
            <w:jc w:val="right"/>
          </w:pPr>
          <w:r>
            <w:rPr>
              <w:rFonts w:eastAsia="Roboto"/>
              <w:b/>
              <w:bCs/>
              <w:color w:val="0084BF"/>
              <w:sz w:val="12"/>
              <w:szCs w:val="12"/>
            </w:rPr>
            <w:t>Apple Inc. (AAPL)</w:t>
          </w:r>
        </w:p>
        <w:p w14:paraId="30880FB3" w14:textId="77777777" w:rsidR="003744F4" w:rsidRDefault="00000000">
          <w:pPr>
            <w:spacing w:after="10"/>
            <w:jc w:val="right"/>
          </w:pPr>
          <w:r>
            <w:rPr>
              <w:rFonts w:eastAsia="Roboto"/>
              <w:b/>
              <w:bCs/>
              <w:color w:val="103455"/>
              <w:sz w:val="12"/>
              <w:szCs w:val="12"/>
            </w:rPr>
            <w:t>Equity Research</w:t>
          </w:r>
        </w:p>
        <w:p w14:paraId="6ECF0BB5" w14:textId="77777777" w:rsidR="003744F4" w:rsidRDefault="00000000">
          <w:pPr>
            <w:jc w:val="right"/>
          </w:pPr>
          <w:r>
            <w:rPr>
              <w:rFonts w:eastAsia="Roboto"/>
              <w:color w:val="103455"/>
              <w:sz w:val="11"/>
              <w:szCs w:val="11"/>
            </w:rPr>
            <w:t>April 18, 2026</w:t>
          </w:r>
        </w:p>
      </w:tc>
    </w:tr>
  </w:tbl>
  <w:p w14:paraId="7DA033A9" w14:textId="77777777" w:rsidR="003744F4" w:rsidRDefault="003744F4">
    <w:pPr>
      <w:pBdr>
        <w:bottom w:val="single" w:sz="4" w:space="1" w:color="87919C"/>
      </w:pBdr>
      <w:spacing w:after="70" w:line="1"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0"/>
      <w:gridCol w:w="5778"/>
    </w:tblGrid>
    <w:tr w:rsidR="003744F4" w14:paraId="7DAAF2B5"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38D66795" w14:textId="77777777" w:rsidR="003744F4" w:rsidRDefault="00000000">
          <w:proofErr w:type="spellStart"/>
          <w:r>
            <w:rPr>
              <w:rFonts w:eastAsia="Roboto"/>
              <w:b/>
              <w:bCs/>
              <w:color w:val="202020"/>
              <w:sz w:val="22"/>
              <w:szCs w:val="22"/>
            </w:rPr>
            <w:t>Uninodue</w:t>
          </w:r>
          <w:proofErr w:type="spellEnd"/>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1450851D" w14:textId="77777777" w:rsidR="003744F4" w:rsidRDefault="00000000">
          <w:pPr>
            <w:spacing w:after="6"/>
            <w:jc w:val="right"/>
          </w:pPr>
          <w:r>
            <w:rPr>
              <w:rFonts w:eastAsia="Roboto"/>
              <w:b/>
              <w:bCs/>
              <w:color w:val="0084BF"/>
              <w:sz w:val="12"/>
              <w:szCs w:val="12"/>
            </w:rPr>
            <w:t>Apple Inc. (AAPL)</w:t>
          </w:r>
        </w:p>
        <w:p w14:paraId="700F7609" w14:textId="77777777" w:rsidR="003744F4" w:rsidRDefault="00000000">
          <w:pPr>
            <w:spacing w:after="10"/>
            <w:jc w:val="right"/>
          </w:pPr>
          <w:r>
            <w:rPr>
              <w:rFonts w:eastAsia="Roboto"/>
              <w:b/>
              <w:bCs/>
              <w:color w:val="103455"/>
              <w:sz w:val="12"/>
              <w:szCs w:val="12"/>
            </w:rPr>
            <w:t>Equity Research</w:t>
          </w:r>
        </w:p>
        <w:p w14:paraId="1C302292" w14:textId="77777777" w:rsidR="003744F4" w:rsidRDefault="00000000">
          <w:pPr>
            <w:jc w:val="right"/>
          </w:pPr>
          <w:r>
            <w:rPr>
              <w:rFonts w:eastAsia="Roboto"/>
              <w:color w:val="103455"/>
              <w:sz w:val="11"/>
              <w:szCs w:val="11"/>
            </w:rPr>
            <w:t>April 18, 2026</w:t>
          </w:r>
        </w:p>
      </w:tc>
    </w:tr>
  </w:tbl>
  <w:p w14:paraId="222E0863" w14:textId="77777777" w:rsidR="003744F4" w:rsidRDefault="003744F4">
    <w:pPr>
      <w:pBdr>
        <w:bottom w:val="single" w:sz="4" w:space="1" w:color="87919C"/>
      </w:pBdr>
      <w:spacing w:after="70" w:line="1"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0"/>
      <w:gridCol w:w="5778"/>
    </w:tblGrid>
    <w:tr w:rsidR="003744F4" w14:paraId="31F23B39"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4ACAD3BE" w14:textId="77777777" w:rsidR="003744F4" w:rsidRDefault="00000000">
          <w:proofErr w:type="spellStart"/>
          <w:r>
            <w:rPr>
              <w:rFonts w:eastAsia="Roboto"/>
              <w:b/>
              <w:bCs/>
              <w:color w:val="202020"/>
              <w:sz w:val="22"/>
              <w:szCs w:val="22"/>
            </w:rPr>
            <w:t>Uninodue</w:t>
          </w:r>
          <w:proofErr w:type="spellEnd"/>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6229EA6D" w14:textId="77777777" w:rsidR="003744F4" w:rsidRDefault="00000000">
          <w:pPr>
            <w:spacing w:after="6"/>
            <w:jc w:val="right"/>
          </w:pPr>
          <w:r>
            <w:rPr>
              <w:rFonts w:eastAsia="Roboto"/>
              <w:b/>
              <w:bCs/>
              <w:color w:val="0084BF"/>
              <w:sz w:val="12"/>
              <w:szCs w:val="12"/>
            </w:rPr>
            <w:t>Apple Inc. (AAPL)</w:t>
          </w:r>
        </w:p>
        <w:p w14:paraId="7D133F98" w14:textId="77777777" w:rsidR="003744F4" w:rsidRDefault="00000000">
          <w:pPr>
            <w:spacing w:after="10"/>
            <w:jc w:val="right"/>
          </w:pPr>
          <w:r>
            <w:rPr>
              <w:rFonts w:eastAsia="Roboto"/>
              <w:b/>
              <w:bCs/>
              <w:color w:val="103455"/>
              <w:sz w:val="12"/>
              <w:szCs w:val="12"/>
            </w:rPr>
            <w:t>Equity Research</w:t>
          </w:r>
        </w:p>
        <w:p w14:paraId="667BAEEA" w14:textId="77777777" w:rsidR="003744F4" w:rsidRDefault="00000000">
          <w:pPr>
            <w:jc w:val="right"/>
          </w:pPr>
          <w:r>
            <w:rPr>
              <w:rFonts w:eastAsia="Roboto"/>
              <w:color w:val="103455"/>
              <w:sz w:val="11"/>
              <w:szCs w:val="11"/>
            </w:rPr>
            <w:t>April 18, 2026</w:t>
          </w:r>
        </w:p>
      </w:tc>
    </w:tr>
  </w:tbl>
  <w:p w14:paraId="34D6C8FB" w14:textId="77777777" w:rsidR="003744F4" w:rsidRDefault="003744F4">
    <w:pPr>
      <w:pBdr>
        <w:bottom w:val="single" w:sz="4" w:space="1" w:color="87919C"/>
      </w:pBdr>
      <w:spacing w:after="70" w:line="1"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0"/>
      <w:gridCol w:w="5778"/>
    </w:tblGrid>
    <w:tr w:rsidR="003744F4" w14:paraId="2A9CFBAD"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0DFD9B24" w14:textId="77777777" w:rsidR="003744F4" w:rsidRDefault="00000000">
          <w:proofErr w:type="spellStart"/>
          <w:r>
            <w:rPr>
              <w:rFonts w:eastAsia="Roboto"/>
              <w:b/>
              <w:bCs/>
              <w:color w:val="202020"/>
              <w:sz w:val="22"/>
              <w:szCs w:val="22"/>
            </w:rPr>
            <w:t>Uninodue</w:t>
          </w:r>
          <w:proofErr w:type="spellEnd"/>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55357DBC" w14:textId="77777777" w:rsidR="003744F4" w:rsidRDefault="00000000">
          <w:pPr>
            <w:spacing w:after="6"/>
            <w:jc w:val="right"/>
          </w:pPr>
          <w:r>
            <w:rPr>
              <w:rFonts w:eastAsia="Roboto"/>
              <w:b/>
              <w:bCs/>
              <w:color w:val="0084BF"/>
              <w:sz w:val="12"/>
              <w:szCs w:val="12"/>
            </w:rPr>
            <w:t>Apple Inc. (AAPL)</w:t>
          </w:r>
        </w:p>
        <w:p w14:paraId="0025697C" w14:textId="77777777" w:rsidR="003744F4" w:rsidRDefault="00000000">
          <w:pPr>
            <w:spacing w:after="10"/>
            <w:jc w:val="right"/>
          </w:pPr>
          <w:r>
            <w:rPr>
              <w:rFonts w:eastAsia="Roboto"/>
              <w:b/>
              <w:bCs/>
              <w:color w:val="103455"/>
              <w:sz w:val="12"/>
              <w:szCs w:val="12"/>
            </w:rPr>
            <w:t>Equity Research</w:t>
          </w:r>
        </w:p>
        <w:p w14:paraId="364C5D1D" w14:textId="77777777" w:rsidR="003744F4" w:rsidRDefault="00000000">
          <w:pPr>
            <w:jc w:val="right"/>
          </w:pPr>
          <w:r>
            <w:rPr>
              <w:rFonts w:eastAsia="Roboto"/>
              <w:color w:val="103455"/>
              <w:sz w:val="11"/>
              <w:szCs w:val="11"/>
            </w:rPr>
            <w:t>April 18, 2026</w:t>
          </w:r>
        </w:p>
      </w:tc>
    </w:tr>
  </w:tbl>
  <w:p w14:paraId="636FF16A" w14:textId="77777777" w:rsidR="003744F4" w:rsidRDefault="003744F4">
    <w:pPr>
      <w:pBdr>
        <w:bottom w:val="single" w:sz="4" w:space="1" w:color="87919C"/>
      </w:pBdr>
      <w:spacing w:after="70" w:line="1"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0"/>
      <w:gridCol w:w="5778"/>
    </w:tblGrid>
    <w:tr w:rsidR="003744F4" w14:paraId="6877260A"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56323DB4" w14:textId="77777777" w:rsidR="003744F4" w:rsidRDefault="00000000">
          <w:proofErr w:type="spellStart"/>
          <w:r>
            <w:rPr>
              <w:rFonts w:eastAsia="Roboto"/>
              <w:b/>
              <w:bCs/>
              <w:color w:val="202020"/>
              <w:sz w:val="22"/>
              <w:szCs w:val="22"/>
            </w:rPr>
            <w:t>Uninodue</w:t>
          </w:r>
          <w:proofErr w:type="spellEnd"/>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60760418" w14:textId="77777777" w:rsidR="003744F4" w:rsidRDefault="00000000">
          <w:pPr>
            <w:spacing w:after="6"/>
            <w:jc w:val="right"/>
          </w:pPr>
          <w:r>
            <w:rPr>
              <w:rFonts w:eastAsia="Roboto"/>
              <w:b/>
              <w:bCs/>
              <w:color w:val="0084BF"/>
              <w:sz w:val="12"/>
              <w:szCs w:val="12"/>
            </w:rPr>
            <w:t>Apple Inc. (AAPL)</w:t>
          </w:r>
        </w:p>
        <w:p w14:paraId="2A880787" w14:textId="77777777" w:rsidR="003744F4" w:rsidRDefault="00000000">
          <w:pPr>
            <w:spacing w:after="10"/>
            <w:jc w:val="right"/>
          </w:pPr>
          <w:r>
            <w:rPr>
              <w:rFonts w:eastAsia="Roboto"/>
              <w:b/>
              <w:bCs/>
              <w:color w:val="103455"/>
              <w:sz w:val="12"/>
              <w:szCs w:val="12"/>
            </w:rPr>
            <w:t>Equity Research</w:t>
          </w:r>
        </w:p>
        <w:p w14:paraId="3F9594B8" w14:textId="77777777" w:rsidR="003744F4" w:rsidRDefault="00000000">
          <w:pPr>
            <w:jc w:val="right"/>
          </w:pPr>
          <w:r>
            <w:rPr>
              <w:rFonts w:eastAsia="Roboto"/>
              <w:color w:val="103455"/>
              <w:sz w:val="11"/>
              <w:szCs w:val="11"/>
            </w:rPr>
            <w:t>April 18, 2026</w:t>
          </w:r>
        </w:p>
      </w:tc>
    </w:tr>
  </w:tbl>
  <w:p w14:paraId="3DFB4D9C" w14:textId="77777777" w:rsidR="003744F4" w:rsidRDefault="003744F4">
    <w:pPr>
      <w:pBdr>
        <w:bottom w:val="single" w:sz="4" w:space="1" w:color="87919C"/>
      </w:pBdr>
      <w:spacing w:after="70" w:line="1"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0"/>
      <w:gridCol w:w="5778"/>
    </w:tblGrid>
    <w:tr w:rsidR="003744F4" w14:paraId="2D841755"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646A4C20" w14:textId="77777777" w:rsidR="003744F4" w:rsidRDefault="00000000">
          <w:proofErr w:type="spellStart"/>
          <w:r>
            <w:rPr>
              <w:rFonts w:eastAsia="Roboto"/>
              <w:b/>
              <w:bCs/>
              <w:color w:val="202020"/>
              <w:sz w:val="22"/>
              <w:szCs w:val="22"/>
            </w:rPr>
            <w:t>Uninodue</w:t>
          </w:r>
          <w:proofErr w:type="spellEnd"/>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5CF751DF" w14:textId="77777777" w:rsidR="003744F4" w:rsidRDefault="00000000">
          <w:pPr>
            <w:spacing w:after="6"/>
            <w:jc w:val="right"/>
          </w:pPr>
          <w:r>
            <w:rPr>
              <w:rFonts w:eastAsia="Roboto"/>
              <w:b/>
              <w:bCs/>
              <w:color w:val="0084BF"/>
              <w:sz w:val="12"/>
              <w:szCs w:val="12"/>
            </w:rPr>
            <w:t>Apple Inc. (AAPL)</w:t>
          </w:r>
        </w:p>
        <w:p w14:paraId="170CC795" w14:textId="77777777" w:rsidR="003744F4" w:rsidRDefault="00000000">
          <w:pPr>
            <w:spacing w:after="10"/>
            <w:jc w:val="right"/>
          </w:pPr>
          <w:r>
            <w:rPr>
              <w:rFonts w:eastAsia="Roboto"/>
              <w:b/>
              <w:bCs/>
              <w:color w:val="103455"/>
              <w:sz w:val="12"/>
              <w:szCs w:val="12"/>
            </w:rPr>
            <w:t>Equity Research</w:t>
          </w:r>
        </w:p>
        <w:p w14:paraId="6051645C" w14:textId="77777777" w:rsidR="003744F4" w:rsidRDefault="00000000">
          <w:pPr>
            <w:jc w:val="right"/>
          </w:pPr>
          <w:r>
            <w:rPr>
              <w:rFonts w:eastAsia="Roboto"/>
              <w:color w:val="103455"/>
              <w:sz w:val="11"/>
              <w:szCs w:val="11"/>
            </w:rPr>
            <w:t>April 18, 2026</w:t>
          </w:r>
        </w:p>
      </w:tc>
    </w:tr>
  </w:tbl>
  <w:p w14:paraId="3F7FDFA9" w14:textId="77777777" w:rsidR="003744F4" w:rsidRDefault="003744F4">
    <w:pPr>
      <w:pBdr>
        <w:bottom w:val="single" w:sz="4" w:space="1" w:color="87919C"/>
      </w:pBdr>
      <w:spacing w:after="70" w:line="1"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0"/>
      <w:gridCol w:w="5778"/>
    </w:tblGrid>
    <w:tr w:rsidR="003744F4" w14:paraId="00784CD4"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29C63DFE" w14:textId="77777777" w:rsidR="003744F4" w:rsidRDefault="00000000">
          <w:proofErr w:type="spellStart"/>
          <w:r>
            <w:rPr>
              <w:rFonts w:eastAsia="Roboto"/>
              <w:b/>
              <w:bCs/>
              <w:color w:val="202020"/>
              <w:sz w:val="22"/>
              <w:szCs w:val="22"/>
            </w:rPr>
            <w:t>Uninodue</w:t>
          </w:r>
          <w:proofErr w:type="spellEnd"/>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3544FF08" w14:textId="77777777" w:rsidR="003744F4" w:rsidRDefault="00000000">
          <w:pPr>
            <w:spacing w:after="6"/>
            <w:jc w:val="right"/>
          </w:pPr>
          <w:r>
            <w:rPr>
              <w:rFonts w:eastAsia="Roboto"/>
              <w:b/>
              <w:bCs/>
              <w:color w:val="0084BF"/>
              <w:sz w:val="12"/>
              <w:szCs w:val="12"/>
            </w:rPr>
            <w:t>Apple Inc. (AAPL)</w:t>
          </w:r>
        </w:p>
        <w:p w14:paraId="32F8B3DE" w14:textId="77777777" w:rsidR="003744F4" w:rsidRDefault="00000000">
          <w:pPr>
            <w:spacing w:after="10"/>
            <w:jc w:val="right"/>
          </w:pPr>
          <w:r>
            <w:rPr>
              <w:rFonts w:eastAsia="Roboto"/>
              <w:b/>
              <w:bCs/>
              <w:color w:val="103455"/>
              <w:sz w:val="12"/>
              <w:szCs w:val="12"/>
            </w:rPr>
            <w:t>Equity Research</w:t>
          </w:r>
        </w:p>
        <w:p w14:paraId="0A191CF3" w14:textId="77777777" w:rsidR="003744F4" w:rsidRDefault="00000000">
          <w:pPr>
            <w:jc w:val="right"/>
          </w:pPr>
          <w:r>
            <w:rPr>
              <w:rFonts w:eastAsia="Roboto"/>
              <w:color w:val="103455"/>
              <w:sz w:val="11"/>
              <w:szCs w:val="11"/>
            </w:rPr>
            <w:t>April 18, 2026</w:t>
          </w:r>
        </w:p>
      </w:tc>
    </w:tr>
  </w:tbl>
  <w:p w14:paraId="22281D7C" w14:textId="77777777" w:rsidR="003744F4" w:rsidRDefault="003744F4">
    <w:pPr>
      <w:pBdr>
        <w:bottom w:val="single" w:sz="4" w:space="1" w:color="87919C"/>
      </w:pBdr>
      <w:spacing w:after="70" w:line="1" w:lineRule="aut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0"/>
      <w:gridCol w:w="5778"/>
    </w:tblGrid>
    <w:tr w:rsidR="003744F4" w14:paraId="5A5529F9"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0FF7169C" w14:textId="77777777" w:rsidR="003744F4" w:rsidRDefault="00000000">
          <w:proofErr w:type="spellStart"/>
          <w:r>
            <w:rPr>
              <w:rFonts w:eastAsia="Roboto"/>
              <w:b/>
              <w:bCs/>
              <w:color w:val="202020"/>
              <w:sz w:val="22"/>
              <w:szCs w:val="22"/>
            </w:rPr>
            <w:t>Uninodue</w:t>
          </w:r>
          <w:proofErr w:type="spellEnd"/>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152B0D94" w14:textId="77777777" w:rsidR="003744F4" w:rsidRDefault="00000000">
          <w:pPr>
            <w:spacing w:after="6"/>
            <w:jc w:val="right"/>
          </w:pPr>
          <w:r>
            <w:rPr>
              <w:rFonts w:eastAsia="Roboto"/>
              <w:b/>
              <w:bCs/>
              <w:color w:val="0084BF"/>
              <w:sz w:val="12"/>
              <w:szCs w:val="12"/>
            </w:rPr>
            <w:t>Apple Inc. (AAPL)</w:t>
          </w:r>
        </w:p>
        <w:p w14:paraId="2FB4B55E" w14:textId="77777777" w:rsidR="003744F4" w:rsidRDefault="00000000">
          <w:pPr>
            <w:spacing w:after="10"/>
            <w:jc w:val="right"/>
          </w:pPr>
          <w:r>
            <w:rPr>
              <w:rFonts w:eastAsia="Roboto"/>
              <w:b/>
              <w:bCs/>
              <w:color w:val="103455"/>
              <w:sz w:val="12"/>
              <w:szCs w:val="12"/>
            </w:rPr>
            <w:t>Equity Research</w:t>
          </w:r>
        </w:p>
        <w:p w14:paraId="429E9F61" w14:textId="77777777" w:rsidR="003744F4" w:rsidRDefault="00000000">
          <w:pPr>
            <w:jc w:val="right"/>
          </w:pPr>
          <w:r>
            <w:rPr>
              <w:rFonts w:eastAsia="Roboto"/>
              <w:color w:val="103455"/>
              <w:sz w:val="11"/>
              <w:szCs w:val="11"/>
            </w:rPr>
            <w:t>April 18, 2026</w:t>
          </w:r>
        </w:p>
      </w:tc>
    </w:tr>
  </w:tbl>
  <w:p w14:paraId="10381837" w14:textId="77777777" w:rsidR="003744F4" w:rsidRDefault="003744F4">
    <w:pPr>
      <w:pBdr>
        <w:bottom w:val="single" w:sz="4" w:space="1" w:color="87919C"/>
      </w:pBdr>
      <w:spacing w:after="70" w:line="1" w:lineRule="aut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0"/>
      <w:gridCol w:w="5778"/>
    </w:tblGrid>
    <w:tr w:rsidR="003744F4" w14:paraId="5C2514BD" w14:textId="77777777">
      <w:tblPrEx>
        <w:tblCellMar>
          <w:top w:w="0" w:type="dxa"/>
          <w:bottom w:w="0" w:type="dxa"/>
        </w:tblCellMar>
      </w:tblPrEx>
      <w:trPr>
        <w:trHeight w:hRule="exact" w:val="560"/>
      </w:trPr>
      <w:tc>
        <w:tcPr>
          <w:tcW w:w="4200" w:type="dxa"/>
          <w:tcBorders>
            <w:top w:val="none" w:sz="0" w:space="0" w:color="FFFFFF"/>
            <w:left w:val="none" w:sz="0" w:space="0" w:color="FFFFFF"/>
            <w:bottom w:val="none" w:sz="0" w:space="0" w:color="FFFFFF"/>
            <w:right w:val="none" w:sz="0" w:space="0" w:color="FFFFFF"/>
          </w:tcBorders>
          <w:tcMar>
            <w:top w:w="0" w:type="dxa"/>
            <w:left w:w="0" w:type="dxa"/>
            <w:bottom w:w="2" w:type="dxa"/>
            <w:right w:w="80" w:type="dxa"/>
          </w:tcMar>
          <w:vAlign w:val="bottom"/>
        </w:tcPr>
        <w:p w14:paraId="06DB990D" w14:textId="77777777" w:rsidR="003744F4" w:rsidRDefault="00000000">
          <w:proofErr w:type="spellStart"/>
          <w:r>
            <w:rPr>
              <w:rFonts w:eastAsia="Roboto"/>
              <w:b/>
              <w:bCs/>
              <w:color w:val="202020"/>
              <w:sz w:val="22"/>
              <w:szCs w:val="22"/>
            </w:rPr>
            <w:t>Uninodue</w:t>
          </w:r>
          <w:proofErr w:type="spellEnd"/>
        </w:p>
      </w:tc>
      <w:tc>
        <w:tcPr>
          <w:tcW w:w="5778" w:type="dxa"/>
          <w:tcBorders>
            <w:top w:val="none" w:sz="0" w:space="0" w:color="FFFFFF"/>
            <w:left w:val="none" w:sz="0" w:space="0" w:color="FFFFFF"/>
            <w:bottom w:val="none" w:sz="0" w:space="0" w:color="FFFFFF"/>
            <w:right w:val="none" w:sz="0" w:space="0" w:color="FFFFFF"/>
          </w:tcBorders>
          <w:tcMar>
            <w:top w:w="0" w:type="dxa"/>
            <w:left w:w="80" w:type="dxa"/>
            <w:bottom w:w="2" w:type="dxa"/>
            <w:right w:w="0" w:type="dxa"/>
          </w:tcMar>
          <w:vAlign w:val="bottom"/>
        </w:tcPr>
        <w:p w14:paraId="318B447E" w14:textId="77777777" w:rsidR="003744F4" w:rsidRDefault="00000000">
          <w:pPr>
            <w:spacing w:after="6"/>
            <w:jc w:val="right"/>
          </w:pPr>
          <w:r>
            <w:rPr>
              <w:rFonts w:eastAsia="Roboto"/>
              <w:b/>
              <w:bCs/>
              <w:color w:val="0084BF"/>
              <w:sz w:val="12"/>
              <w:szCs w:val="12"/>
            </w:rPr>
            <w:t>Apple Inc. (AAPL)</w:t>
          </w:r>
        </w:p>
        <w:p w14:paraId="46CF552A" w14:textId="77777777" w:rsidR="003744F4" w:rsidRDefault="00000000">
          <w:pPr>
            <w:spacing w:after="10"/>
            <w:jc w:val="right"/>
          </w:pPr>
          <w:r>
            <w:rPr>
              <w:rFonts w:eastAsia="Roboto"/>
              <w:b/>
              <w:bCs/>
              <w:color w:val="103455"/>
              <w:sz w:val="12"/>
              <w:szCs w:val="12"/>
            </w:rPr>
            <w:t>Equity Research</w:t>
          </w:r>
        </w:p>
        <w:p w14:paraId="1B02F95D" w14:textId="77777777" w:rsidR="003744F4" w:rsidRDefault="00000000">
          <w:pPr>
            <w:jc w:val="right"/>
          </w:pPr>
          <w:r>
            <w:rPr>
              <w:rFonts w:eastAsia="Roboto"/>
              <w:color w:val="103455"/>
              <w:sz w:val="11"/>
              <w:szCs w:val="11"/>
            </w:rPr>
            <w:t>April 18, 2026</w:t>
          </w:r>
        </w:p>
      </w:tc>
    </w:tr>
  </w:tbl>
  <w:p w14:paraId="15997A18" w14:textId="77777777" w:rsidR="003744F4" w:rsidRDefault="003744F4">
    <w:pPr>
      <w:pBdr>
        <w:bottom w:val="single" w:sz="4" w:space="1" w:color="87919C"/>
      </w:pBdr>
      <w:spacing w:after="70" w:line="1"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706B"/>
    <w:multiLevelType w:val="hybridMultilevel"/>
    <w:tmpl w:val="FBE88790"/>
    <w:lvl w:ilvl="0" w:tplc="053C1178">
      <w:start w:val="1"/>
      <w:numFmt w:val="bullet"/>
      <w:lvlText w:val="●"/>
      <w:lvlJc w:val="left"/>
      <w:pPr>
        <w:ind w:left="720" w:hanging="360"/>
      </w:pPr>
    </w:lvl>
    <w:lvl w:ilvl="1" w:tplc="86062862">
      <w:start w:val="1"/>
      <w:numFmt w:val="bullet"/>
      <w:lvlText w:val="○"/>
      <w:lvlJc w:val="left"/>
      <w:pPr>
        <w:ind w:left="1440" w:hanging="360"/>
      </w:pPr>
    </w:lvl>
    <w:lvl w:ilvl="2" w:tplc="A1829F6E">
      <w:start w:val="1"/>
      <w:numFmt w:val="bullet"/>
      <w:lvlText w:val="■"/>
      <w:lvlJc w:val="left"/>
      <w:pPr>
        <w:ind w:left="2160" w:hanging="360"/>
      </w:pPr>
    </w:lvl>
    <w:lvl w:ilvl="3" w:tplc="CADE5F0A">
      <w:start w:val="1"/>
      <w:numFmt w:val="bullet"/>
      <w:lvlText w:val="●"/>
      <w:lvlJc w:val="left"/>
      <w:pPr>
        <w:ind w:left="2880" w:hanging="360"/>
      </w:pPr>
    </w:lvl>
    <w:lvl w:ilvl="4" w:tplc="81A4D0C8">
      <w:start w:val="1"/>
      <w:numFmt w:val="bullet"/>
      <w:lvlText w:val="○"/>
      <w:lvlJc w:val="left"/>
      <w:pPr>
        <w:ind w:left="3600" w:hanging="360"/>
      </w:pPr>
    </w:lvl>
    <w:lvl w:ilvl="5" w:tplc="22AC8E50">
      <w:start w:val="1"/>
      <w:numFmt w:val="bullet"/>
      <w:lvlText w:val="■"/>
      <w:lvlJc w:val="left"/>
      <w:pPr>
        <w:ind w:left="4320" w:hanging="360"/>
      </w:pPr>
    </w:lvl>
    <w:lvl w:ilvl="6" w:tplc="145A3B98">
      <w:start w:val="1"/>
      <w:numFmt w:val="bullet"/>
      <w:lvlText w:val="●"/>
      <w:lvlJc w:val="left"/>
      <w:pPr>
        <w:ind w:left="5040" w:hanging="360"/>
      </w:pPr>
    </w:lvl>
    <w:lvl w:ilvl="7" w:tplc="C93CB814">
      <w:start w:val="1"/>
      <w:numFmt w:val="bullet"/>
      <w:lvlText w:val="●"/>
      <w:lvlJc w:val="left"/>
      <w:pPr>
        <w:ind w:left="5760" w:hanging="360"/>
      </w:pPr>
    </w:lvl>
    <w:lvl w:ilvl="8" w:tplc="760C1C52">
      <w:start w:val="1"/>
      <w:numFmt w:val="bullet"/>
      <w:lvlText w:val="●"/>
      <w:lvlJc w:val="left"/>
      <w:pPr>
        <w:ind w:left="6480" w:hanging="360"/>
      </w:pPr>
    </w:lvl>
  </w:abstractNum>
  <w:abstractNum w:abstractNumId="1" w15:restartNumberingAfterBreak="0">
    <w:nsid w:val="48A80A6A"/>
    <w:multiLevelType w:val="hybridMultilevel"/>
    <w:tmpl w:val="6F4C2D80"/>
    <w:lvl w:ilvl="0" w:tplc="FC4A4DDA">
      <w:start w:val="1"/>
      <w:numFmt w:val="bullet"/>
      <w:lvlText w:val="•"/>
      <w:lvlJc w:val="left"/>
      <w:pPr>
        <w:ind w:left="360" w:hanging="180"/>
      </w:pPr>
    </w:lvl>
    <w:lvl w:ilvl="1" w:tplc="3812943C">
      <w:numFmt w:val="decimal"/>
      <w:lvlText w:val=""/>
      <w:lvlJc w:val="left"/>
    </w:lvl>
    <w:lvl w:ilvl="2" w:tplc="39EA3D8A">
      <w:numFmt w:val="decimal"/>
      <w:lvlText w:val=""/>
      <w:lvlJc w:val="left"/>
    </w:lvl>
    <w:lvl w:ilvl="3" w:tplc="321A54B6">
      <w:numFmt w:val="decimal"/>
      <w:lvlText w:val=""/>
      <w:lvlJc w:val="left"/>
    </w:lvl>
    <w:lvl w:ilvl="4" w:tplc="50C05A0C">
      <w:numFmt w:val="decimal"/>
      <w:lvlText w:val=""/>
      <w:lvlJc w:val="left"/>
    </w:lvl>
    <w:lvl w:ilvl="5" w:tplc="F15E6984">
      <w:numFmt w:val="decimal"/>
      <w:lvlText w:val=""/>
      <w:lvlJc w:val="left"/>
    </w:lvl>
    <w:lvl w:ilvl="6" w:tplc="5D3412E4">
      <w:numFmt w:val="decimal"/>
      <w:lvlText w:val=""/>
      <w:lvlJc w:val="left"/>
    </w:lvl>
    <w:lvl w:ilvl="7" w:tplc="08D64712">
      <w:numFmt w:val="decimal"/>
      <w:lvlText w:val=""/>
      <w:lvlJc w:val="left"/>
    </w:lvl>
    <w:lvl w:ilvl="8" w:tplc="EBA82936">
      <w:numFmt w:val="decimal"/>
      <w:lvlText w:val=""/>
      <w:lvlJc w:val="left"/>
    </w:lvl>
  </w:abstractNum>
  <w:num w:numId="1" w16cid:durableId="1112631772">
    <w:abstractNumId w:val="0"/>
    <w:lvlOverride w:ilvl="0">
      <w:startOverride w:val="1"/>
    </w:lvlOverride>
  </w:num>
  <w:num w:numId="2" w16cid:durableId="10013477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4F4"/>
    <w:rsid w:val="003744F4"/>
    <w:rsid w:val="008316ED"/>
    <w:rsid w:val="00A7181B"/>
    <w:rsid w:val="00EE5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A678F"/>
  <w15:docId w15:val="{94BEAE42-69E2-4E1D-B157-0AD8F19E9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EastAsia" w:hAnsi="Roboto" w:cs="Roboto"/>
        <w:color w:val="212121"/>
        <w:lang w:val="en-US" w:eastAsia="zh-CN"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EE57E4"/>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EE57E4"/>
    <w:rPr>
      <w:sz w:val="18"/>
      <w:szCs w:val="18"/>
    </w:rPr>
  </w:style>
  <w:style w:type="paragraph" w:styleId="ae">
    <w:name w:val="footer"/>
    <w:basedOn w:val="a"/>
    <w:link w:val="af"/>
    <w:uiPriority w:val="99"/>
    <w:unhideWhenUsed/>
    <w:rsid w:val="00EE57E4"/>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EE57E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2.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1.png"/><Relationship Id="rId30" Type="http://schemas.openxmlformats.org/officeDocument/2006/relationships/footer" Target="footer11.xml"/><Relationship Id="rId35" Type="http://schemas.openxmlformats.org/officeDocument/2006/relationships/theme" Target="theme/theme1.xml"/><Relationship Id="rId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12843</Words>
  <Characters>73208</Characters>
  <Application>Microsoft Office Word</Application>
  <DocSecurity>0</DocSecurity>
  <Lines>610</Lines>
  <Paragraphs>171</Paragraphs>
  <ScaleCrop>false</ScaleCrop>
  <Company/>
  <LinksUpToDate>false</LinksUpToDate>
  <CharactersWithSpaces>85880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Dong</cp:lastModifiedBy>
  <cp:revision>3</cp:revision>
  <dcterms:created xsi:type="dcterms:W3CDTF">2026-04-22T09:21:00Z</dcterms:created>
  <dcterms:modified xsi:type="dcterms:W3CDTF">2026-05-13T17:47:00Z</dcterms:modified>
</cp:coreProperties>
</file>