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BA30" w14:textId="50BB1761" w:rsidR="00115BA5" w:rsidRDefault="00115BA5" w:rsidP="00115BA5">
      <w:pPr>
        <w:pStyle w:val="Heading1"/>
        <w:jc w:val="both"/>
      </w:pPr>
      <w:r>
        <w:t>Summer 24: Task 1 – Design</w:t>
      </w:r>
    </w:p>
    <w:p w14:paraId="4234DD31" w14:textId="103C1BFA" w:rsidR="00115BA5" w:rsidRPr="00A24C2A" w:rsidRDefault="00115BA5" w:rsidP="00115BA5">
      <w:pPr>
        <w:pStyle w:val="Heading2"/>
        <w:jc w:val="both"/>
      </w:pPr>
      <w:r>
        <w:t>Sitemap</w:t>
      </w:r>
    </w:p>
    <w:p w14:paraId="1EB092C7" w14:textId="49F4EE4E" w:rsidR="00115BA5" w:rsidRPr="00D4793D" w:rsidRDefault="00115BA5" w:rsidP="00115BA5">
      <w:pPr>
        <w:pStyle w:val="Heading2"/>
        <w:jc w:val="both"/>
      </w:pPr>
      <w:r>
        <w:t xml:space="preserve">Use Case Diagram (UCD) </w:t>
      </w:r>
    </w:p>
    <w:p w14:paraId="2D203AB8" w14:textId="129DC756" w:rsidR="00115BA5" w:rsidRDefault="00115BA5" w:rsidP="00115BA5">
      <w:pPr>
        <w:pStyle w:val="Heading2"/>
        <w:jc w:val="both"/>
      </w:pPr>
      <w:r>
        <w:t>Visual/Interface designs</w:t>
      </w:r>
    </w:p>
    <w:p w14:paraId="31763F3B" w14:textId="2CD8C22B" w:rsidR="00115BA5" w:rsidRPr="00CA3930" w:rsidRDefault="00115BA5" w:rsidP="00115BA5">
      <w:pPr>
        <w:pStyle w:val="Heading3"/>
        <w:jc w:val="both"/>
      </w:pPr>
      <w:r>
        <w:t>Styles</w:t>
      </w:r>
    </w:p>
    <w:p w14:paraId="1BFE8C08" w14:textId="568A0DED" w:rsidR="00115BA5" w:rsidRDefault="00115BA5" w:rsidP="00115BA5">
      <w:pPr>
        <w:pStyle w:val="Heading3"/>
        <w:jc w:val="both"/>
      </w:pPr>
      <w:r>
        <w:t>Page Mock-ups</w:t>
      </w:r>
    </w:p>
    <w:p w14:paraId="0F4EDAA9" w14:textId="77777777" w:rsidR="00115BA5" w:rsidRDefault="00115BA5" w:rsidP="00115BA5">
      <w:pPr>
        <w:pStyle w:val="Heading2"/>
        <w:jc w:val="both"/>
      </w:pPr>
      <w:r>
        <w:t>Data requirements</w:t>
      </w:r>
    </w:p>
    <w:p w14:paraId="527169E9" w14:textId="1CCAEFC4" w:rsidR="00115BA5" w:rsidRPr="00527030" w:rsidRDefault="00115BA5" w:rsidP="00115BA5">
      <w:pPr>
        <w:pStyle w:val="Heading3"/>
      </w:pPr>
      <w:r>
        <w:t>Data Dictionary</w:t>
      </w:r>
    </w:p>
    <w:p w14:paraId="41765667" w14:textId="69DA579C" w:rsidR="00115BA5" w:rsidRDefault="00115BA5" w:rsidP="00115BA5">
      <w:pPr>
        <w:pStyle w:val="Heading3"/>
        <w:jc w:val="both"/>
      </w:pPr>
      <w:r>
        <w:t>Database Structure</w:t>
      </w:r>
    </w:p>
    <w:p w14:paraId="11958371" w14:textId="49EB7AFF" w:rsidR="00115BA5" w:rsidRDefault="00115BA5" w:rsidP="00115BA5">
      <w:pPr>
        <w:pStyle w:val="Heading3"/>
        <w:jc w:val="both"/>
      </w:pPr>
      <w:r>
        <w:t>Data Normalisation</w:t>
      </w:r>
    </w:p>
    <w:p w14:paraId="47650937" w14:textId="3671E1AD" w:rsidR="00115BA5" w:rsidRDefault="00115BA5" w:rsidP="00115BA5">
      <w:pPr>
        <w:pStyle w:val="Heading4"/>
        <w:jc w:val="both"/>
      </w:pPr>
      <w:r>
        <w:t>First Normal Form (1NF)</w:t>
      </w:r>
    </w:p>
    <w:p w14:paraId="0977CB84" w14:textId="7810C566" w:rsidR="00115BA5" w:rsidRDefault="00115BA5" w:rsidP="00115BA5">
      <w:pPr>
        <w:pStyle w:val="Heading4"/>
        <w:jc w:val="both"/>
      </w:pPr>
      <w:r>
        <w:t>Second Normal Form (2NF)</w:t>
      </w:r>
    </w:p>
    <w:p w14:paraId="1BE8AD58" w14:textId="32BF82FC" w:rsidR="00115BA5" w:rsidRDefault="00115BA5" w:rsidP="00115BA5">
      <w:pPr>
        <w:pStyle w:val="Heading4"/>
        <w:jc w:val="both"/>
      </w:pPr>
      <w:r>
        <w:t>Third Normal Form (3NF)</w:t>
      </w:r>
    </w:p>
    <w:p w14:paraId="464F8C9E" w14:textId="70E5962F" w:rsidR="00115BA5" w:rsidRDefault="00115BA5" w:rsidP="00115BA5">
      <w:pPr>
        <w:pStyle w:val="Heading3"/>
        <w:jc w:val="both"/>
      </w:pPr>
      <w:r>
        <w:t>Entity Relationship Diagram (ERD)</w:t>
      </w:r>
    </w:p>
    <w:p w14:paraId="73BF9F5A" w14:textId="742CAC94" w:rsidR="00115BA5" w:rsidRPr="002975A2" w:rsidRDefault="00115BA5" w:rsidP="00115BA5">
      <w:pPr>
        <w:pStyle w:val="Heading3"/>
        <w:jc w:val="both"/>
        <w:rPr>
          <w:rFonts w:ascii="Courier New" w:hAnsi="Courier New" w:cs="Courier New"/>
        </w:rPr>
      </w:pPr>
      <w:r>
        <w:t>Sample SQL Statements</w:t>
      </w:r>
    </w:p>
    <w:p w14:paraId="19513290" w14:textId="77777777" w:rsidR="00115BA5" w:rsidRDefault="00115BA5" w:rsidP="00115BA5">
      <w:pPr>
        <w:pStyle w:val="Heading2"/>
        <w:jc w:val="both"/>
      </w:pPr>
      <w:r>
        <w:t>Algorithm designs</w:t>
      </w:r>
    </w:p>
    <w:p w14:paraId="537BE8FB" w14:textId="4CFBD524" w:rsidR="00115BA5" w:rsidRDefault="00115BA5" w:rsidP="00115BA5">
      <w:pPr>
        <w:pStyle w:val="Heading3"/>
        <w:jc w:val="both"/>
      </w:pPr>
      <w:r>
        <w:t>Registration</w:t>
      </w:r>
    </w:p>
    <w:p w14:paraId="52D574EB" w14:textId="1DE09D36" w:rsidR="00115BA5" w:rsidRPr="00AE1B66" w:rsidRDefault="00115BA5" w:rsidP="00115BA5">
      <w:pPr>
        <w:pStyle w:val="Heading3"/>
        <w:jc w:val="both"/>
      </w:pPr>
      <w:r>
        <w:t xml:space="preserve">Login </w:t>
      </w:r>
    </w:p>
    <w:p w14:paraId="314F34D6" w14:textId="75ECF0D9" w:rsidR="00115BA5" w:rsidRPr="001A6865" w:rsidRDefault="00115BA5" w:rsidP="00115BA5">
      <w:pPr>
        <w:pStyle w:val="Heading3"/>
        <w:jc w:val="both"/>
      </w:pPr>
      <w:r>
        <w:t xml:space="preserve">Zoo bookings </w:t>
      </w:r>
    </w:p>
    <w:p w14:paraId="79EE27A7" w14:textId="69B8E9C4" w:rsidR="00115BA5" w:rsidRDefault="00115BA5" w:rsidP="00115BA5">
      <w:pPr>
        <w:pStyle w:val="Heading2"/>
        <w:jc w:val="both"/>
      </w:pPr>
      <w:r>
        <w:t>Test strategies</w:t>
      </w:r>
    </w:p>
    <w:p w14:paraId="29BDBC16" w14:textId="1DB2A6E2" w:rsidR="00115BA5" w:rsidRPr="00312EC3" w:rsidRDefault="00115BA5" w:rsidP="00115BA5">
      <w:pPr>
        <w:pStyle w:val="Heading3"/>
      </w:pPr>
      <w:r>
        <w:t>Strategy Dictionary</w:t>
      </w:r>
    </w:p>
    <w:p w14:paraId="5D95525F" w14:textId="77777777" w:rsidR="00F90328" w:rsidRDefault="00F90328"/>
    <w:sectPr w:rsidR="00F9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6368"/>
    <w:multiLevelType w:val="hybridMultilevel"/>
    <w:tmpl w:val="67640580"/>
    <w:lvl w:ilvl="0" w:tplc="0BDC4C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721"/>
    <w:multiLevelType w:val="hybridMultilevel"/>
    <w:tmpl w:val="709EBB34"/>
    <w:lvl w:ilvl="0" w:tplc="79BEE2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94824">
    <w:abstractNumId w:val="0"/>
  </w:num>
  <w:num w:numId="2" w16cid:durableId="201846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A5"/>
    <w:rsid w:val="00102429"/>
    <w:rsid w:val="00115BA5"/>
    <w:rsid w:val="00165E46"/>
    <w:rsid w:val="002D1A87"/>
    <w:rsid w:val="00387277"/>
    <w:rsid w:val="00502462"/>
    <w:rsid w:val="00E43F65"/>
    <w:rsid w:val="00F9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CF71"/>
  <w15:chartTrackingRefBased/>
  <w15:docId w15:val="{1D6F2A4B-B5E7-4768-9F94-21A7B72A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A5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1A8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8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87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A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1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1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87"/>
    <w:rPr>
      <w:rFonts w:eastAsiaTheme="majorEastAsia" w:cstheme="majorBidi"/>
      <w:i/>
      <w:i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1A8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8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A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11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cp:keywords/>
  <dc:description/>
  <cp:lastModifiedBy>William Rees (student)</cp:lastModifiedBy>
  <cp:revision>1</cp:revision>
  <dcterms:created xsi:type="dcterms:W3CDTF">2025-02-03T11:40:00Z</dcterms:created>
  <dcterms:modified xsi:type="dcterms:W3CDTF">2025-02-03T11:42:00Z</dcterms:modified>
</cp:coreProperties>
</file>