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phugo1378v0a"/>
      <w:bookmarkEnd w:id="0"/>
      <w:r>
        <w:rPr/>
        <w:t>Necessidades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N01: </w:t>
      </w:r>
      <w:r>
        <w:rPr/>
        <w:t>Gerenciar entrada e saída, compras e quantidade de produtos;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N02: </w:t>
      </w:r>
      <w:r>
        <w:rPr/>
        <w:t>Controle e gestão de lucro mensal;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N03: </w:t>
      </w:r>
      <w:r>
        <w:rPr/>
        <w:t xml:space="preserve">Divulgação de valores e serviços prestados; 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N04: Agendamento e reserva de cortes;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N05: Fidelização de clientes.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</Pages>
  <Words>40</Words>
  <Characters>206</Characters>
  <CharactersWithSpaces>237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2020-02-17T20:14:13Z</dcterms:modified>
  <cp:revision>1</cp:revision>
  <dc:subject/>
  <dc:title/>
</cp:coreProperties>
</file>