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8F68" w14:textId="77777777" w:rsidR="00E03DD3" w:rsidRDefault="00000000">
      <w:pPr>
        <w:spacing w:after="0"/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noProof/>
          <w:sz w:val="24"/>
          <w:szCs w:val="24"/>
        </w:rPr>
        <w:drawing>
          <wp:inline distT="0" distB="0" distL="0" distR="0" wp14:anchorId="26A9ABCC" wp14:editId="563068EE">
            <wp:extent cx="1734048" cy="676104"/>
            <wp:effectExtent l="0" t="0" r="0" b="0"/>
            <wp:docPr id="2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2879"/>
                    <a:stretch>
                      <a:fillRect/>
                    </a:stretch>
                  </pic:blipFill>
                  <pic:spPr>
                    <a:xfrm>
                      <a:off x="0" y="0"/>
                      <a:ext cx="1734048" cy="676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0"/>
        <w:gridCol w:w="5430"/>
      </w:tblGrid>
      <w:tr w:rsidR="00E03DD3" w14:paraId="022A7070" w14:textId="77777777" w:rsidTr="00476932">
        <w:trPr>
          <w:cantSplit/>
        </w:trPr>
        <w:tc>
          <w:tcPr>
            <w:tcW w:w="537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5A26" w14:textId="6DF44FD7" w:rsidR="00E03DD3" w:rsidRDefault="00E03DD3">
            <w:pPr>
              <w:spacing w:after="0"/>
              <w:rPr>
                <w:rFonts w:ascii="Avenir" w:eastAsia="Avenir" w:hAnsi="Avenir" w:cs="Avenir"/>
                <w:b/>
                <w:sz w:val="40"/>
                <w:szCs w:val="40"/>
              </w:rPr>
            </w:pPr>
          </w:p>
          <w:p w14:paraId="04086E0D" w14:textId="77777777" w:rsidR="00E03DD3" w:rsidRDefault="00000000">
            <w:pPr>
              <w:spacing w:after="0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Simplex Sciences</w:t>
            </w:r>
          </w:p>
          <w:p w14:paraId="5272A125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206 Elm Street </w:t>
            </w:r>
          </w:p>
          <w:p w14:paraId="129CD9AB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PO Box 206602</w:t>
            </w:r>
          </w:p>
          <w:p w14:paraId="265724B4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New Haven, CT</w:t>
            </w:r>
          </w:p>
          <w:p w14:paraId="7827CDFA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06520 United States</w:t>
            </w:r>
          </w:p>
          <w:p w14:paraId="2A15DFB1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e: contact@simplexsciences.com</w:t>
            </w:r>
          </w:p>
          <w:p w14:paraId="2433441F" w14:textId="77777777" w:rsidR="00E03DD3" w:rsidRDefault="00000000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t: +1 (510) 847-9188</w:t>
            </w:r>
          </w:p>
          <w:p w14:paraId="5DC9234A" w14:textId="77777777" w:rsidR="00E03DD3" w:rsidRDefault="00E03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</w:p>
        </w:tc>
        <w:tc>
          <w:tcPr>
            <w:tcW w:w="543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B969" w14:textId="77777777" w:rsidR="00E03D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50"/>
              <w:rPr>
                <w:rFonts w:ascii="Avenir" w:eastAsia="Avenir" w:hAnsi="Avenir" w:cs="Avenir"/>
                <w:sz w:val="40"/>
                <w:szCs w:val="40"/>
              </w:rPr>
            </w:pPr>
            <w:r>
              <w:rPr>
                <w:rFonts w:ascii="Avenir" w:eastAsia="Avenir" w:hAnsi="Avenir" w:cs="Avenir"/>
                <w:sz w:val="40"/>
                <w:szCs w:val="40"/>
              </w:rPr>
              <w:t>Invoice</w:t>
            </w:r>
          </w:p>
          <w:p w14:paraId="41E4975C" w14:textId="5C90993B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  <w:highlight w:val="yellow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Invoice issued to: Fisher Scientific</w:t>
            </w:r>
            <w:r w:rsidR="00364DE6">
              <w:rPr>
                <w:rFonts w:ascii="Avenir" w:eastAsia="Avenir" w:hAnsi="Avenir" w:cs="Avenir"/>
                <w:sz w:val="24"/>
                <w:szCs w:val="24"/>
              </w:rPr>
            </w:r>
          </w:p>
          <w:p w14:paraId="798F7052" w14:textId="3315A657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Issue date: 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</w:r>
            <w:r w:rsidR="00F77A32">
              <w:rPr>
                <w:rFonts w:ascii="Avenir" w:eastAsia="Avenir" w:hAnsi="Avenir" w:cs="Avenir"/>
                <w:sz w:val="24"/>
                <w:szCs w:val="24"/>
              </w:rPr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</w:r>
          </w:p>
          <w:p w14:paraId="0ED4FA12" w14:textId="542E2F5C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Order number: FS</w:t>
            </w:r>
            <w:r w:rsidR="00364DE6">
              <w:rPr>
                <w:rFonts w:ascii="Avenir" w:eastAsia="Avenir" w:hAnsi="Avenir" w:cs="Avenir"/>
                <w:sz w:val="24"/>
                <w:szCs w:val="24"/>
                <w:lang w:val="en-US"/>
              </w:rPr>
            </w:r>
            <w:r w:rsidR="00536751">
              <w:rPr>
                <w:rFonts w:ascii="Avenir" w:eastAsia="Avenir" w:hAnsi="Avenir" w:cs="Avenir"/>
                <w:sz w:val="24"/>
                <w:szCs w:val="24"/>
                <w:lang w:val="en-US"/>
              </w:rPr>
            </w:r>
          </w:p>
          <w:p w14:paraId="1B8A36D2" w14:textId="43992C22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Shipping date: 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</w:r>
            <w:r>
              <w:rPr>
                <w:rFonts w:ascii="Avenir" w:eastAsia="Avenir" w:hAnsi="Avenir" w:cs="Avenir"/>
                <w:sz w:val="24"/>
                <w:szCs w:val="24"/>
              </w:rPr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</w:r>
          </w:p>
          <w:p w14:paraId="2065C532" w14:textId="2FDB8394" w:rsidR="00E03DD3" w:rsidRDefault="00000000">
            <w:pPr>
              <w:spacing w:after="0"/>
              <w:ind w:left="1350"/>
              <w:rPr>
                <w:rFonts w:ascii="Avenir" w:eastAsia="Avenir" w:hAnsi="Avenir" w:cs="Avenir"/>
                <w:sz w:val="24"/>
                <w:szCs w:val="24"/>
                <w:highlight w:val="yellow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 xml:space="preserve">Sales rep: </w:t>
            </w:r>
            <w:r w:rsidR="00DB4B73">
              <w:rPr>
                <w:rFonts w:ascii="Avenir" w:eastAsia="Avenir" w:hAnsi="Avenir" w:cs="Avenir"/>
                <w:sz w:val="24"/>
                <w:szCs w:val="24"/>
              </w:rPr>
            </w:r>
          </w:p>
          <w:p w14:paraId="7B4ADDC3" w14:textId="77777777" w:rsidR="00E03DD3" w:rsidRDefault="00E03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venir" w:eastAsia="Avenir" w:hAnsi="Avenir" w:cs="Avenir"/>
                <w:sz w:val="40"/>
                <w:szCs w:val="40"/>
              </w:rPr>
            </w:pPr>
            <w:r/>
          </w:p>
        </w:tc>
      </w:tr>
      <w:tr w:rsidR="00E03DD3" w14:paraId="429DD52B" w14:textId="77777777" w:rsidTr="00476932">
        <w:tc>
          <w:tcPr>
            <w:tcW w:w="53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83010" w14:textId="578991A9" w:rsidR="00E03DD3" w:rsidRDefault="00364DE6">
            <w:pP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Customer PO Number: DR</w:t>
            </w:r>
          </w:p>
        </w:tc>
        <w:tc>
          <w:tcPr>
            <w:tcW w:w="5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89234" w14:textId="77777777" w:rsidR="00E03DD3" w:rsidRDefault="00E03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venir" w:eastAsia="Avenir" w:hAnsi="Avenir" w:cs="Avenir"/>
                <w:b/>
                <w:sz w:val="4"/>
                <w:szCs w:val="4"/>
              </w:rPr>
            </w:pPr>
          </w:p>
        </w:tc>
      </w:tr>
      <w:tr w:rsidR="00E03DD3" w14:paraId="3567DDBE" w14:textId="77777777" w:rsidTr="00476932">
        <w:trPr>
          <w:trHeight w:val="440"/>
        </w:trPr>
        <w:tc>
          <w:tcPr>
            <w:tcW w:w="537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AB43" w14:textId="77777777" w:rsidR="00E03DD3" w:rsidRDefault="00000000">
            <w:pP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Bill to:</w:t>
            </w:r>
          </w:p>
          <w:p w14:paraId="1F374926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 w:rsidRPr="00364DE6">
              <w:rPr>
                <w:rFonts w:ascii="Avenir" w:eastAsia="Avenir" w:hAnsi="Avenir" w:cs="Avenir"/>
                <w:sz w:val="24"/>
                <w:szCs w:val="24"/>
                <w:lang w:val="en-US"/>
              </w:rPr>
              <w:t>Fisher Scientific </w:t>
            </w:r>
          </w:p>
          <w:p w14:paraId="26FDE8D2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 w:rsidRPr="00364DE6">
              <w:rPr>
                <w:rFonts w:ascii="Avenir" w:eastAsia="Avenir" w:hAnsi="Avenir" w:cs="Avenir"/>
                <w:sz w:val="24"/>
                <w:szCs w:val="24"/>
                <w:lang w:val="en-US"/>
              </w:rPr>
              <w:t>P.O Box 1768</w:t>
            </w:r>
          </w:p>
          <w:p w14:paraId="75D99059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 w:rsidRPr="00364DE6">
              <w:rPr>
                <w:rFonts w:ascii="Avenir" w:eastAsia="Avenir" w:hAnsi="Avenir" w:cs="Avenir"/>
                <w:sz w:val="24"/>
                <w:szCs w:val="24"/>
                <w:lang w:val="en-US"/>
              </w:rPr>
              <w:t>Pittsburgh, PA, 15230</w:t>
            </w:r>
          </w:p>
          <w:p w14:paraId="3683968A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 w:rsidRPr="00364DE6">
              <w:rPr>
                <w:rFonts w:ascii="Avenir" w:eastAsia="Avenir" w:hAnsi="Avenir" w:cs="Avenir"/>
                <w:sz w:val="24"/>
                <w:szCs w:val="24"/>
                <w:lang w:val="en-US"/>
              </w:rPr>
              <w:t>Email: APFax@thermofisher.com</w:t>
            </w:r>
          </w:p>
          <w:p w14:paraId="7132F316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</w:p>
          <w:p w14:paraId="4AA493B8" w14:textId="77777777" w:rsidR="00364DE6" w:rsidRPr="00364DE6" w:rsidRDefault="00364DE6" w:rsidP="00364DE6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</w:p>
          <w:p w14:paraId="3AED17D2" w14:textId="77777777" w:rsidR="00E03DD3" w:rsidRPr="00364DE6" w:rsidRDefault="00E03DD3" w:rsidP="00364DE6">
            <w:pPr>
              <w:spacing w:after="0" w:line="240" w:lineRule="auto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</w:p>
        </w:tc>
        <w:tc>
          <w:tcPr>
            <w:tcW w:w="543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9D2B" w14:textId="77777777" w:rsidR="00E03DD3" w:rsidRDefault="00000000">
            <w:pP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Ship to:</w:t>
            </w:r>
          </w:p>
          <w:p w14:paraId="6D8894FE" w14:textId="77777777" w:rsidR="00536751" w:rsidRDefault="00536751" w:rsidP="00536751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[Customer Name]</w:t>
            </w:r>
          </w:p>
          <w:p w14:paraId="4BF9C9AC" w14:textId="301A2B10" w:rsidR="00364DE6" w:rsidRPr="00536751" w:rsidRDefault="00F77A32" w:rsidP="00536751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>[Reference Number]</w:t>
            </w:r>
            <w:r w:rsidR="00536751">
              <w:rPr>
                <w:rFonts w:ascii="Avenir" w:eastAsia="Avenir" w:hAnsi="Avenir" w:cs="Avenir"/>
                <w:sz w:val="24"/>
                <w:szCs w:val="24"/>
                <w:lang w:val="en-US"/>
              </w:rPr>
            </w:r>
          </w:p>
          <w:p w14:paraId="4C9D4740" w14:textId="245030A6" w:rsidR="00DB4B73" w:rsidRPr="00DB4B73" w:rsidRDefault="00536751" w:rsidP="00DB4B73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>[Street Address]</w:t>
            </w:r>
          </w:p>
          <w:p w14:paraId="48C34A2D" w14:textId="0D10D2F4" w:rsidR="00DB4B73" w:rsidRPr="00DB4B73" w:rsidRDefault="00536751" w:rsidP="00DB4B73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>[City, State, ZIP]</w:t>
            </w:r>
            <w:r w:rsidR="00DB4B73" w:rsidRPr="00DB4B73">
              <w:rPr>
                <w:rFonts w:ascii="Avenir" w:eastAsia="Avenir" w:hAnsi="Avenir" w:cs="Avenir"/>
                <w:sz w:val="24"/>
                <w:szCs w:val="24"/>
                <w:lang w:val="en-US"/>
              </w:rPr>
            </w: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</w:r>
            <w:r w:rsidR="00DB4B73">
              <w:rPr>
                <w:rFonts w:ascii="Avenir" w:eastAsia="Avenir" w:hAnsi="Avenir" w:cs="Avenir"/>
                <w:sz w:val="24"/>
                <w:szCs w:val="24"/>
                <w:lang w:val="en-US"/>
              </w:rPr>
            </w: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</w:r>
          </w:p>
          <w:p w14:paraId="070177B8" w14:textId="0FA258C5" w:rsidR="00DB4B73" w:rsidRPr="00DB4B73" w:rsidRDefault="00F77A32" w:rsidP="00DB4B73">
            <w:pPr>
              <w:spacing w:after="0" w:line="240" w:lineRule="auto"/>
              <w:ind w:left="180"/>
              <w:rPr>
                <w:rFonts w:ascii="Avenir" w:eastAsia="Avenir" w:hAnsi="Avenir" w:cs="Avenir"/>
                <w:sz w:val="24"/>
                <w:szCs w:val="24"/>
                <w:lang w:val="en-US"/>
              </w:rPr>
            </w:pPr>
            <w:r>
              <w:rPr>
                <w:rFonts w:ascii="Avenir" w:eastAsia="Avenir" w:hAnsi="Avenir" w:cs="Avenir"/>
                <w:sz w:val="24"/>
                <w:szCs w:val="24"/>
                <w:lang w:val="en-US"/>
              </w:rPr>
              <w:t>United States of America</w:t>
            </w:r>
          </w:p>
          <w:p w14:paraId="22BFDC01" w14:textId="695145EC" w:rsidR="00E03DD3" w:rsidRDefault="00E03D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venir" w:eastAsia="Avenir" w:hAnsi="Avenir" w:cs="Avenir"/>
                <w:b/>
                <w:sz w:val="24"/>
                <w:szCs w:val="24"/>
              </w:rPr>
            </w:pPr>
            <w:r/>
          </w:p>
        </w:tc>
      </w:tr>
    </w:tbl>
    <w:p w14:paraId="6CB29185" w14:textId="77777777" w:rsidR="00E03DD3" w:rsidRDefault="00E03DD3">
      <w:pPr>
        <w:spacing w:after="0"/>
        <w:rPr>
          <w:rFonts w:ascii="Avenir" w:eastAsia="Avenir" w:hAnsi="Avenir" w:cs="Avenir"/>
          <w:b/>
          <w:sz w:val="24"/>
          <w:szCs w:val="24"/>
        </w:rPr>
      </w:pPr>
    </w:p>
    <w:p w14:paraId="198590CE" w14:textId="77777777" w:rsidR="00E03DD3" w:rsidRDefault="00E03DD3">
      <w:pPr>
        <w:spacing w:after="0"/>
        <w:rPr>
          <w:rFonts w:ascii="Avenir" w:eastAsia="Avenir" w:hAnsi="Avenir" w:cs="Avenir"/>
          <w:sz w:val="24"/>
          <w:szCs w:val="24"/>
        </w:rPr>
      </w:pPr>
    </w:p>
    <w:tbl>
      <w:tblPr>
        <w:tblStyle w:val="af0"/>
        <w:tblW w:w="107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5385"/>
        <w:gridCol w:w="1700"/>
        <w:gridCol w:w="1790"/>
      </w:tblGrid>
      <w:tr w:rsidR="00E03DD3" w14:paraId="24893B84" w14:textId="77777777">
        <w:trPr>
          <w:trHeight w:val="111"/>
        </w:trPr>
        <w:tc>
          <w:tcPr>
            <w:tcW w:w="1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3411017C" w14:textId="77777777" w:rsidR="00E03DD3" w:rsidRDefault="00000000">
            <w:pPr>
              <w:jc w:val="center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Quantity</w:t>
            </w:r>
          </w:p>
        </w:tc>
        <w:tc>
          <w:tcPr>
            <w:tcW w:w="5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0B72B2F0" w14:textId="77777777" w:rsidR="00E03DD3" w:rsidRDefault="00000000">
            <w:pPr>
              <w:jc w:val="center"/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>Item</w:t>
            </w:r>
          </w:p>
        </w:tc>
        <w:tc>
          <w:tcPr>
            <w:tcW w:w="17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4A476034" w14:textId="77777777" w:rsidR="00E03DD3" w:rsidRDefault="00000000">
            <w:pPr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 xml:space="preserve"> Unit price</w:t>
            </w:r>
          </w:p>
        </w:tc>
        <w:tc>
          <w:tcPr>
            <w:tcW w:w="17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2F427B84" w14:textId="77777777" w:rsidR="00E03DD3" w:rsidRDefault="00000000">
            <w:pPr>
              <w:rPr>
                <w:rFonts w:ascii="Avenir" w:eastAsia="Avenir" w:hAnsi="Avenir" w:cs="Avenir"/>
                <w:b/>
                <w:sz w:val="24"/>
                <w:szCs w:val="24"/>
              </w:rPr>
            </w:pPr>
            <w:r>
              <w:rPr>
                <w:rFonts w:ascii="Avenir" w:eastAsia="Avenir" w:hAnsi="Avenir" w:cs="Avenir"/>
                <w:b/>
                <w:sz w:val="24"/>
                <w:szCs w:val="24"/>
              </w:rPr>
              <w:t xml:space="preserve">  Amount</w:t>
            </w:r>
          </w:p>
        </w:tc>
      </w:tr>
      <w:tr w:rsidR="00E03DD3" w14:paraId="2B589B83" w14:textId="77777777">
        <w:trPr>
          <w:trHeight w:val="546"/>
        </w:trPr>
        <w:tc>
          <w:tcPr>
            <w:tcW w:w="1859" w:type="dxa"/>
            <w:tcBorders>
              <w:bottom w:val="single" w:sz="12" w:space="0" w:color="000000"/>
            </w:tcBorders>
          </w:tcPr>
          <w:p w14:paraId="3FBCF226" w14:textId="0E743ACC" w:rsidR="00E03DD3" w:rsidRDefault="00536751">
            <w:pPr>
              <w:jc w:val="center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0</w:t>
            </w:r>
          </w:p>
        </w:tc>
        <w:tc>
          <w:tcPr>
            <w:tcW w:w="5385" w:type="dxa"/>
            <w:tcBorders>
              <w:bottom w:val="single" w:sz="12" w:space="0" w:color="000000"/>
            </w:tcBorders>
          </w:tcPr>
          <w:p w14:paraId="18FAE341" w14:textId="3B5BA3C5" w:rsidR="0013600D" w:rsidRDefault="00536751" w:rsidP="0013600D">
            <w:pPr>
              <w:ind w:left="27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ss50 DNA Ladder (100uL)</w:t>
            </w:r>
            <w:r w:rsidR="0013600D">
              <w:rPr>
                <w:rFonts w:ascii="Avenir" w:eastAsia="Avenir" w:hAnsi="Avenir" w:cs="Avenir"/>
                <w:sz w:val="24"/>
                <w:szCs w:val="24"/>
              </w:rPr>
            </w:r>
            <w:r>
              <w:rPr>
                <w:rFonts w:ascii="Avenir" w:eastAsia="Avenir" w:hAnsi="Avenir" w:cs="Avenir"/>
                <w:sz w:val="24"/>
                <w:szCs w:val="24"/>
              </w:rPr>
            </w:r>
            <w:r w:rsidR="0013600D">
              <w:rPr>
                <w:rFonts w:ascii="Avenir" w:eastAsia="Avenir" w:hAnsi="Avenir" w:cs="Avenir"/>
                <w:sz w:val="24"/>
                <w:szCs w:val="24"/>
              </w:rPr>
            </w:r>
            <w:r w:rsidR="0013600D">
              <w:rPr>
                <w:rFonts w:ascii="Avenir" w:eastAsia="Avenir" w:hAnsi="Avenir" w:cs="Avenir"/>
                <w:sz w:val="24"/>
                <w:szCs w:val="24"/>
              </w:rPr>
            </w:r>
            <w:r w:rsidR="0013600D">
              <w:rPr>
                <w:rFonts w:ascii="Avenir" w:eastAsia="Avenir" w:hAnsi="Avenir" w:cs="Avenir"/>
                <w:sz w:val="24"/>
                <w:szCs w:val="24"/>
              </w:rPr>
            </w:r>
          </w:p>
          <w:p w14:paraId="1E6CCACB" w14:textId="77777777" w:rsidR="0013600D" w:rsidRDefault="0013600D">
            <w:pPr>
              <w:ind w:left="270"/>
              <w:rPr>
                <w:rFonts w:ascii="Avenir" w:eastAsia="Avenir" w:hAnsi="Avenir" w:cs="Avenir"/>
                <w:sz w:val="24"/>
                <w:szCs w:val="24"/>
              </w:rPr>
            </w:pPr>
            <w:r/>
          </w:p>
          <w:p w14:paraId="4EA26250" w14:textId="6558E597" w:rsidR="00E03DD3" w:rsidRDefault="00000000">
            <w:pPr>
              <w:ind w:left="27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</w:r>
          </w:p>
        </w:tc>
        <w:tc>
          <w:tcPr>
            <w:tcW w:w="1700" w:type="dxa"/>
            <w:tcBorders>
              <w:bottom w:val="single" w:sz="12" w:space="0" w:color="000000"/>
            </w:tcBorders>
          </w:tcPr>
          <w:p w14:paraId="4661437A" w14:textId="61CA3683" w:rsidR="0013600D" w:rsidRDefault="0013600D" w:rsidP="0013600D">
            <w:pPr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$0.00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</w:r>
            <w:r>
              <w:rPr>
                <w:rFonts w:ascii="Avenir" w:eastAsia="Avenir" w:hAnsi="Avenir" w:cs="Avenir"/>
                <w:sz w:val="24"/>
                <w:szCs w:val="24"/>
              </w:rPr>
            </w:r>
          </w:p>
          <w:p w14:paraId="46A26DFB" w14:textId="77777777" w:rsidR="00E03DD3" w:rsidRDefault="00E03DD3">
            <w:pPr>
              <w:rPr>
                <w:rFonts w:ascii="Avenir" w:eastAsia="Avenir" w:hAnsi="Avenir" w:cs="Avenir"/>
                <w:sz w:val="24"/>
                <w:szCs w:val="24"/>
              </w:rPr>
            </w:pPr>
            <w:r/>
          </w:p>
        </w:tc>
        <w:tc>
          <w:tcPr>
            <w:tcW w:w="1790" w:type="dxa"/>
            <w:tcBorders>
              <w:bottom w:val="single" w:sz="12" w:space="0" w:color="000000"/>
            </w:tcBorders>
          </w:tcPr>
          <w:p w14:paraId="1B702E04" w14:textId="3A237DA1" w:rsidR="0013600D" w:rsidRDefault="0013600D">
            <w:pPr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$0.00</w:t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</w:r>
            <w:r>
              <w:rPr>
                <w:rFonts w:ascii="Avenir" w:eastAsia="Avenir" w:hAnsi="Avenir" w:cs="Avenir"/>
                <w:sz w:val="24"/>
                <w:szCs w:val="24"/>
              </w:rPr>
            </w:r>
          </w:p>
          <w:p w14:paraId="4BDD6E42" w14:textId="77777777" w:rsidR="0013600D" w:rsidRDefault="0013600D" w:rsidP="0013600D">
            <w:pPr>
              <w:ind w:firstLine="260"/>
              <w:rPr>
                <w:rFonts w:ascii="Avenir" w:eastAsia="Avenir" w:hAnsi="Avenir" w:cs="Avenir"/>
                <w:sz w:val="24"/>
                <w:szCs w:val="24"/>
              </w:rPr>
            </w:pPr>
            <w:r/>
          </w:p>
          <w:p w14:paraId="7C50F7D9" w14:textId="0ADBC759" w:rsidR="00E03DD3" w:rsidRDefault="00536751" w:rsidP="0013600D">
            <w:pPr>
              <w:ind w:firstLine="260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</w:r>
            <w:r w:rsidR="00F77A32">
              <w:rPr>
                <w:rFonts w:ascii="Avenir" w:eastAsia="Avenir" w:hAnsi="Avenir" w:cs="Avenir"/>
                <w:sz w:val="24"/>
                <w:szCs w:val="24"/>
              </w:rPr>
            </w:r>
            <w:r>
              <w:rPr>
                <w:rFonts w:ascii="Avenir" w:eastAsia="Avenir" w:hAnsi="Avenir" w:cs="Avenir"/>
                <w:sz w:val="24"/>
                <w:szCs w:val="24"/>
              </w:rPr>
            </w:r>
          </w:p>
          <w:p w14:paraId="606204A2" w14:textId="1EB6C191" w:rsidR="0013600D" w:rsidRDefault="0013600D" w:rsidP="0013600D">
            <w:pPr>
              <w:ind w:firstLine="260"/>
              <w:rPr>
                <w:rFonts w:ascii="Avenir" w:eastAsia="Avenir" w:hAnsi="Avenir" w:cs="Avenir"/>
                <w:sz w:val="24"/>
                <w:szCs w:val="24"/>
              </w:rPr>
            </w:pPr>
            <w:r/>
          </w:p>
        </w:tc>
      </w:tr>
      <w:tr w:rsidR="00E03DD3" w14:paraId="4AEF2D91" w14:textId="77777777">
        <w:trPr>
          <w:trHeight w:val="546"/>
        </w:trPr>
        <w:tc>
          <w:tcPr>
            <w:tcW w:w="1859" w:type="dxa"/>
            <w:tcBorders>
              <w:top w:val="single" w:sz="12" w:space="0" w:color="000000"/>
            </w:tcBorders>
          </w:tcPr>
          <w:p w14:paraId="0152B035" w14:textId="77777777" w:rsidR="00E03DD3" w:rsidRDefault="00E03DD3">
            <w:pPr>
              <w:jc w:val="center"/>
              <w:rPr>
                <w:rFonts w:ascii="Avenir" w:eastAsia="Avenir" w:hAnsi="Avenir" w:cs="Avenir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12" w:space="0" w:color="000000"/>
            </w:tcBorders>
          </w:tcPr>
          <w:p w14:paraId="5C3E9CE5" w14:textId="77777777" w:rsidR="00E03DD3" w:rsidRDefault="00E03DD3">
            <w:pPr>
              <w:ind w:left="270"/>
              <w:jc w:val="center"/>
              <w:rPr>
                <w:rFonts w:ascii="Avenir" w:eastAsia="Avenir" w:hAnsi="Avenir" w:cs="Avenir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12" w:space="0" w:color="000000"/>
            </w:tcBorders>
          </w:tcPr>
          <w:p w14:paraId="6915ED82" w14:textId="77777777" w:rsidR="00E03DD3" w:rsidRDefault="00000000">
            <w:pPr>
              <w:jc w:val="center"/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Total:</w:t>
            </w:r>
          </w:p>
        </w:tc>
        <w:tc>
          <w:tcPr>
            <w:tcW w:w="1790" w:type="dxa"/>
            <w:tcBorders>
              <w:top w:val="single" w:sz="12" w:space="0" w:color="000000"/>
            </w:tcBorders>
          </w:tcPr>
          <w:p w14:paraId="0945843F" w14:textId="1B9F07E1" w:rsidR="00E03DD3" w:rsidRDefault="00000000">
            <w:pPr>
              <w:rPr>
                <w:rFonts w:ascii="Avenir" w:eastAsia="Avenir" w:hAnsi="Avenir" w:cs="Avenir"/>
                <w:sz w:val="24"/>
                <w:szCs w:val="24"/>
              </w:rPr>
            </w:pPr>
            <w:r>
              <w:rPr>
                <w:rFonts w:ascii="Avenir" w:eastAsia="Avenir" w:hAnsi="Avenir" w:cs="Avenir"/>
                <w:sz w:val="24"/>
                <w:szCs w:val="24"/>
              </w:rPr>
              <w:t>$0.00 USD</w:t>
            </w:r>
            <w:r w:rsidR="00812891">
              <w:rPr>
                <w:rFonts w:ascii="Avenir" w:eastAsia="Avenir" w:hAnsi="Avenir" w:cs="Avenir"/>
                <w:sz w:val="24"/>
                <w:szCs w:val="24"/>
              </w:rPr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</w:r>
            <w:r w:rsidR="00812891">
              <w:rPr>
                <w:rFonts w:ascii="Avenir" w:eastAsia="Avenir" w:hAnsi="Avenir" w:cs="Avenir"/>
                <w:sz w:val="24"/>
                <w:szCs w:val="24"/>
              </w:rPr>
            </w:r>
            <w:r w:rsidR="00536751">
              <w:rPr>
                <w:rFonts w:ascii="Avenir" w:eastAsia="Avenir" w:hAnsi="Avenir" w:cs="Avenir"/>
                <w:sz w:val="24"/>
                <w:szCs w:val="24"/>
              </w:rPr>
            </w:r>
            <w:r>
              <w:rPr>
                <w:rFonts w:ascii="Avenir" w:eastAsia="Avenir" w:hAnsi="Avenir" w:cs="Avenir"/>
                <w:sz w:val="24"/>
                <w:szCs w:val="24"/>
              </w:rPr>
            </w:r>
          </w:p>
        </w:tc>
      </w:tr>
    </w:tbl>
    <w:p w14:paraId="54B3F4DB" w14:textId="77777777" w:rsidR="00E03DD3" w:rsidRDefault="00E03DD3">
      <w:pPr>
        <w:spacing w:after="0"/>
        <w:rPr>
          <w:rFonts w:ascii="Avenir" w:eastAsia="Avenir" w:hAnsi="Avenir" w:cs="Avenir"/>
          <w:sz w:val="24"/>
          <w:szCs w:val="24"/>
          <w:highlight w:val="yellow"/>
        </w:rPr>
      </w:pPr>
    </w:p>
    <w:p w14:paraId="4642B30D" w14:textId="77777777" w:rsidR="00E03DD3" w:rsidRDefault="00E03DD3">
      <w:pPr>
        <w:spacing w:after="0"/>
        <w:rPr>
          <w:rFonts w:ascii="Avenir" w:eastAsia="Avenir" w:hAnsi="Avenir" w:cs="Avenir"/>
          <w:sz w:val="24"/>
          <w:szCs w:val="24"/>
        </w:rPr>
      </w:pPr>
    </w:p>
    <w:p w14:paraId="07DBC5A1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bookmarkStart w:id="0" w:name="_heading=h.gjdgxs" w:colFirst="0" w:colLast="0"/>
      <w:bookmarkEnd w:id="0"/>
      <w:r>
        <w:rPr>
          <w:rFonts w:ascii="Avenir" w:eastAsia="Avenir" w:hAnsi="Avenir" w:cs="Avenir"/>
          <w:sz w:val="24"/>
          <w:szCs w:val="24"/>
        </w:rPr>
        <w:t>Make payments to:</w:t>
      </w:r>
    </w:p>
    <w:p w14:paraId="1539650B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Bank Name: Wells Fargo</w:t>
      </w:r>
    </w:p>
    <w:p w14:paraId="55E60946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Account Number: 7462713764</w:t>
      </w:r>
    </w:p>
    <w:p w14:paraId="74FE97B2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Routing Number (For Direct Deposit): 021101108</w:t>
      </w:r>
    </w:p>
    <w:p w14:paraId="660E7CA0" w14:textId="77777777" w:rsidR="00E03DD3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Routing Number (For Wire Transfer): 121000248</w:t>
      </w:r>
    </w:p>
    <w:p w14:paraId="1224BE6A" w14:textId="66912961" w:rsidR="00E03DD3" w:rsidRPr="00364DE6" w:rsidRDefault="00000000">
      <w:pPr>
        <w:spacing w:after="0"/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Swift Code: WFBIUS6S</w:t>
      </w:r>
    </w:p>
    <w:sectPr w:rsidR="00E03DD3" w:rsidRPr="00364DE6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B59A" w14:textId="77777777" w:rsidR="0069582D" w:rsidRDefault="0069582D">
      <w:pPr>
        <w:spacing w:after="0" w:line="240" w:lineRule="auto"/>
      </w:pPr>
      <w:r>
        <w:separator/>
      </w:r>
    </w:p>
  </w:endnote>
  <w:endnote w:type="continuationSeparator" w:id="0">
    <w:p w14:paraId="36E728B4" w14:textId="77777777" w:rsidR="0069582D" w:rsidRDefault="00695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47D8" w14:textId="77777777" w:rsidR="0069582D" w:rsidRDefault="0069582D">
      <w:pPr>
        <w:spacing w:after="0" w:line="240" w:lineRule="auto"/>
      </w:pPr>
      <w:r>
        <w:separator/>
      </w:r>
    </w:p>
  </w:footnote>
  <w:footnote w:type="continuationSeparator" w:id="0">
    <w:p w14:paraId="62B50A08" w14:textId="77777777" w:rsidR="0069582D" w:rsidRDefault="00695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5EFF" w14:textId="77777777" w:rsidR="00E03DD3" w:rsidRDefault="00E03D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DD3"/>
    <w:rsid w:val="0013600D"/>
    <w:rsid w:val="001F2513"/>
    <w:rsid w:val="0031791D"/>
    <w:rsid w:val="00364DE6"/>
    <w:rsid w:val="00476932"/>
    <w:rsid w:val="00536751"/>
    <w:rsid w:val="00567B6E"/>
    <w:rsid w:val="005F193E"/>
    <w:rsid w:val="0069582D"/>
    <w:rsid w:val="006B3B38"/>
    <w:rsid w:val="006C3CF3"/>
    <w:rsid w:val="00731904"/>
    <w:rsid w:val="00785862"/>
    <w:rsid w:val="00812891"/>
    <w:rsid w:val="008F3636"/>
    <w:rsid w:val="00930779"/>
    <w:rsid w:val="00CC1650"/>
    <w:rsid w:val="00DB4B73"/>
    <w:rsid w:val="00E03DD3"/>
    <w:rsid w:val="00E1442F"/>
    <w:rsid w:val="00F27C57"/>
    <w:rsid w:val="00F7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A1483"/>
  <w15:docId w15:val="{5108871A-E042-0A4A-A6D3-E8A787907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5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942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1360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35bPA66+nSDq1MFiDh9dKCdMA==">CgMxLjAaHwoBMBIaChgICVIUChJ0YWJsZS45ZW1sdHA3YWh2ejgyCGguZ2pkZ3hzOAByITFvQ09lV0pETUpQd28za0ZjcUE2Q3A5SjQxazJEMy14Nw==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</dc:creator>
  <cp:lastModifiedBy>Shiu, William</cp:lastModifiedBy>
  <cp:revision>3</cp:revision>
  <dcterms:created xsi:type="dcterms:W3CDTF">2026-03-01T17:03:00Z</dcterms:created>
  <dcterms:modified xsi:type="dcterms:W3CDTF">2026-05-13T23:57:00Z</dcterms:modified>
</cp:coreProperties>
</file>