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pPr w:leftFromText="180" w:rightFromText="180" w:horzAnchor="margin" w:tblpY="-350"/>
        <w:tblW w:w="10970" w:type="dxa"/>
        <w:tblInd w:w="0" w:type="dxa"/>
        <w:tblLayout w:type="fixed"/>
        <w:tblCellMar>
          <w:top w:w="0" w:type="dxa"/>
          <w:left w:w="115" w:type="dxa"/>
          <w:bottom w:w="0" w:type="dxa"/>
          <w:right w:w="115" w:type="dxa"/>
        </w:tblCellMar>
      </w:tblPr>
      <w:tblGrid>
        <w:gridCol w:w="3780"/>
        <w:gridCol w:w="720"/>
        <w:gridCol w:w="6470"/>
      </w:tblGrid>
      <w:tr w14:paraId="427E79DE">
        <w:tblPrEx>
          <w:tblCellMar>
            <w:top w:w="0" w:type="dxa"/>
            <w:left w:w="115" w:type="dxa"/>
            <w:bottom w:w="0" w:type="dxa"/>
            <w:right w:w="115" w:type="dxa"/>
          </w:tblCellMar>
        </w:tblPrEx>
        <w:trPr>
          <w:trHeight w:val="3654" w:hRule="atLeast"/>
        </w:trPr>
        <w:tc>
          <w:tcPr>
            <w:tcW w:w="3780" w:type="dxa"/>
            <w:vAlign w:val="bottom"/>
          </w:tcPr>
          <w:p w14:paraId="594C36EC">
            <w:pPr>
              <w:tabs>
                <w:tab w:val="left" w:pos="990"/>
              </w:tabs>
            </w:pPr>
          </w:p>
        </w:tc>
        <w:tc>
          <w:tcPr>
            <w:tcW w:w="720" w:type="dxa"/>
          </w:tcPr>
          <w:p w14:paraId="5BE3EB27">
            <w:pPr>
              <w:tabs>
                <w:tab w:val="left" w:pos="990"/>
              </w:tabs>
            </w:pPr>
          </w:p>
        </w:tc>
        <w:tc>
          <w:tcPr>
            <w:tcW w:w="6470" w:type="dxa"/>
            <w:vAlign w:val="bottom"/>
          </w:tcPr>
          <w:p w14:paraId="35BA0622">
            <w:pPr>
              <w:pStyle w:val="15"/>
              <w:spacing w:line="276" w:lineRule="auto"/>
              <w:rPr>
                <w:sz w:val="56"/>
              </w:rPr>
            </w:pPr>
            <w:r>
              <w:rPr>
                <w:sz w:val="56"/>
              </w:rPr>
              <w:t>INAWO WILLIAMS AUGUSTINE</w:t>
            </w:r>
          </w:p>
          <w:p w14:paraId="7748E4CD"/>
        </w:tc>
      </w:tr>
      <w:tr w14:paraId="5371324A">
        <w:tblPrEx>
          <w:tblCellMar>
            <w:top w:w="0" w:type="dxa"/>
            <w:left w:w="115" w:type="dxa"/>
            <w:bottom w:w="0" w:type="dxa"/>
            <w:right w:w="115" w:type="dxa"/>
          </w:tblCellMar>
        </w:tblPrEx>
        <w:tc>
          <w:tcPr>
            <w:tcW w:w="3780" w:type="dxa"/>
          </w:tcPr>
          <w:sdt>
            <w:sdtPr>
              <w:id w:val="-1711873194"/>
              <w:placeholder>
                <w:docPart w:val="F795013B0F3E45D49AEF260DA7D81036"/>
              </w:placeholder>
              <w:temporary/>
              <w:showingPlcHdr/>
              <w15:appearance w15:val="hidden"/>
            </w:sdtPr>
            <w:sdtContent>
              <w:p w14:paraId="09161AFC">
                <w:pPr>
                  <w:pStyle w:val="4"/>
                </w:pPr>
                <w:r>
                  <w:t>Profile</w:t>
                </w:r>
              </w:p>
            </w:sdtContent>
          </w:sdt>
          <w:p w14:paraId="78AB9951">
            <w:pPr>
              <w:jc w:val="both"/>
              <w:rPr>
                <w:szCs w:val="18"/>
              </w:rPr>
            </w:pPr>
            <w:r>
              <w:rPr>
                <w:szCs w:val="18"/>
              </w:rPr>
              <w:t>An experienced IT Support Specialist with a comprehensive background in providing technical assistance and maintaining IT systems. Proficient in troubleshooting hardware, software, and network issues, ensuring minimal downtime and optimal system performance.</w:t>
            </w:r>
          </w:p>
          <w:p w14:paraId="08F752E9">
            <w:pPr>
              <w:jc w:val="both"/>
              <w:rPr>
                <w:szCs w:val="18"/>
              </w:rPr>
            </w:pPr>
          </w:p>
          <w:p w14:paraId="400D989E">
            <w:pPr>
              <w:jc w:val="both"/>
              <w:rPr>
                <w:sz w:val="16"/>
                <w:szCs w:val="16"/>
              </w:rPr>
            </w:pPr>
            <w:r>
              <w:rPr>
                <w:sz w:val="16"/>
                <w:szCs w:val="16"/>
              </w:rPr>
              <w:t>Skilled IT and Surveillance Officer with a strong background in managing security systems and IT infrastructure. Possesses extensive experience in deploying, monitoring, and maintaining advanced surveillance technologies, ensuring the safety and security of both physical and digital environments. Adept at troubleshooting, data management, and providing technical support to ensure seamless operations</w:t>
            </w:r>
          </w:p>
          <w:p w14:paraId="6A25A3A5"/>
          <w:sdt>
            <w:sdtPr>
              <w:id w:val="-1954003311"/>
              <w:placeholder>
                <w:docPart w:val="341E966D5B91417291DECF5AFBC6C559"/>
              </w:placeholder>
              <w:temporary/>
              <w:showingPlcHdr/>
              <w15:appearance w15:val="hidden"/>
            </w:sdtPr>
            <w:sdtContent>
              <w:p w14:paraId="4103EE72">
                <w:pPr>
                  <w:pStyle w:val="4"/>
                </w:pPr>
                <w:r>
                  <w:t>Contact</w:t>
                </w:r>
              </w:p>
            </w:sdtContent>
          </w:sdt>
          <w:sdt>
            <w:sdtPr>
              <w:rPr>
                <w:sz w:val="24"/>
              </w:rPr>
              <w:id w:val="1111563247"/>
              <w:placeholder>
                <w:docPart w:val="C152DD7F7CDF4478858B330633CF00E5"/>
              </w:placeholder>
              <w:temporary/>
              <w:showingPlcHdr/>
              <w15:appearance w15:val="hidden"/>
            </w:sdtPr>
            <w:sdtEndPr>
              <w:rPr>
                <w:sz w:val="24"/>
              </w:rPr>
            </w:sdtEndPr>
            <w:sdtContent>
              <w:p w14:paraId="4EDF6EC5">
                <w:pPr>
                  <w:rPr>
                    <w:sz w:val="24"/>
                  </w:rPr>
                </w:pPr>
                <w:r>
                  <w:rPr>
                    <w:sz w:val="24"/>
                  </w:rPr>
                  <w:t>PHONE:</w:t>
                </w:r>
              </w:p>
            </w:sdtContent>
          </w:sdt>
          <w:p w14:paraId="6CA94FDC">
            <w:pPr>
              <w:rPr>
                <w:color w:val="7030A0"/>
                <w:sz w:val="24"/>
              </w:rPr>
            </w:pPr>
            <w:r>
              <w:rPr>
                <w:color w:val="7030A0"/>
                <w:sz w:val="24"/>
              </w:rPr>
              <w:t>07032458059</w:t>
            </w:r>
          </w:p>
          <w:p w14:paraId="0AF3628B">
            <w:pPr>
              <w:rPr>
                <w:color w:val="7030A0"/>
              </w:rPr>
            </w:pPr>
            <w:r>
              <w:rPr>
                <w:color w:val="7030A0"/>
                <w:sz w:val="24"/>
              </w:rPr>
              <w:t>08171646358</w:t>
            </w:r>
          </w:p>
          <w:p w14:paraId="36699206"/>
          <w:p w14:paraId="2E719F4D"/>
          <w:sdt>
            <w:sdtPr>
              <w:rPr>
                <w:sz w:val="24"/>
              </w:rPr>
              <w:id w:val="-240260293"/>
              <w:placeholder>
                <w:docPart w:val="4E8197A2B1524F1FA8B28441D3D24C3D"/>
              </w:placeholder>
              <w:temporary/>
              <w:showingPlcHdr/>
              <w15:appearance w15:val="hidden"/>
            </w:sdtPr>
            <w:sdtEndPr>
              <w:rPr>
                <w:sz w:val="24"/>
              </w:rPr>
            </w:sdtEndPr>
            <w:sdtContent>
              <w:p w14:paraId="57F90F35">
                <w:pPr>
                  <w:rPr>
                    <w:sz w:val="24"/>
                  </w:rPr>
                </w:pPr>
                <w:r>
                  <w:rPr>
                    <w:b/>
                    <w:color w:val="0070C0"/>
                    <w:sz w:val="24"/>
                  </w:rPr>
                  <w:t>EMAIL:</w:t>
                </w:r>
              </w:p>
            </w:sdtContent>
          </w:sdt>
          <w:p w14:paraId="08C953FA">
            <w:pPr>
              <w:rPr>
                <w:rStyle w:val="12"/>
                <w:sz w:val="24"/>
              </w:rPr>
            </w:pPr>
            <w:r>
              <w:rPr>
                <w:rStyle w:val="12"/>
                <w:sz w:val="24"/>
              </w:rPr>
              <w:t>Williamsinawo@gmail.com</w:t>
            </w:r>
          </w:p>
          <w:sdt>
            <w:sdtPr>
              <w:id w:val="-1444214663"/>
              <w:placeholder>
                <w:docPart w:val="5E1DAC17399D43308308FB335E4333F4"/>
              </w:placeholder>
              <w:temporary/>
              <w:showingPlcHdr/>
              <w15:appearance w15:val="hidden"/>
            </w:sdtPr>
            <w:sdtContent>
              <w:p w14:paraId="62E6CDCA">
                <w:pPr>
                  <w:pStyle w:val="4"/>
                </w:pPr>
                <w:r>
                  <w:t>Hobbies</w:t>
                </w:r>
              </w:p>
            </w:sdtContent>
          </w:sdt>
          <w:p w14:paraId="4B71AD47">
            <w:pPr>
              <w:rPr>
                <w:sz w:val="24"/>
                <w:szCs w:val="24"/>
              </w:rPr>
            </w:pPr>
            <w:r>
              <w:rPr>
                <w:sz w:val="24"/>
                <w:szCs w:val="24"/>
              </w:rPr>
              <w:t>Reading</w:t>
            </w:r>
          </w:p>
          <w:p w14:paraId="63115009">
            <w:pPr>
              <w:rPr>
                <w:sz w:val="24"/>
                <w:szCs w:val="24"/>
              </w:rPr>
            </w:pPr>
            <w:r>
              <w:rPr>
                <w:sz w:val="24"/>
                <w:szCs w:val="24"/>
              </w:rPr>
              <w:t>Researching</w:t>
            </w:r>
          </w:p>
          <w:p w14:paraId="2A3861E8">
            <w:r>
              <w:rPr>
                <w:sz w:val="24"/>
                <w:szCs w:val="24"/>
              </w:rPr>
              <w:t>Playing games</w:t>
            </w:r>
          </w:p>
        </w:tc>
        <w:tc>
          <w:tcPr>
            <w:tcW w:w="720" w:type="dxa"/>
          </w:tcPr>
          <w:p w14:paraId="5010C5B1">
            <w:pPr>
              <w:tabs>
                <w:tab w:val="left" w:pos="990"/>
              </w:tabs>
            </w:pPr>
          </w:p>
        </w:tc>
        <w:tc>
          <w:tcPr>
            <w:tcW w:w="6470" w:type="dxa"/>
          </w:tcPr>
          <w:sdt>
            <w:sdtPr>
              <w:id w:val="1049110328"/>
              <w:placeholder>
                <w:docPart w:val="2EB34404F6DE4FB1ADA6C6719570E247"/>
              </w:placeholder>
              <w:temporary/>
              <w:showingPlcHdr/>
              <w15:appearance w15:val="hidden"/>
            </w:sdtPr>
            <w:sdtContent>
              <w:p w14:paraId="2E7CEAEC">
                <w:pPr>
                  <w:pStyle w:val="3"/>
                </w:pPr>
                <w:r>
                  <w:rPr>
                    <w:color w:val="FF0000"/>
                  </w:rPr>
                  <w:t>EDUCATION</w:t>
                </w:r>
              </w:p>
            </w:sdtContent>
          </w:sdt>
          <w:p w14:paraId="094D2E7D">
            <w:pPr>
              <w:pStyle w:val="5"/>
            </w:pPr>
            <w:r>
              <w:t xml:space="preserve">FEDERAL UNIVERSITY OF AGRICULTURE </w:t>
            </w:r>
          </w:p>
          <w:p w14:paraId="70FD2136">
            <w:pPr>
              <w:pStyle w:val="8"/>
            </w:pPr>
            <w:r>
              <w:t>2017 - 2021</w:t>
            </w:r>
          </w:p>
          <w:p w14:paraId="39F01079">
            <w:r>
              <w:t xml:space="preserve"> B.SC. (HONS). MATHEMATICS/COMPUTER SCIENCE</w:t>
            </w:r>
          </w:p>
          <w:p w14:paraId="49B4D589"/>
          <w:p w14:paraId="3970D1F8">
            <w:pPr>
              <w:pStyle w:val="5"/>
            </w:pPr>
            <w:r>
              <w:t>UNITED SENIOR HIGH SCHOOL IKORODU</w:t>
            </w:r>
          </w:p>
          <w:p w14:paraId="3833F1D5">
            <w:pPr>
              <w:pStyle w:val="8"/>
            </w:pPr>
            <w:r>
              <w:t>2008 - 2013</w:t>
            </w:r>
          </w:p>
          <w:p w14:paraId="3BD150F2">
            <w:r>
              <w:t>FIRST SCHOOL LEAVING CERTIFICATE</w:t>
            </w:r>
          </w:p>
          <w:sdt>
            <w:sdtPr>
              <w:id w:val="1001553383"/>
              <w:placeholder>
                <w:docPart w:val="D140E9B802CA471F8E9A863ABFB6023B"/>
              </w:placeholder>
              <w:temporary/>
              <w:showingPlcHdr/>
              <w15:appearance w15:val="hidden"/>
            </w:sdtPr>
            <w:sdtContent>
              <w:p w14:paraId="681B2236">
                <w:pPr>
                  <w:pStyle w:val="3"/>
                </w:pPr>
                <w:r>
                  <w:rPr>
                    <w:color w:val="FF0000"/>
                  </w:rPr>
                  <w:t>WORK EXPERIENCE</w:t>
                </w:r>
              </w:p>
            </w:sdtContent>
          </w:sdt>
          <w:p w14:paraId="4F21A744">
            <w:pPr>
              <w:pStyle w:val="5"/>
              <w:rPr>
                <w:color w:val="0070C0"/>
                <w:sz w:val="24"/>
              </w:rPr>
            </w:pPr>
            <w:r>
              <w:rPr>
                <w:color w:val="0070C0"/>
                <w:sz w:val="24"/>
              </w:rPr>
              <w:t xml:space="preserve">CHURCHGATE GROUP </w:t>
            </w:r>
          </w:p>
          <w:p w14:paraId="73FC6AB3">
            <w:pPr>
              <w:pStyle w:val="5"/>
              <w:rPr>
                <w:bCs/>
              </w:rPr>
            </w:pPr>
            <w:r>
              <w:t xml:space="preserve"> IT SUPPORT AND SURVEILLANCE OFFICER</w:t>
            </w:r>
          </w:p>
          <w:p w14:paraId="3596433F">
            <w:pPr>
              <w:pStyle w:val="8"/>
            </w:pPr>
            <w:r>
              <w:t>2022 – 2024</w:t>
            </w:r>
          </w:p>
          <w:p w14:paraId="609EA938">
            <w:pPr>
              <w:pStyle w:val="27"/>
              <w:numPr>
                <w:ilvl w:val="0"/>
                <w:numId w:val="1"/>
              </w:numPr>
              <w:rPr>
                <w:rFonts w:ascii="Segoe UI" w:hAnsi="Segoe UI" w:cs="Segoe UI"/>
                <w:szCs w:val="18"/>
                <w:shd w:val="clear" w:color="auto" w:fill="FFFFFF"/>
              </w:rPr>
            </w:pPr>
            <w:r>
              <w:rPr>
                <w:rFonts w:ascii="Segoe UI" w:hAnsi="Segoe UI" w:cs="Segoe UI"/>
                <w:szCs w:val="18"/>
                <w:shd w:val="clear" w:color="auto" w:fill="FFFFFF"/>
              </w:rPr>
              <w:t>Provide hands-on support for software, hardware, and network issues; troubleshoot and resolve system malfunctions to maintain productivity and ensure smooth running of all networks, systems and devices.</w:t>
            </w:r>
          </w:p>
          <w:p w14:paraId="1BEF46E2">
            <w:pPr>
              <w:pStyle w:val="27"/>
              <w:numPr>
                <w:ilvl w:val="0"/>
                <w:numId w:val="1"/>
              </w:numPr>
              <w:rPr>
                <w:szCs w:val="18"/>
              </w:rPr>
            </w:pPr>
            <w:r>
              <w:rPr>
                <w:rFonts w:ascii="Segoe UI" w:hAnsi="Segoe UI" w:cs="Segoe UI"/>
                <w:szCs w:val="18"/>
                <w:shd w:val="clear" w:color="auto" w:fill="FFFFFF"/>
              </w:rPr>
              <w:t>Assist all departments in the development and deployment of new technology projects.</w:t>
            </w:r>
          </w:p>
          <w:p w14:paraId="41CEA14F"/>
          <w:p w14:paraId="0F5C9543">
            <w:pPr>
              <w:pStyle w:val="5"/>
              <w:rPr>
                <w:color w:val="0070C0"/>
                <w:sz w:val="24"/>
                <w:szCs w:val="24"/>
              </w:rPr>
            </w:pPr>
            <w:r>
              <w:rPr>
                <w:color w:val="0070C0"/>
                <w:sz w:val="24"/>
                <w:szCs w:val="24"/>
              </w:rPr>
              <w:t>MALONE KING TEXTILE COMPANY</w:t>
            </w:r>
          </w:p>
          <w:p w14:paraId="2F0F36FB">
            <w:pPr>
              <w:pStyle w:val="5"/>
              <w:rPr>
                <w:bCs/>
              </w:rPr>
            </w:pPr>
            <w:r>
              <w:t xml:space="preserve"> IT OFFICER</w:t>
            </w:r>
          </w:p>
          <w:p w14:paraId="75BD0882">
            <w:pPr>
              <w:pStyle w:val="8"/>
            </w:pPr>
            <w:r>
              <w:t>2014 – 2017</w:t>
            </w:r>
          </w:p>
          <w:p w14:paraId="6FFC4E72">
            <w:pPr>
              <w:pStyle w:val="27"/>
              <w:numPr>
                <w:ilvl w:val="0"/>
                <w:numId w:val="2"/>
              </w:numPr>
              <w:rPr>
                <w:rFonts w:ascii="Segoe UI" w:hAnsi="Segoe UI" w:cs="Segoe UI"/>
                <w:szCs w:val="18"/>
                <w:shd w:val="clear" w:color="auto" w:fill="FFFFFF"/>
              </w:rPr>
            </w:pPr>
            <w:r>
              <w:rPr>
                <w:rFonts w:ascii="Segoe UI" w:hAnsi="Segoe UI" w:cs="Segoe UI"/>
                <w:szCs w:val="18"/>
                <w:shd w:val="clear" w:color="auto" w:fill="FFFFFF"/>
              </w:rPr>
              <w:t>Oversee data backup, storage, and recovery processes; maintain databases to ensure data availability and security.</w:t>
            </w:r>
          </w:p>
          <w:p w14:paraId="18BCB890">
            <w:pPr>
              <w:pStyle w:val="27"/>
              <w:numPr>
                <w:ilvl w:val="0"/>
                <w:numId w:val="2"/>
              </w:numPr>
              <w:rPr>
                <w:szCs w:val="18"/>
              </w:rPr>
            </w:pPr>
            <w:r>
              <w:rPr>
                <w:rFonts w:ascii="Segoe UI" w:hAnsi="Segoe UI" w:cs="Segoe UI"/>
                <w:szCs w:val="18"/>
                <w:shd w:val="clear" w:color="auto" w:fill="FFFFFF"/>
              </w:rPr>
              <w:t>Monitor, configure, and secure network infrastructure to protect against cyber threats and ensure data integrity</w:t>
            </w:r>
            <w:r>
              <w:rPr>
                <w:rFonts w:ascii="Segoe UI" w:hAnsi="Segoe UI" w:cs="Segoe UI"/>
                <w:sz w:val="21"/>
                <w:szCs w:val="21"/>
                <w:shd w:val="clear" w:color="auto" w:fill="FFFFFF"/>
              </w:rPr>
              <w:t>.</w:t>
            </w:r>
          </w:p>
          <w:p w14:paraId="3D5A68EB"/>
          <w:p w14:paraId="5077E2CD">
            <w:pPr>
              <w:pStyle w:val="5"/>
              <w:rPr>
                <w:color w:val="0070C0"/>
                <w:sz w:val="24"/>
                <w:szCs w:val="24"/>
              </w:rPr>
            </w:pPr>
            <w:r>
              <w:rPr>
                <w:color w:val="0070C0"/>
                <w:sz w:val="24"/>
                <w:szCs w:val="24"/>
              </w:rPr>
              <w:t xml:space="preserve">GLOBAL TECH WORLD COMPUTER INSTITUTE  </w:t>
            </w:r>
          </w:p>
          <w:p w14:paraId="60C23F35">
            <w:pPr>
              <w:rPr>
                <w:b/>
              </w:rPr>
            </w:pPr>
            <w:r>
              <w:rPr>
                <w:b/>
              </w:rPr>
              <w:t>COMPUTER REPAIRS AND SERVICING</w:t>
            </w:r>
          </w:p>
          <w:p w14:paraId="2244ADBD">
            <w:pPr>
              <w:pStyle w:val="8"/>
            </w:pPr>
            <w:r>
              <w:t>2011 – 2013</w:t>
            </w:r>
          </w:p>
          <w:p w14:paraId="3FC9E847">
            <w:pPr>
              <w:pStyle w:val="27"/>
              <w:numPr>
                <w:ilvl w:val="0"/>
                <w:numId w:val="3"/>
              </w:numPr>
              <w:rPr>
                <w:rFonts w:ascii="Segoe UI" w:hAnsi="Segoe UI" w:cs="Segoe UI"/>
                <w:szCs w:val="18"/>
                <w:shd w:val="clear" w:color="auto" w:fill="FFFFFF"/>
              </w:rPr>
            </w:pPr>
            <w:r>
              <w:rPr>
                <w:rFonts w:ascii="Segoe UI" w:hAnsi="Segoe UI" w:cs="Segoe UI"/>
                <w:szCs w:val="18"/>
                <w:shd w:val="clear" w:color="auto" w:fill="FFFFFF"/>
              </w:rPr>
              <w:t>Conduct regular maintenance on IT systems, install necessary updates, and recommend system improvements.</w:t>
            </w:r>
          </w:p>
          <w:p w14:paraId="7E45F0F4">
            <w:pPr>
              <w:pStyle w:val="27"/>
              <w:numPr>
                <w:ilvl w:val="0"/>
                <w:numId w:val="3"/>
              </w:numPr>
              <w:rPr>
                <w:szCs w:val="18"/>
              </w:rPr>
            </w:pPr>
            <w:r>
              <w:rPr>
                <w:rFonts w:ascii="Segoe UI" w:hAnsi="Segoe UI" w:cs="Segoe UI"/>
                <w:szCs w:val="18"/>
                <w:shd w:val="clear" w:color="auto" w:fill="FFFFFF"/>
              </w:rPr>
              <w:t>Collaborate with vendors for hardware and software purchases; manage IT assets inventory, ensuring cost-effective and reliable solutions</w:t>
            </w:r>
            <w:r>
              <w:rPr>
                <w:rFonts w:ascii="Segoe UI" w:hAnsi="Segoe UI" w:cs="Segoe UI"/>
                <w:sz w:val="21"/>
                <w:szCs w:val="21"/>
                <w:shd w:val="clear" w:color="auto" w:fill="FFFFFF"/>
              </w:rPr>
              <w:t>.</w:t>
            </w:r>
          </w:p>
          <w:sdt>
            <w:sdtPr>
              <w:id w:val="1669594239"/>
              <w:placeholder>
                <w:docPart w:val="F5EBC5D5E0A54C0E85F7D28F9DFB1B3E"/>
              </w:placeholder>
              <w:temporary/>
              <w:showingPlcHdr/>
              <w15:appearance w15:val="hidden"/>
            </w:sdtPr>
            <w:sdtContent>
              <w:p w14:paraId="2CBD0D04">
                <w:pPr>
                  <w:pStyle w:val="3"/>
                </w:pPr>
                <w:r>
                  <w:rPr>
                    <w:rStyle w:val="16"/>
                    <w:b/>
                    <w:bCs/>
                    <w:caps/>
                    <w:color w:val="FF0000"/>
                  </w:rPr>
                  <w:t>SKILLS</w:t>
                </w:r>
              </w:p>
            </w:sdtContent>
          </w:sdt>
          <w:p w14:paraId="6B9B49D8">
            <w:pPr>
              <w:widowControl w:val="0"/>
              <w:autoSpaceDE w:val="0"/>
              <w:autoSpaceDN w:val="0"/>
              <w:adjustRightInd w:val="0"/>
              <w:spacing w:line="293" w:lineRule="exact"/>
              <w:ind w:right="-1000"/>
              <w:rPr>
                <w:rFonts w:ascii="Times New Roman" w:hAnsi="Times New Roman"/>
                <w:color w:val="000000"/>
                <w:sz w:val="22"/>
              </w:rPr>
            </w:pPr>
            <w:r>
              <w:rPr>
                <w:rFonts w:ascii="Times New Roman" w:hAnsi="Times New Roman"/>
                <w:color w:val="000000"/>
                <w:sz w:val="22"/>
              </w:rPr>
              <w:t>Time Management,     Microsoft O</w:t>
            </w:r>
            <w:bookmarkStart w:id="0" w:name="_GoBack"/>
            <w:bookmarkEnd w:id="0"/>
            <w:r>
              <w:rPr>
                <w:rFonts w:ascii="Times New Roman" w:hAnsi="Times New Roman"/>
                <w:color w:val="000000"/>
                <w:sz w:val="22"/>
              </w:rPr>
              <w:t>ffice,     Flexible        Adaptability,        Project</w:t>
            </w:r>
          </w:p>
          <w:p w14:paraId="3F6CDFC6">
            <w:pPr>
              <w:widowControl w:val="0"/>
              <w:autoSpaceDE w:val="0"/>
              <w:autoSpaceDN w:val="0"/>
              <w:adjustRightInd w:val="0"/>
              <w:spacing w:line="1" w:lineRule="exact"/>
              <w:rPr>
                <w:rFonts w:ascii="Times" w:hAnsi="Times" w:cs="Times"/>
                <w:sz w:val="22"/>
              </w:rPr>
            </w:pPr>
          </w:p>
          <w:p w14:paraId="4ED195F5">
            <w:pPr>
              <w:widowControl w:val="0"/>
              <w:autoSpaceDE w:val="0"/>
              <w:autoSpaceDN w:val="0"/>
              <w:adjustRightInd w:val="0"/>
              <w:spacing w:line="293" w:lineRule="exact"/>
              <w:ind w:right="-1000"/>
              <w:rPr>
                <w:rFonts w:ascii="Times New Roman" w:hAnsi="Times New Roman"/>
                <w:color w:val="000000"/>
                <w:sz w:val="22"/>
              </w:rPr>
            </w:pPr>
            <w:r>
              <w:rPr>
                <w:rFonts w:ascii="Times New Roman" w:hAnsi="Times New Roman"/>
                <w:color w:val="000000"/>
                <w:sz w:val="22"/>
              </w:rPr>
              <w:t>Resource Management,             Customer Service Skill</w:t>
            </w:r>
          </w:p>
          <w:p w14:paraId="46068EAB">
            <w:pPr>
              <w:widowControl w:val="0"/>
              <w:autoSpaceDE w:val="0"/>
              <w:autoSpaceDN w:val="0"/>
              <w:adjustRightInd w:val="0"/>
              <w:spacing w:line="27" w:lineRule="exact"/>
              <w:rPr>
                <w:rFonts w:ascii="Times" w:hAnsi="Times" w:cs="Times"/>
                <w:sz w:val="22"/>
              </w:rPr>
            </w:pPr>
            <w:r>
              <w:rPr>
                <w:rFonts w:ascii="Times" w:hAnsi="Times" w:cs="Times"/>
                <w:sz w:val="22"/>
              </w:rPr>
              <w:br w:type="column"/>
            </w:r>
          </w:p>
          <w:p w14:paraId="049C131C">
            <w:pPr>
              <w:widowControl w:val="0"/>
              <w:autoSpaceDE w:val="0"/>
              <w:autoSpaceDN w:val="0"/>
              <w:adjustRightInd w:val="0"/>
              <w:spacing w:line="27" w:lineRule="exact"/>
              <w:rPr>
                <w:rFonts w:ascii="Times" w:hAnsi="Times" w:cs="Times"/>
                <w:sz w:val="22"/>
              </w:rPr>
            </w:pPr>
            <w:r>
              <w:rPr>
                <w:rFonts w:ascii="Times" w:hAnsi="Times" w:cs="Times"/>
                <w:sz w:val="22"/>
              </w:rPr>
              <w:br w:type="column"/>
            </w:r>
          </w:p>
          <w:p w14:paraId="7295DC9B">
            <w:pPr>
              <w:widowControl w:val="0"/>
              <w:autoSpaceDE w:val="0"/>
              <w:autoSpaceDN w:val="0"/>
              <w:adjustRightInd w:val="0"/>
              <w:spacing w:line="293" w:lineRule="exact"/>
              <w:ind w:right="-1000"/>
              <w:rPr>
                <w:rFonts w:ascii="Times New Roman" w:hAnsi="Times New Roman"/>
                <w:color w:val="000000"/>
                <w:sz w:val="22"/>
              </w:rPr>
            </w:pPr>
            <w:r>
              <w:rPr>
                <w:rFonts w:ascii="Times New Roman" w:hAnsi="Times New Roman"/>
                <w:color w:val="000000"/>
                <w:sz w:val="22"/>
              </w:rPr>
              <w:t>Analytical and Critical Thinking,                   Clerical Support</w:t>
            </w:r>
          </w:p>
          <w:p w14:paraId="7A3D126D">
            <w:pPr>
              <w:widowControl w:val="0"/>
              <w:autoSpaceDE w:val="0"/>
              <w:autoSpaceDN w:val="0"/>
              <w:adjustRightInd w:val="0"/>
              <w:spacing w:line="1" w:lineRule="exact"/>
              <w:rPr>
                <w:rFonts w:ascii="Times" w:hAnsi="Times" w:cs="Times"/>
                <w:sz w:val="22"/>
              </w:rPr>
            </w:pPr>
          </w:p>
          <w:p w14:paraId="6BA92805">
            <w:pPr>
              <w:widowControl w:val="0"/>
              <w:autoSpaceDE w:val="0"/>
              <w:autoSpaceDN w:val="0"/>
              <w:adjustRightInd w:val="0"/>
              <w:spacing w:line="293" w:lineRule="exact"/>
              <w:ind w:right="-1000"/>
              <w:rPr>
                <w:rFonts w:ascii="Times New Roman" w:hAnsi="Times New Roman"/>
                <w:color w:val="000000"/>
                <w:sz w:val="22"/>
              </w:rPr>
            </w:pPr>
            <w:r>
              <w:rPr>
                <w:rFonts w:ascii="Times New Roman" w:hAnsi="Times New Roman"/>
                <w:color w:val="000000"/>
                <w:sz w:val="22"/>
              </w:rPr>
              <w:t>Oral and Written Communication,  Team Building   Data Management</w:t>
            </w:r>
          </w:p>
        </w:tc>
      </w:tr>
    </w:tbl>
    <w:p w14:paraId="38A31F12">
      <w:pPr>
        <w:tabs>
          <w:tab w:val="left" w:pos="990"/>
        </w:tabs>
      </w:pPr>
    </w:p>
    <w:sectPr>
      <w:headerReference r:id="rId3" w:type="default"/>
      <w:pgSz w:w="12240" w:h="15840"/>
      <w:pgMar w:top="0" w:right="720" w:bottom="18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entury Gothic">
    <w:panose1 w:val="020B0502020202020204"/>
    <w:charset w:val="00"/>
    <w:family w:val="swiss"/>
    <w:pitch w:val="default"/>
    <w:sig w:usb0="00000287" w:usb1="00000000" w:usb2="00000000" w:usb3="00000000" w:csb0="2000009F" w:csb1="DFD70000"/>
  </w:font>
  <w:font w:name="メイリオ">
    <w:altName w:val="SimSun"/>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メイリオ">
    <w:altName w:val="Helsinki Metronome Std"/>
    <w:panose1 w:val="00000000000000000000"/>
    <w:charset w:val="00"/>
    <w:family w:val="auto"/>
    <w:pitch w:val="default"/>
    <w:sig w:usb0="00000000" w:usb1="00000000" w:usb2="00000000" w:usb3="00000000" w:csb0="00000000" w:csb1="00000000"/>
  </w:font>
  <w:font w:name="Helsinki Metronome Std">
    <w:panose1 w:val="02000400000000000000"/>
    <w:charset w:val="00"/>
    <w:family w:val="auto"/>
    <w:pitch w:val="default"/>
    <w:sig w:usb0="00000003" w:usb1="00000000" w:usb2="00000000" w:usb3="00000000" w:csb0="2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C3E2F9">
    <w:pPr>
      <w:pStyle w:val="11"/>
    </w:pPr>
    <w:r>
      <w:rPr>
        <w:lang w:eastAsia="en-US"/>
      </w:rPr>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7260590" cy="9628505"/>
          <wp:effectExtent l="0" t="0" r="0" b="0"/>
          <wp:wrapNone/>
          <wp:docPr id="21"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3"/>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DE576A"/>
    <w:multiLevelType w:val="multilevel"/>
    <w:tmpl w:val="4BDE576A"/>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52DE6263"/>
    <w:multiLevelType w:val="multilevel"/>
    <w:tmpl w:val="52DE6263"/>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534669D9"/>
    <w:multiLevelType w:val="multilevel"/>
    <w:tmpl w:val="534669D9"/>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attachedTemplate r:id="rId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AD8"/>
    <w:rsid w:val="00036450"/>
    <w:rsid w:val="000858CD"/>
    <w:rsid w:val="00092FBC"/>
    <w:rsid w:val="00094499"/>
    <w:rsid w:val="0009637F"/>
    <w:rsid w:val="00096633"/>
    <w:rsid w:val="000A5C89"/>
    <w:rsid w:val="000C45FF"/>
    <w:rsid w:val="000E3FD1"/>
    <w:rsid w:val="00112054"/>
    <w:rsid w:val="001317D8"/>
    <w:rsid w:val="001525E1"/>
    <w:rsid w:val="00180329"/>
    <w:rsid w:val="0019001F"/>
    <w:rsid w:val="001A74A5"/>
    <w:rsid w:val="001B2ABD"/>
    <w:rsid w:val="001D4A21"/>
    <w:rsid w:val="001E0391"/>
    <w:rsid w:val="001E1759"/>
    <w:rsid w:val="001F1ECC"/>
    <w:rsid w:val="00201D56"/>
    <w:rsid w:val="00210F59"/>
    <w:rsid w:val="002400EB"/>
    <w:rsid w:val="00256751"/>
    <w:rsid w:val="00256CF7"/>
    <w:rsid w:val="00281FD5"/>
    <w:rsid w:val="0030481B"/>
    <w:rsid w:val="003156FC"/>
    <w:rsid w:val="003254B5"/>
    <w:rsid w:val="00356A1F"/>
    <w:rsid w:val="0037121F"/>
    <w:rsid w:val="003910D8"/>
    <w:rsid w:val="003A6B7D"/>
    <w:rsid w:val="003B06CA"/>
    <w:rsid w:val="004071FC"/>
    <w:rsid w:val="00445947"/>
    <w:rsid w:val="004813B3"/>
    <w:rsid w:val="00496591"/>
    <w:rsid w:val="004C63E4"/>
    <w:rsid w:val="004D3011"/>
    <w:rsid w:val="004F3869"/>
    <w:rsid w:val="005262AC"/>
    <w:rsid w:val="005274EC"/>
    <w:rsid w:val="005D24FF"/>
    <w:rsid w:val="005E39D5"/>
    <w:rsid w:val="00600670"/>
    <w:rsid w:val="00607E59"/>
    <w:rsid w:val="0062123A"/>
    <w:rsid w:val="00646E75"/>
    <w:rsid w:val="006771D0"/>
    <w:rsid w:val="0068609A"/>
    <w:rsid w:val="00703116"/>
    <w:rsid w:val="00715FCB"/>
    <w:rsid w:val="00723AD8"/>
    <w:rsid w:val="00743101"/>
    <w:rsid w:val="00752015"/>
    <w:rsid w:val="00764C9F"/>
    <w:rsid w:val="007747E4"/>
    <w:rsid w:val="007775E1"/>
    <w:rsid w:val="007867A0"/>
    <w:rsid w:val="007927F5"/>
    <w:rsid w:val="007A087C"/>
    <w:rsid w:val="00802CA0"/>
    <w:rsid w:val="008D2BC5"/>
    <w:rsid w:val="008D5558"/>
    <w:rsid w:val="00902D63"/>
    <w:rsid w:val="009260CD"/>
    <w:rsid w:val="00926C97"/>
    <w:rsid w:val="00934EAF"/>
    <w:rsid w:val="00940A66"/>
    <w:rsid w:val="00952C25"/>
    <w:rsid w:val="00982226"/>
    <w:rsid w:val="009A09FC"/>
    <w:rsid w:val="00A2118D"/>
    <w:rsid w:val="00A3267D"/>
    <w:rsid w:val="00AD0A50"/>
    <w:rsid w:val="00AD76E2"/>
    <w:rsid w:val="00B20152"/>
    <w:rsid w:val="00B359E4"/>
    <w:rsid w:val="00B57D98"/>
    <w:rsid w:val="00B70850"/>
    <w:rsid w:val="00BC45A3"/>
    <w:rsid w:val="00C066B6"/>
    <w:rsid w:val="00C37BA1"/>
    <w:rsid w:val="00C4674C"/>
    <w:rsid w:val="00C506CF"/>
    <w:rsid w:val="00C72BED"/>
    <w:rsid w:val="00C9578B"/>
    <w:rsid w:val="00CB0055"/>
    <w:rsid w:val="00D2522B"/>
    <w:rsid w:val="00D422DE"/>
    <w:rsid w:val="00D5459D"/>
    <w:rsid w:val="00DA1F4D"/>
    <w:rsid w:val="00DA56CA"/>
    <w:rsid w:val="00DD172A"/>
    <w:rsid w:val="00E25A26"/>
    <w:rsid w:val="00E3798F"/>
    <w:rsid w:val="00E4381A"/>
    <w:rsid w:val="00E55D74"/>
    <w:rsid w:val="00E9599F"/>
    <w:rsid w:val="00EA1324"/>
    <w:rsid w:val="00F001A7"/>
    <w:rsid w:val="00F60274"/>
    <w:rsid w:val="00F77FB9"/>
    <w:rsid w:val="00FB068F"/>
    <w:rsid w:val="00FB265A"/>
    <w:rsid w:val="094664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name="heading 5"/>
    <w:lsdException w:qFormat="1" w:unhideWhenUsed="0" w:uiPriority="9" w:name="heading 6"/>
    <w:lsdException w:qFormat="1" w:unhideWhenUsed="0" w:uiPriority="9" w:name="heading 7"/>
    <w:lsdException w:qFormat="1" w:unhideWhenUsed="0" w:uiPriority="9" w:name="heading 8"/>
    <w:lsdException w:qFormat="1" w:unhideWhenUsed="0"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iPriority="99" w:name="Normal Indent"/>
    <w:lsdException w:uiPriority="99" w:name="footnote text"/>
    <w:lsdException w:uiPriority="99" w:name="annotation text"/>
    <w:lsdException w:unhideWhenUsed="0" w:uiPriority="99" w:name="header"/>
    <w:lsdException w:qFormat="1" w:unhideWhenUsed="0"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nhideWhenUsed="0"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name="Strong"/>
    <w:lsdException w:qFormat="1" w:unhideWhenUsed="0" w:uiPriority="11"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18"/>
      <w:szCs w:val="22"/>
      <w:lang w:val="en-US" w:eastAsia="ja-JP" w:bidi="ar-SA"/>
    </w:rPr>
  </w:style>
  <w:style w:type="paragraph" w:styleId="2">
    <w:name w:val="heading 1"/>
    <w:basedOn w:val="1"/>
    <w:next w:val="1"/>
    <w:link w:val="18"/>
    <w:qFormat/>
    <w:uiPriority w:val="9"/>
    <w:pPr>
      <w:keepNext/>
      <w:keepLines/>
      <w:spacing w:before="240"/>
      <w:outlineLvl w:val="0"/>
    </w:pPr>
    <w:rPr>
      <w:rFonts w:asciiTheme="majorHAnsi" w:hAnsiTheme="majorHAnsi" w:eastAsiaTheme="majorEastAsia" w:cstheme="majorBidi"/>
      <w:color w:val="558BB8" w:themeColor="accent1" w:themeShade="BF"/>
      <w:sz w:val="32"/>
      <w:szCs w:val="32"/>
    </w:rPr>
  </w:style>
  <w:style w:type="paragraph" w:styleId="3">
    <w:name w:val="heading 2"/>
    <w:basedOn w:val="1"/>
    <w:next w:val="1"/>
    <w:link w:val="16"/>
    <w:qFormat/>
    <w:uiPriority w:val="9"/>
    <w:pPr>
      <w:keepNext/>
      <w:keepLines/>
      <w:pBdr>
        <w:bottom w:val="single" w:color="94B6D2" w:themeColor="accent1" w:sz="8" w:space="1"/>
      </w:pBdr>
      <w:spacing w:before="240" w:after="120"/>
      <w:outlineLvl w:val="1"/>
    </w:pPr>
    <w:rPr>
      <w:rFonts w:asciiTheme="majorHAnsi" w:hAnsiTheme="majorHAnsi" w:eastAsiaTheme="majorEastAsia" w:cstheme="majorBidi"/>
      <w:b/>
      <w:bCs/>
      <w:caps/>
      <w:sz w:val="22"/>
      <w:szCs w:val="26"/>
    </w:rPr>
  </w:style>
  <w:style w:type="paragraph" w:styleId="4">
    <w:name w:val="heading 3"/>
    <w:basedOn w:val="1"/>
    <w:next w:val="1"/>
    <w:link w:val="25"/>
    <w:qFormat/>
    <w:uiPriority w:val="9"/>
    <w:pPr>
      <w:keepNext/>
      <w:keepLines/>
      <w:spacing w:before="240" w:after="120"/>
      <w:outlineLvl w:val="2"/>
    </w:pPr>
    <w:rPr>
      <w:rFonts w:asciiTheme="majorHAnsi" w:hAnsiTheme="majorHAnsi" w:eastAsiaTheme="majorEastAsia" w:cstheme="majorBidi"/>
      <w:b/>
      <w:caps/>
      <w:color w:val="558BB8" w:themeColor="accent1" w:themeShade="BF"/>
      <w:sz w:val="28"/>
      <w:szCs w:val="24"/>
    </w:rPr>
  </w:style>
  <w:style w:type="paragraph" w:styleId="5">
    <w:name w:val="heading 4"/>
    <w:basedOn w:val="1"/>
    <w:next w:val="1"/>
    <w:link w:val="26"/>
    <w:qFormat/>
    <w:uiPriority w:val="9"/>
    <w:pPr>
      <w:outlineLvl w:val="3"/>
    </w:pPr>
    <w:rPr>
      <w:b/>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Date"/>
    <w:basedOn w:val="1"/>
    <w:next w:val="1"/>
    <w:link w:val="19"/>
    <w:qFormat/>
    <w:uiPriority w:val="99"/>
  </w:style>
  <w:style w:type="character" w:styleId="9">
    <w:name w:val="Emphasis"/>
    <w:basedOn w:val="6"/>
    <w:semiHidden/>
    <w:qFormat/>
    <w:uiPriority w:val="11"/>
    <w:rPr>
      <w:i/>
      <w:iCs/>
    </w:rPr>
  </w:style>
  <w:style w:type="paragraph" w:styleId="10">
    <w:name w:val="footer"/>
    <w:basedOn w:val="1"/>
    <w:link w:val="22"/>
    <w:semiHidden/>
    <w:qFormat/>
    <w:uiPriority w:val="99"/>
    <w:pPr>
      <w:tabs>
        <w:tab w:val="center" w:pos="4680"/>
        <w:tab w:val="right" w:pos="9360"/>
      </w:tabs>
    </w:pPr>
  </w:style>
  <w:style w:type="paragraph" w:styleId="11">
    <w:name w:val="header"/>
    <w:basedOn w:val="1"/>
    <w:link w:val="21"/>
    <w:semiHidden/>
    <w:uiPriority w:val="99"/>
    <w:pPr>
      <w:tabs>
        <w:tab w:val="center" w:pos="4680"/>
        <w:tab w:val="right" w:pos="9360"/>
      </w:tabs>
    </w:pPr>
  </w:style>
  <w:style w:type="character" w:styleId="12">
    <w:name w:val="Hyperlink"/>
    <w:basedOn w:val="6"/>
    <w:unhideWhenUsed/>
    <w:uiPriority w:val="99"/>
    <w:rPr>
      <w:color w:val="B95B22" w:themeColor="accent2" w:themeShade="BF"/>
      <w:u w:val="single"/>
    </w:rPr>
  </w:style>
  <w:style w:type="paragraph" w:styleId="13">
    <w:name w:val="Subtitle"/>
    <w:basedOn w:val="1"/>
    <w:next w:val="1"/>
    <w:link w:val="24"/>
    <w:qFormat/>
    <w:uiPriority w:val="11"/>
    <w:rPr>
      <w:color w:val="000000" w:themeColor="text1"/>
      <w:spacing w:val="19"/>
      <w:w w:val="86"/>
      <w:sz w:val="32"/>
      <w:szCs w:val="28"/>
      <w:fitText w:val="2160" w:id="1744560130"/>
      <w14:textFill>
        <w14:solidFill>
          <w14:schemeClr w14:val="tx1"/>
        </w14:solidFill>
      </w14:textFill>
    </w:rPr>
  </w:style>
  <w:style w:type="table" w:styleId="14">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17"/>
    <w:qFormat/>
    <w:uiPriority w:val="10"/>
    <w:rPr>
      <w:caps/>
      <w:color w:val="000000" w:themeColor="text1"/>
      <w:sz w:val="96"/>
      <w:szCs w:val="76"/>
      <w14:textFill>
        <w14:solidFill>
          <w14:schemeClr w14:val="tx1"/>
        </w14:solidFill>
      </w14:textFill>
    </w:rPr>
  </w:style>
  <w:style w:type="character" w:customStyle="1" w:styleId="16">
    <w:name w:val="Heading 2 Char"/>
    <w:basedOn w:val="6"/>
    <w:link w:val="3"/>
    <w:uiPriority w:val="9"/>
    <w:rPr>
      <w:rFonts w:asciiTheme="majorHAnsi" w:hAnsiTheme="majorHAnsi" w:eastAsiaTheme="majorEastAsia" w:cstheme="majorBidi"/>
      <w:b/>
      <w:bCs/>
      <w:caps/>
      <w:sz w:val="22"/>
      <w:szCs w:val="26"/>
    </w:rPr>
  </w:style>
  <w:style w:type="character" w:customStyle="1" w:styleId="17">
    <w:name w:val="Title Char"/>
    <w:basedOn w:val="6"/>
    <w:link w:val="15"/>
    <w:uiPriority w:val="10"/>
    <w:rPr>
      <w:caps/>
      <w:color w:val="000000" w:themeColor="text1"/>
      <w:sz w:val="96"/>
      <w:szCs w:val="76"/>
      <w14:textFill>
        <w14:solidFill>
          <w14:schemeClr w14:val="tx1"/>
        </w14:solidFill>
      </w14:textFill>
    </w:rPr>
  </w:style>
  <w:style w:type="character" w:customStyle="1" w:styleId="18">
    <w:name w:val="Heading 1 Char"/>
    <w:basedOn w:val="6"/>
    <w:link w:val="2"/>
    <w:qFormat/>
    <w:uiPriority w:val="9"/>
    <w:rPr>
      <w:rFonts w:asciiTheme="majorHAnsi" w:hAnsiTheme="majorHAnsi" w:eastAsiaTheme="majorEastAsia" w:cstheme="majorBidi"/>
      <w:color w:val="558BB8" w:themeColor="accent1" w:themeShade="BF"/>
      <w:sz w:val="32"/>
      <w:szCs w:val="32"/>
    </w:rPr>
  </w:style>
  <w:style w:type="character" w:customStyle="1" w:styleId="19">
    <w:name w:val="Date Char"/>
    <w:basedOn w:val="6"/>
    <w:link w:val="8"/>
    <w:uiPriority w:val="99"/>
    <w:rPr>
      <w:sz w:val="18"/>
      <w:szCs w:val="22"/>
    </w:rPr>
  </w:style>
  <w:style w:type="character" w:customStyle="1" w:styleId="20">
    <w:name w:val="Unresolved Mention"/>
    <w:basedOn w:val="6"/>
    <w:semiHidden/>
    <w:qFormat/>
    <w:uiPriority w:val="99"/>
    <w:rPr>
      <w:color w:val="605E5C"/>
      <w:shd w:val="clear" w:color="auto" w:fill="E1DFDD"/>
    </w:rPr>
  </w:style>
  <w:style w:type="character" w:customStyle="1" w:styleId="21">
    <w:name w:val="Header Char"/>
    <w:basedOn w:val="6"/>
    <w:link w:val="11"/>
    <w:semiHidden/>
    <w:qFormat/>
    <w:uiPriority w:val="99"/>
    <w:rPr>
      <w:sz w:val="22"/>
      <w:szCs w:val="22"/>
    </w:rPr>
  </w:style>
  <w:style w:type="character" w:customStyle="1" w:styleId="22">
    <w:name w:val="Footer Char"/>
    <w:basedOn w:val="6"/>
    <w:link w:val="10"/>
    <w:semiHidden/>
    <w:qFormat/>
    <w:uiPriority w:val="99"/>
    <w:rPr>
      <w:sz w:val="22"/>
      <w:szCs w:val="22"/>
    </w:rPr>
  </w:style>
  <w:style w:type="character" w:styleId="23">
    <w:name w:val="Placeholder Text"/>
    <w:basedOn w:val="6"/>
    <w:semiHidden/>
    <w:qFormat/>
    <w:uiPriority w:val="99"/>
    <w:rPr>
      <w:color w:val="808080"/>
    </w:rPr>
  </w:style>
  <w:style w:type="character" w:customStyle="1" w:styleId="24">
    <w:name w:val="Subtitle Char"/>
    <w:basedOn w:val="6"/>
    <w:link w:val="13"/>
    <w:uiPriority w:val="11"/>
    <w:rPr>
      <w:color w:val="000000" w:themeColor="text1"/>
      <w:spacing w:val="19"/>
      <w:w w:val="86"/>
      <w:sz w:val="32"/>
      <w:szCs w:val="28"/>
      <w:fitText w:val="2160" w:id="1744560130"/>
      <w14:textFill>
        <w14:solidFill>
          <w14:schemeClr w14:val="tx1"/>
        </w14:solidFill>
      </w14:textFill>
    </w:rPr>
  </w:style>
  <w:style w:type="character" w:customStyle="1" w:styleId="25">
    <w:name w:val="Heading 3 Char"/>
    <w:basedOn w:val="6"/>
    <w:link w:val="4"/>
    <w:uiPriority w:val="9"/>
    <w:rPr>
      <w:rFonts w:asciiTheme="majorHAnsi" w:hAnsiTheme="majorHAnsi" w:eastAsiaTheme="majorEastAsia" w:cstheme="majorBidi"/>
      <w:b/>
      <w:caps/>
      <w:color w:val="558BB8" w:themeColor="accent1" w:themeShade="BF"/>
      <w:sz w:val="28"/>
    </w:rPr>
  </w:style>
  <w:style w:type="character" w:customStyle="1" w:styleId="26">
    <w:name w:val="Heading 4 Char"/>
    <w:basedOn w:val="6"/>
    <w:link w:val="5"/>
    <w:uiPriority w:val="9"/>
    <w:rPr>
      <w:b/>
      <w:sz w:val="18"/>
      <w:szCs w:val="22"/>
    </w:rPr>
  </w:style>
  <w:style w:type="paragraph" w:styleId="27">
    <w:name w:val="List Paragraph"/>
    <w:basedOn w:val="1"/>
    <w:semiHidden/>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20USER\AppData\Local\Microsoft\Office\16.0\DTS\en-US%7b1BDC1FFF-EAA6-4FB4-AAAD-D371B69871E5%7d\%7b56FA35FB-A48C-41AA-99F2-EEF179689020%7dtf00546271_win32.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795013B0F3E45D49AEF260DA7D81036"/>
        <w:style w:val=""/>
        <w:category>
          <w:name w:val="General"/>
          <w:gallery w:val="placeholder"/>
        </w:category>
        <w:types>
          <w:type w:val="bbPlcHdr"/>
        </w:types>
        <w:behaviors>
          <w:behavior w:val="content"/>
        </w:behaviors>
        <w:description w:val=""/>
        <w:guid w:val="{018BC014-41E3-4682-A037-828528FB9890}"/>
      </w:docPartPr>
      <w:docPartBody>
        <w:p w14:paraId="7230EBFE">
          <w:pPr>
            <w:pStyle w:val="7"/>
          </w:pPr>
          <w:r>
            <w:t>Profile</w:t>
          </w:r>
        </w:p>
      </w:docPartBody>
    </w:docPart>
    <w:docPart>
      <w:docPartPr>
        <w:name w:val="341E966D5B91417291DECF5AFBC6C559"/>
        <w:style w:val=""/>
        <w:category>
          <w:name w:val="General"/>
          <w:gallery w:val="placeholder"/>
        </w:category>
        <w:types>
          <w:type w:val="bbPlcHdr"/>
        </w:types>
        <w:behaviors>
          <w:behavior w:val="content"/>
        </w:behaviors>
        <w:description w:val=""/>
        <w:guid w:val="{D8DBC3C6-6F68-4608-AA4A-CF28E3B9C4AF}"/>
      </w:docPartPr>
      <w:docPartBody>
        <w:p w14:paraId="7AF619B4">
          <w:pPr>
            <w:pStyle w:val="9"/>
          </w:pPr>
          <w:r>
            <w:t>Contact</w:t>
          </w:r>
        </w:p>
      </w:docPartBody>
    </w:docPart>
    <w:docPart>
      <w:docPartPr>
        <w:name w:val="C152DD7F7CDF4478858B330633CF00E5"/>
        <w:style w:val=""/>
        <w:category>
          <w:name w:val="General"/>
          <w:gallery w:val="placeholder"/>
        </w:category>
        <w:types>
          <w:type w:val="bbPlcHdr"/>
        </w:types>
        <w:behaviors>
          <w:behavior w:val="content"/>
        </w:behaviors>
        <w:description w:val=""/>
        <w:guid w:val="{57357E15-747A-40FA-AC21-4E29F5C52930}"/>
      </w:docPartPr>
      <w:docPartBody>
        <w:p w14:paraId="0CD9A8C5">
          <w:pPr>
            <w:pStyle w:val="10"/>
          </w:pPr>
          <w:r>
            <w:t>PHONE:</w:t>
          </w:r>
        </w:p>
      </w:docPartBody>
    </w:docPart>
    <w:docPart>
      <w:docPartPr>
        <w:name w:val="4E8197A2B1524F1FA8B28441D3D24C3D"/>
        <w:style w:val=""/>
        <w:category>
          <w:name w:val="General"/>
          <w:gallery w:val="placeholder"/>
        </w:category>
        <w:types>
          <w:type w:val="bbPlcHdr"/>
        </w:types>
        <w:behaviors>
          <w:behavior w:val="content"/>
        </w:behaviors>
        <w:description w:val=""/>
        <w:guid w:val="{474C54E2-B457-4BB2-9DB2-333428E76BE0}"/>
      </w:docPartPr>
      <w:docPartBody>
        <w:p w14:paraId="2429FF17">
          <w:pPr>
            <w:pStyle w:val="14"/>
          </w:pPr>
          <w:r>
            <w:t>EMAIL:</w:t>
          </w:r>
        </w:p>
      </w:docPartBody>
    </w:docPart>
    <w:docPart>
      <w:docPartPr>
        <w:name w:val="5E1DAC17399D43308308FB335E4333F4"/>
        <w:style w:val=""/>
        <w:category>
          <w:name w:val="General"/>
          <w:gallery w:val="placeholder"/>
        </w:category>
        <w:types>
          <w:type w:val="bbPlcHdr"/>
        </w:types>
        <w:behaviors>
          <w:behavior w:val="content"/>
        </w:behaviors>
        <w:description w:val=""/>
        <w:guid w:val="{77E3C21E-073D-4EBE-94EC-E500A8E5E901}"/>
      </w:docPartPr>
      <w:docPartBody>
        <w:p w14:paraId="1CD88670">
          <w:pPr>
            <w:pStyle w:val="17"/>
          </w:pPr>
          <w:r>
            <w:t>Hobbies</w:t>
          </w:r>
        </w:p>
      </w:docPartBody>
    </w:docPart>
    <w:docPart>
      <w:docPartPr>
        <w:name w:val="2EB34404F6DE4FB1ADA6C6719570E247"/>
        <w:style w:val=""/>
        <w:category>
          <w:name w:val="General"/>
          <w:gallery w:val="placeholder"/>
        </w:category>
        <w:types>
          <w:type w:val="bbPlcHdr"/>
        </w:types>
        <w:behaviors>
          <w:behavior w:val="content"/>
        </w:behaviors>
        <w:description w:val=""/>
        <w:guid w:val="{99C3184A-0A9E-4CAA-B32B-BF75874E8408}"/>
      </w:docPartPr>
      <w:docPartBody>
        <w:p w14:paraId="582EF41B">
          <w:pPr>
            <w:pStyle w:val="22"/>
          </w:pPr>
          <w:r>
            <w:t>EDUCATION</w:t>
          </w:r>
        </w:p>
      </w:docPartBody>
    </w:docPart>
    <w:docPart>
      <w:docPartPr>
        <w:name w:val="D140E9B802CA471F8E9A863ABFB6023B"/>
        <w:style w:val=""/>
        <w:category>
          <w:name w:val="General"/>
          <w:gallery w:val="placeholder"/>
        </w:category>
        <w:types>
          <w:type w:val="bbPlcHdr"/>
        </w:types>
        <w:behaviors>
          <w:behavior w:val="content"/>
        </w:behaviors>
        <w:description w:val=""/>
        <w:guid w:val="{94BC8B32-5CDC-4D4D-B6F4-B4C82084EBC4}"/>
      </w:docPartPr>
      <w:docPartBody>
        <w:p w14:paraId="2233239B">
          <w:pPr>
            <w:pStyle w:val="30"/>
          </w:pPr>
          <w:r>
            <w:t>WORK EXPERIENCE</w:t>
          </w:r>
        </w:p>
      </w:docPartBody>
    </w:docPart>
    <w:docPart>
      <w:docPartPr>
        <w:name w:val="F5EBC5D5E0A54C0E85F7D28F9DFB1B3E"/>
        <w:style w:val=""/>
        <w:category>
          <w:name w:val="General"/>
          <w:gallery w:val="placeholder"/>
        </w:category>
        <w:types>
          <w:type w:val="bbPlcHdr"/>
        </w:types>
        <w:behaviors>
          <w:behavior w:val="content"/>
        </w:behaviors>
        <w:description w:val=""/>
        <w:guid w:val="{D10E70AD-8E58-4C17-A2E5-5A23006CC890}"/>
      </w:docPartPr>
      <w:docPartBody>
        <w:p w14:paraId="294F7BD7">
          <w:pPr>
            <w:pStyle w:val="47"/>
          </w:pPr>
          <w:r>
            <w:rPr>
              <w:rStyle w:val="46"/>
            </w:rPr>
            <w:t>SKILLS</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entury Gothic">
    <w:panose1 w:val="020B0502020202020204"/>
    <w:charset w:val="00"/>
    <w:family w:val="swiss"/>
    <w:pitch w:val="default"/>
    <w:sig w:usb0="00000287" w:usb1="00000000" w:usb2="00000000" w:usb3="00000000" w:csb0="2000009F" w:csb1="DFD7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6BF"/>
    <w:rsid w:val="00261C84"/>
    <w:rsid w:val="00A166D8"/>
    <w:rsid w:val="00AD7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2"/>
    <w:lsdException w:uiPriority="1" w:name="Default Paragraph Font"/>
    <w:lsdException w:uiPriority="99" w:semiHidden="0" w:name="Hyperlink"/>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2"/>
    <w:basedOn w:val="1"/>
    <w:next w:val="1"/>
    <w:link w:val="46"/>
    <w:qFormat/>
    <w:uiPriority w:val="9"/>
    <w:pPr>
      <w:keepNext/>
      <w:keepLines/>
      <w:pBdr>
        <w:bottom w:val="single" w:color="94B6D2" w:themeColor="accent1" w:sz="8" w:space="1"/>
      </w:pBdr>
      <w:spacing w:before="240" w:after="120" w:line="240" w:lineRule="auto"/>
      <w:outlineLvl w:val="1"/>
    </w:pPr>
    <w:rPr>
      <w:rFonts w:asciiTheme="majorHAnsi" w:hAnsiTheme="majorHAnsi" w:eastAsiaTheme="majorEastAsia" w:cstheme="majorBidi"/>
      <w:b/>
      <w:bCs/>
      <w:caps/>
      <w:szCs w:val="26"/>
      <w:lang w:eastAsia="ja-JP"/>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customStyle="1" w:styleId="5">
    <w:name w:val="65F509C7961A4D20A18335FA5A62BAC7"/>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
    <w:name w:val="6BEC90BA029940B4B72922F2127145EB"/>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
    <w:name w:val="F795013B0F3E45D49AEF260DA7D8103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8">
    <w:name w:val="C59B6696CFB24105B41DA7DCE9B5BBA7"/>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9">
    <w:name w:val="341E966D5B91417291DECF5AFBC6C559"/>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0">
    <w:name w:val="C152DD7F7CDF4478858B330633CF00E5"/>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1">
    <w:name w:val="4440816A870B42349D71B033B3D8CB13"/>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2">
    <w:name w:val="9CFCE7D62C2244BEB62832AD2BAC691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3">
    <w:name w:val="33C7F0F4AA004FD484B8A008B3BEB835"/>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4">
    <w:name w:val="4E8197A2B1524F1FA8B28441D3D24C3D"/>
    <w:uiPriority w:val="0"/>
    <w:pPr>
      <w:spacing w:after="160" w:line="259" w:lineRule="auto"/>
    </w:pPr>
    <w:rPr>
      <w:rFonts w:asciiTheme="minorHAnsi" w:hAnsiTheme="minorHAnsi" w:eastAsiaTheme="minorEastAsia" w:cstheme="minorBidi"/>
      <w:sz w:val="22"/>
      <w:szCs w:val="22"/>
      <w:lang w:val="en-US" w:eastAsia="en-US" w:bidi="ar-SA"/>
    </w:rPr>
  </w:style>
  <w:style w:type="character" w:styleId="15">
    <w:name w:val="Hyperlink"/>
    <w:basedOn w:val="3"/>
    <w:unhideWhenUsed/>
    <w:uiPriority w:val="99"/>
    <w:rPr>
      <w:color w:val="B95B22" w:themeColor="accent2" w:themeShade="BF"/>
      <w:u w:val="single"/>
    </w:rPr>
  </w:style>
  <w:style w:type="paragraph" w:customStyle="1" w:styleId="16">
    <w:name w:val="BF2BAB18C4614903827DE169AB95545D"/>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7">
    <w:name w:val="5E1DAC17399D43308308FB335E4333F4"/>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8">
    <w:name w:val="512CF2585C3649E9B091A9E9051DDC11"/>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9">
    <w:name w:val="6A2D928CCCD34F2CBC5FEF9BEA688E7D"/>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0">
    <w:name w:val="6CDC7E3147F84128986DC8304C1622B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1">
    <w:name w:val="22C853831D9341EEA0BF53AA9ACCDB99"/>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2">
    <w:name w:val="2EB34404F6DE4FB1ADA6C6719570E247"/>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3">
    <w:name w:val="D864EAF69C0940DCACA860655F5BA762"/>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4">
    <w:name w:val="821C9C682BA24ABF86467BA98EE4594C"/>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5">
    <w:name w:val="C2D7739798B44137960BE4008A2DD90B"/>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6">
    <w:name w:val="7093B14E51E44D61BA614727C0ADC0FD"/>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7">
    <w:name w:val="2A2EB6F710074C5D901E2D29A192D232"/>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8">
    <w:name w:val="ED73B0D238F64E4392A033AC6A52963D"/>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9">
    <w:name w:val="6BF2F87304D34D3290B533E908F4273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0">
    <w:name w:val="D140E9B802CA471F8E9A863ABFB6023B"/>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1">
    <w:name w:val="62A622D8E9A142259825458CAAE7D722"/>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2">
    <w:name w:val="D3C771E6F3954AC98DBCADB1F73421E9"/>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3">
    <w:name w:val="F6476D8A7BD844478DCC603C3EB7599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4">
    <w:name w:val="09C784CA2B174B4CBB425A1778F7A565"/>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5">
    <w:name w:val="D01397B8BCE54B80BE0BC17F8CF52BF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6">
    <w:name w:val="8763BD2600434906B53BB38DED1D6175"/>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7">
    <w:name w:val="984F185CD1D34E50BF24F7DDBC0704AC"/>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8">
    <w:name w:val="A57DE3EDFD784E17A8FFE3F7C675DA6F"/>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9">
    <w:name w:val="F9E9D96611C0445289A8AFAE79C53AB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0">
    <w:name w:val="86DF77E812814CA6B0C82D71027EFDD3"/>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1">
    <w:name w:val="3BC9DF0B9705404DA50FE081592E7AD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2">
    <w:name w:val="9B7305078B9A4E4EA5DE737A42AC8F8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3">
    <w:name w:val="54075B0B57264B5DB822829CB52B3C2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4">
    <w:name w:val="FAE0C07302B643169C93586BB81FB2C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5">
    <w:name w:val="3EF0B170EA8740CD830202DC03383948"/>
    <w:uiPriority w:val="0"/>
    <w:pPr>
      <w:spacing w:after="160" w:line="259" w:lineRule="auto"/>
    </w:pPr>
    <w:rPr>
      <w:rFonts w:asciiTheme="minorHAnsi" w:hAnsiTheme="minorHAnsi" w:eastAsiaTheme="minorEastAsia" w:cstheme="minorBidi"/>
      <w:sz w:val="22"/>
      <w:szCs w:val="22"/>
      <w:lang w:val="en-US" w:eastAsia="en-US" w:bidi="ar-SA"/>
    </w:rPr>
  </w:style>
  <w:style w:type="character" w:customStyle="1" w:styleId="46">
    <w:name w:val="Heading 2 Char"/>
    <w:basedOn w:val="3"/>
    <w:link w:val="2"/>
    <w:uiPriority w:val="9"/>
    <w:rPr>
      <w:rFonts w:asciiTheme="majorHAnsi" w:hAnsiTheme="majorHAnsi" w:eastAsiaTheme="majorEastAsia" w:cstheme="majorBidi"/>
      <w:b/>
      <w:bCs/>
      <w:caps/>
      <w:szCs w:val="26"/>
      <w:lang w:eastAsia="ja-JP"/>
    </w:rPr>
  </w:style>
  <w:style w:type="paragraph" w:customStyle="1" w:styleId="47">
    <w:name w:val="F5EBC5D5E0A54C0E85F7D28F9DFB1B3E"/>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{56FA35FB-A48C-41AA-99F2-EEF179689020}tf00546271_win32</Template>
  <Pages>1</Pages>
  <Words>284</Words>
  <Characters>1912</Characters>
  <Lines>84</Lines>
  <Paragraphs>42</Paragraphs>
  <TotalTime>3</TotalTime>
  <ScaleCrop>false</ScaleCrop>
  <LinksUpToDate>false</LinksUpToDate>
  <CharactersWithSpaces>2219</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2022-09-24T06:24:00Z</dcterms:created>
  <dcterms:modified xsi:type="dcterms:W3CDTF">2025-02-08T11:26:13Z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23ca19ec-bf01-4371-be71-43ef1adf4981</vt:lpwstr>
  </property>
  <property fmtid="{D5CDD505-2E9C-101B-9397-08002B2CF9AE}" pid="3" name="KSOProductBuildVer">
    <vt:lpwstr>1033-12.2.0.19805</vt:lpwstr>
  </property>
  <property fmtid="{D5CDD505-2E9C-101B-9397-08002B2CF9AE}" pid="4" name="ICV">
    <vt:lpwstr>A842040302EC4E1EB5475CA70FC62E0B_12</vt:lpwstr>
  </property>
</Properties>
</file>