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2C48B" w14:textId="78776CF9" w:rsidR="00340F2B" w:rsidRDefault="009C108C">
      <w:pPr>
        <w:rPr>
          <w:lang w:val="en-US"/>
        </w:rPr>
      </w:pPr>
      <w:r>
        <w:rPr>
          <w:lang w:val="en-US"/>
        </w:rPr>
        <w:t xml:space="preserve">Every year March Madness offers us a glimpse of the future stars of the </w:t>
      </w:r>
      <w:proofErr w:type="gramStart"/>
      <w:r>
        <w:rPr>
          <w:lang w:val="en-US"/>
        </w:rPr>
        <w:t>NBA</w:t>
      </w:r>
      <w:proofErr w:type="gramEnd"/>
      <w:r>
        <w:rPr>
          <w:lang w:val="en-US"/>
        </w:rPr>
        <w:t xml:space="preserve"> and we find our March Madness brackets filled with powerhouses of college basketball. Duke, Kentucky, Kansas, UNC, Villanova and so on.</w:t>
      </w:r>
    </w:p>
    <w:p w14:paraId="189C97AD" w14:textId="4A738E34" w:rsidR="009C108C" w:rsidRDefault="009C108C">
      <w:pPr>
        <w:rPr>
          <w:lang w:val="en-US"/>
        </w:rPr>
      </w:pPr>
    </w:p>
    <w:p w14:paraId="4E23503C" w14:textId="7055D952" w:rsidR="009C108C" w:rsidRDefault="009C108C">
      <w:pPr>
        <w:rPr>
          <w:lang w:val="en-US"/>
        </w:rPr>
      </w:pPr>
      <w:r>
        <w:rPr>
          <w:lang w:val="en-US"/>
        </w:rPr>
        <w:t xml:space="preserve">These teams are often the best so they must be the best programs at developing players between </w:t>
      </w:r>
      <w:proofErr w:type="spellStart"/>
      <w:r>
        <w:rPr>
          <w:lang w:val="en-US"/>
        </w:rPr>
        <w:t xml:space="preserve">their </w:t>
      </w:r>
      <w:proofErr w:type="spellEnd"/>
      <w:r>
        <w:rPr>
          <w:lang w:val="en-US"/>
        </w:rPr>
        <w:t>time from high school prospects to professionals NBA players, one might believe. A quick look at the top of the draft boards and we will find it littered with players from the top programs in college basketball</w:t>
      </w:r>
      <w:r w:rsidR="00294285">
        <w:rPr>
          <w:lang w:val="en-US"/>
        </w:rPr>
        <w:t xml:space="preserve">. </w:t>
      </w:r>
    </w:p>
    <w:p w14:paraId="287F1268" w14:textId="2DF1DDC0" w:rsidR="00294285" w:rsidRDefault="00294285">
      <w:pPr>
        <w:rPr>
          <w:lang w:val="en-US"/>
        </w:rPr>
      </w:pPr>
    </w:p>
    <w:p w14:paraId="32D4CA8B" w14:textId="0C7312D1" w:rsidR="00294285" w:rsidRPr="009C108C" w:rsidRDefault="00294285">
      <w:pPr>
        <w:rPr>
          <w:lang w:val="en-US"/>
        </w:rPr>
      </w:pPr>
      <w:r>
        <w:rPr>
          <w:lang w:val="en-US"/>
        </w:rPr>
        <w:t xml:space="preserve">But do these teams really develop the best players or do they recruit the best players who were already on the trajectory to the NBA.  </w:t>
      </w:r>
    </w:p>
    <w:sectPr w:rsidR="00294285" w:rsidRPr="009C10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08C"/>
    <w:rsid w:val="00294285"/>
    <w:rsid w:val="00340F2B"/>
    <w:rsid w:val="008979EE"/>
    <w:rsid w:val="009C108C"/>
    <w:rsid w:val="00AA71CE"/>
    <w:rsid w:val="00F8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2A8D8"/>
  <w15:chartTrackingRefBased/>
  <w15:docId w15:val="{2FDA1FFD-5969-F24E-BC81-5DD06B70C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</dc:creator>
  <cp:keywords/>
  <dc:description/>
  <cp:lastModifiedBy>William Li</cp:lastModifiedBy>
  <cp:revision>1</cp:revision>
  <dcterms:created xsi:type="dcterms:W3CDTF">2022-03-30T02:10:00Z</dcterms:created>
  <dcterms:modified xsi:type="dcterms:W3CDTF">2022-03-30T02:32:00Z</dcterms:modified>
</cp:coreProperties>
</file>