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F8E" w:rsidRDefault="00000000">
      <w:pPr>
        <w:pStyle w:val="LabTitle"/>
        <w:jc w:val="center"/>
      </w:pPr>
      <w:r>
        <w:t>Lab 7 – Static and Dynamic Routing Lab</w:t>
      </w:r>
    </w:p>
    <w:p w:rsidR="00D96F8E" w:rsidRDefault="00000000">
      <w:pPr>
        <w:pStyle w:val="LabSection"/>
      </w:pPr>
      <w:r>
        <w:t>Topology</w:t>
      </w:r>
    </w:p>
    <w:p w:rsidR="00D96F8E" w:rsidRDefault="00000000">
      <w:pPr>
        <w:pStyle w:val="Visual"/>
      </w:pPr>
      <w:r>
        <w:rPr>
          <w:noProof/>
        </w:rPr>
        <w:drawing>
          <wp:inline distT="0" distB="0" distL="0" distR="0">
            <wp:extent cx="6646545" cy="52133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8E" w:rsidRDefault="00000000">
      <w:pPr>
        <w:pStyle w:val="LabSection"/>
      </w:pPr>
      <w:r>
        <w:lastRenderedPageBreak/>
        <w:t>Addressing Table</w:t>
      </w:r>
    </w:p>
    <w:tbl>
      <w:tblPr>
        <w:tblW w:w="7719" w:type="dxa"/>
        <w:jc w:val="center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1080"/>
        <w:gridCol w:w="1755"/>
        <w:gridCol w:w="2159"/>
        <w:gridCol w:w="1801"/>
      </w:tblGrid>
      <w:tr w:rsidR="00D96F8E">
        <w:trPr>
          <w:cantSplit/>
          <w:jc w:val="center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96F8E" w:rsidRDefault="00000000">
            <w:pPr>
              <w:pStyle w:val="TableHeading"/>
              <w:widowControl w:val="0"/>
            </w:pPr>
            <w:r>
              <w:t>Device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96F8E" w:rsidRDefault="00000000">
            <w:pPr>
              <w:pStyle w:val="TableHeading"/>
              <w:widowControl w:val="0"/>
            </w:pPr>
            <w:r>
              <w:t>Interface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96F8E" w:rsidRDefault="00000000">
            <w:pPr>
              <w:pStyle w:val="TableHeading"/>
              <w:widowControl w:val="0"/>
            </w:pPr>
            <w:r>
              <w:t>IPv4 Address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96F8E" w:rsidRDefault="00000000">
            <w:pPr>
              <w:pStyle w:val="TableHeading"/>
              <w:widowControl w:val="0"/>
            </w:pPr>
            <w:r>
              <w:t>Subnet Mask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96F8E" w:rsidRDefault="00000000">
            <w:pPr>
              <w:pStyle w:val="TableHeading"/>
              <w:widowControl w:val="0"/>
            </w:pPr>
            <w:r>
              <w:t>Default Gateway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6F8E" w:rsidRDefault="00000000">
            <w:pPr>
              <w:pStyle w:val="TableText"/>
              <w:widowControl w:val="0"/>
            </w:pPr>
            <w:r>
              <w:t>R1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G0/0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192.168.1.1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D96F8E">
            <w:pPr>
              <w:pStyle w:val="TableText"/>
              <w:widowControl w:val="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S0/0/0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10.10.10.1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255.255.255.252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6F8E" w:rsidRDefault="00000000">
            <w:pPr>
              <w:pStyle w:val="TableText"/>
              <w:widowControl w:val="0"/>
            </w:pPr>
            <w:r>
              <w:t>R2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G0/0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192.168.2.1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D96F8E">
            <w:pPr>
              <w:pStyle w:val="TableText"/>
              <w:widowControl w:val="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S0/0/0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10.10.10.2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255.255.255.252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D96F8E">
            <w:pPr>
              <w:pStyle w:val="TableText"/>
              <w:widowControl w:val="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S0/0/1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10.10.10.5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255.255.255.252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6F8E" w:rsidRDefault="00000000">
            <w:pPr>
              <w:pStyle w:val="TableText"/>
              <w:widowControl w:val="0"/>
            </w:pPr>
            <w:r>
              <w:t>R3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G0/0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192.168.3.1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255.255.255.192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D96F8E">
            <w:pPr>
              <w:pStyle w:val="TableText"/>
              <w:widowControl w:val="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S0/0/0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10.10.10.9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255.255.255.252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D96F8E">
            <w:pPr>
              <w:pStyle w:val="TableText"/>
              <w:widowControl w:val="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S0/0/1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10.10.10.6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255.255.255.252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6F8E" w:rsidRDefault="00000000">
            <w:pPr>
              <w:pStyle w:val="TableText"/>
              <w:widowControl w:val="0"/>
            </w:pPr>
            <w:r>
              <w:t>R4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G0/0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192.168.4.1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D96F8E">
            <w:pPr>
              <w:pStyle w:val="TableText"/>
              <w:widowControl w:val="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G0/1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8.8.8.1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D96F8E">
            <w:pPr>
              <w:pStyle w:val="TableText"/>
              <w:widowControl w:val="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S0/0/0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10.10.10.</w:t>
            </w:r>
            <w:r w:rsidR="00EB638F">
              <w:t>10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255.255.255.252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N/A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PC1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192.168.1.2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192.168.1.1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PC2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192.168.2.2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192.168.2.</w:t>
            </w:r>
            <w:r w:rsidR="00F92143">
              <w:t>1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PC3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192.168.3.2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192.168.3.</w:t>
            </w:r>
            <w:r w:rsidR="00F92143">
              <w:t>1</w:t>
            </w:r>
          </w:p>
        </w:tc>
      </w:tr>
      <w:tr w:rsidR="00D96F8E">
        <w:trPr>
          <w:cantSplit/>
          <w:jc w:val="center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PC4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192.168.4.2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255.255.255.0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6F8E" w:rsidRDefault="00000000">
            <w:pPr>
              <w:pStyle w:val="TableText"/>
              <w:widowControl w:val="0"/>
            </w:pPr>
            <w:r>
              <w:t>192.168.4.</w:t>
            </w:r>
            <w:r w:rsidR="00F92143">
              <w:t>1</w:t>
            </w:r>
          </w:p>
        </w:tc>
      </w:tr>
    </w:tbl>
    <w:p w:rsidR="00D96F8E" w:rsidRDefault="00000000">
      <w:pPr>
        <w:pStyle w:val="PartHead"/>
      </w:pPr>
      <w:r>
        <w:t>Configuring Static Routing</w:t>
      </w:r>
    </w:p>
    <w:p w:rsidR="00D96F8E" w:rsidRDefault="00000000">
      <w:pPr>
        <w:pStyle w:val="SubStepAlpha"/>
      </w:pPr>
      <w:r>
        <w:t>Looking at the topology diagram, how many networks are there in total? _______</w:t>
      </w:r>
      <w:r w:rsidR="00FB3FA8">
        <w:t>8 networks</w:t>
      </w:r>
      <w:r>
        <w:t>______</w:t>
      </w:r>
    </w:p>
    <w:p w:rsidR="00D96F8E" w:rsidRDefault="00000000">
      <w:pPr>
        <w:pStyle w:val="SubStepAlpha"/>
      </w:pPr>
      <w:r>
        <w:t>How many networks are directly connected to R1, R2, R3, and R4?</w:t>
      </w:r>
    </w:p>
    <w:p w:rsidR="00D96F8E" w:rsidRDefault="00000000">
      <w:pPr>
        <w:pStyle w:val="SubStepAlpha"/>
        <w:numPr>
          <w:ilvl w:val="0"/>
          <w:numId w:val="0"/>
        </w:numPr>
        <w:ind w:left="720"/>
      </w:pPr>
      <w:r>
        <w:t>______________</w:t>
      </w:r>
      <w:r w:rsidR="00FB3FA8">
        <w:t>R1 – 2 networks, R2 – 3 networks, R3 – 3 networks, R4 – 3 networks</w:t>
      </w:r>
      <w:r>
        <w:t>___________________</w:t>
      </w:r>
    </w:p>
    <w:p w:rsidR="00D96F8E" w:rsidRDefault="00000000">
      <w:pPr>
        <w:pStyle w:val="SubStepAlpha"/>
      </w:pPr>
      <w:r>
        <w:t>How many static routes are required by each router to reach networks that are not directly connected?</w:t>
      </w:r>
    </w:p>
    <w:p w:rsidR="000D0D12" w:rsidRDefault="00000000">
      <w:pPr>
        <w:pStyle w:val="SubStepAlpha"/>
        <w:numPr>
          <w:ilvl w:val="0"/>
          <w:numId w:val="0"/>
        </w:numPr>
        <w:ind w:left="720"/>
      </w:pPr>
      <w:r>
        <w:t>________</w:t>
      </w:r>
      <w:r w:rsidR="000D0D12">
        <w:t>R1- 6 routes, R2- 5</w:t>
      </w:r>
      <w:proofErr w:type="gramStart"/>
      <w:r w:rsidR="000D0D12">
        <w:t>routes ,</w:t>
      </w:r>
      <w:proofErr w:type="gramEnd"/>
      <w:r w:rsidR="000D0D12">
        <w:t xml:space="preserve"> R3 – 5 routes</w:t>
      </w:r>
    </w:p>
    <w:p w:rsidR="00D96F8E" w:rsidRDefault="000D0D12">
      <w:pPr>
        <w:pStyle w:val="SubStepAlpha"/>
        <w:numPr>
          <w:ilvl w:val="0"/>
          <w:numId w:val="0"/>
        </w:numPr>
        <w:ind w:left="720"/>
      </w:pPr>
      <w:r>
        <w:t>R4- 5 routes</w:t>
      </w:r>
      <w:r w:rsidR="00000000">
        <w:t>____________________________________________________________________________</w:t>
      </w:r>
    </w:p>
    <w:p w:rsidR="00D96F8E" w:rsidRDefault="00000000">
      <w:pPr>
        <w:pStyle w:val="SubStepAlpha"/>
      </w:pPr>
      <w:r>
        <w:t>Test connectivity to the R2 and R3 LANs by pinging PC2 and PC3 from PC1.</w:t>
      </w:r>
    </w:p>
    <w:p w:rsidR="00D96F8E" w:rsidRDefault="00000000">
      <w:pPr>
        <w:pStyle w:val="BodyTextL50"/>
      </w:pPr>
      <w:r>
        <w:t>Why were you unsuccessful? ____________</w:t>
      </w:r>
      <w:r w:rsidR="000D0D12">
        <w:t>Yes</w:t>
      </w:r>
      <w:r>
        <w:t xml:space="preserve">________________________________________________ </w:t>
      </w:r>
    </w:p>
    <w:p w:rsidR="00D96F8E" w:rsidRDefault="00000000">
      <w:pPr>
        <w:pStyle w:val="PartHead"/>
      </w:pPr>
      <w:r>
        <w:t>Configure Static and Default Routes</w:t>
      </w:r>
    </w:p>
    <w:p w:rsidR="00D96F8E" w:rsidRDefault="00000000">
      <w:pPr>
        <w:pStyle w:val="StepHead"/>
      </w:pPr>
      <w:r>
        <w:t>Configure static routes on R1.</w:t>
      </w:r>
    </w:p>
    <w:p w:rsidR="00D96F8E" w:rsidRDefault="00000000">
      <w:pPr>
        <w:pStyle w:val="SubStepAlpha"/>
      </w:pPr>
      <w:r>
        <w:t>Configure a static route to every network not directly connected to R1, including the WAN link between R2 and R3.</w:t>
      </w:r>
    </w:p>
    <w:p w:rsidR="00D96F8E" w:rsidRDefault="00000000">
      <w:pPr>
        <w:pStyle w:val="SubStepAlpha"/>
      </w:pPr>
      <w:r>
        <w:t>Test connectivity to the R2 LAN and ping the IP addresses of PC2 and PC3.</w:t>
      </w:r>
    </w:p>
    <w:p w:rsidR="00D96F8E" w:rsidRDefault="00000000">
      <w:pPr>
        <w:pStyle w:val="BodyTextL50"/>
        <w:rPr>
          <w:rStyle w:val="AnswerGray"/>
        </w:rPr>
      </w:pPr>
      <w:r>
        <w:lastRenderedPageBreak/>
        <w:t xml:space="preserve">Why were you unsuccessful? </w:t>
      </w:r>
    </w:p>
    <w:p w:rsidR="00D96F8E" w:rsidRDefault="00000000">
      <w:pPr>
        <w:pStyle w:val="BodyTextL50"/>
        <w:rPr>
          <w:rStyle w:val="AnswerGray"/>
        </w:rPr>
      </w:pPr>
      <w:r>
        <w:t>_____________________________</w:t>
      </w:r>
      <w:r w:rsidR="00EC7021">
        <w:t>Yes</w:t>
      </w:r>
      <w:r>
        <w:t>_______________________________________________________</w:t>
      </w:r>
    </w:p>
    <w:p w:rsidR="00D96F8E" w:rsidRDefault="00000000">
      <w:pPr>
        <w:pStyle w:val="StepHead"/>
      </w:pPr>
      <w:r>
        <w:t>Configure static routes on R2.</w:t>
      </w:r>
    </w:p>
    <w:p w:rsidR="00D96F8E" w:rsidRDefault="00000000">
      <w:pPr>
        <w:pStyle w:val="SubStepAlpha"/>
      </w:pPr>
      <w:r>
        <w:t>Configure a static route from R2 to every network not directly connected.</w:t>
      </w:r>
    </w:p>
    <w:p w:rsidR="00D96F8E" w:rsidRDefault="00000000">
      <w:pPr>
        <w:pStyle w:val="SubStepAlpha"/>
      </w:pPr>
      <w:r>
        <w:t>Which command only displays directly connected networks? __________</w:t>
      </w:r>
      <w:r w:rsidR="00EB638F">
        <w:t xml:space="preserve">do show </w:t>
      </w:r>
      <w:proofErr w:type="spellStart"/>
      <w:r w:rsidR="00EB638F">
        <w:t>ip</w:t>
      </w:r>
      <w:proofErr w:type="spellEnd"/>
      <w:r w:rsidR="00EB638F">
        <w:t xml:space="preserve"> route c</w:t>
      </w:r>
      <w:r>
        <w:t>_________________________</w:t>
      </w:r>
    </w:p>
    <w:p w:rsidR="00D96F8E" w:rsidRDefault="00000000">
      <w:pPr>
        <w:pStyle w:val="SubStepAlpha"/>
      </w:pPr>
      <w:r>
        <w:t>Which command only displays the static routes listed in the routing table? ____________</w:t>
      </w:r>
      <w:r w:rsidR="00EB638F">
        <w:t xml:space="preserve">do show </w:t>
      </w:r>
      <w:proofErr w:type="spellStart"/>
      <w:r w:rsidR="00EB638F">
        <w:t>ip</w:t>
      </w:r>
      <w:proofErr w:type="spellEnd"/>
      <w:r w:rsidR="00EB638F">
        <w:t xml:space="preserve"> route static</w:t>
      </w:r>
      <w:r>
        <w:t>_____________</w:t>
      </w:r>
    </w:p>
    <w:p w:rsidR="00D96F8E" w:rsidRDefault="00000000">
      <w:pPr>
        <w:pStyle w:val="StepHead"/>
      </w:pPr>
      <w:r>
        <w:t>Configure a default route on R3.</w:t>
      </w:r>
    </w:p>
    <w:p w:rsidR="00D96F8E" w:rsidRDefault="00000000">
      <w:pPr>
        <w:pStyle w:val="SubStepAlpha"/>
        <w:rPr>
          <w:rStyle w:val="AnswerGray"/>
          <w:shd w:val="clear" w:color="auto" w:fill="auto"/>
        </w:rPr>
      </w:pPr>
      <w:r>
        <w:t xml:space="preserve">How does a default route differ from a regular static route? </w:t>
      </w:r>
    </w:p>
    <w:p w:rsidR="00D96F8E" w:rsidRDefault="00000000">
      <w:pPr>
        <w:pStyle w:val="SubStepAlpha"/>
        <w:numPr>
          <w:ilvl w:val="0"/>
          <w:numId w:val="0"/>
        </w:numPr>
        <w:ind w:left="720"/>
      </w:pPr>
      <w:r>
        <w:t>_________________________________</w:t>
      </w:r>
      <w:r w:rsidR="005E249C">
        <w:t xml:space="preserve">It matches all packets that do not have a specific destination in the routing table and redirects the traffic to the next hop router or gateway. </w:t>
      </w:r>
      <w:r>
        <w:t>___________________________________________________</w:t>
      </w:r>
    </w:p>
    <w:p w:rsidR="00D96F8E" w:rsidRDefault="00000000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96F8E" w:rsidRDefault="00000000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96F8E" w:rsidRDefault="00000000">
      <w:pPr>
        <w:pStyle w:val="SubStepAlpha"/>
      </w:pPr>
      <w:r>
        <w:rPr>
          <w:rFonts w:cs="Arial"/>
          <w:color w:val="212121"/>
          <w:shd w:val="clear" w:color="auto" w:fill="FFFFFF"/>
        </w:rPr>
        <w:t>Configure a default route on R3 so that every network not directly connected is reachable.</w:t>
      </w:r>
    </w:p>
    <w:p w:rsidR="00D96F8E" w:rsidRDefault="00000000">
      <w:pPr>
        <w:pStyle w:val="SubStepAlpha"/>
      </w:pPr>
      <w:r>
        <w:rPr>
          <w:rFonts w:cs="Arial"/>
          <w:color w:val="212121"/>
          <w:shd w:val="clear" w:color="auto" w:fill="FFFFFF"/>
        </w:rPr>
        <w:t xml:space="preserve">How is a static route displayed in the routing table? </w:t>
      </w:r>
      <w:r>
        <w:t>________</w:t>
      </w:r>
      <w:r w:rsidR="00AC3122">
        <w:t xml:space="preserve">With an asterisk. </w:t>
      </w:r>
      <w:r>
        <w:t>_________________</w:t>
      </w:r>
    </w:p>
    <w:p w:rsidR="00D96F8E" w:rsidRDefault="00000000">
      <w:pPr>
        <w:pStyle w:val="StepHead"/>
      </w:pPr>
      <w:r>
        <w:t>Configure a default route on R4.</w:t>
      </w:r>
    </w:p>
    <w:p w:rsidR="00D96F8E" w:rsidRDefault="00000000">
      <w:pPr>
        <w:pStyle w:val="SubStepAlpha"/>
      </w:pPr>
      <w:r>
        <w:rPr>
          <w:rFonts w:cs="Arial"/>
          <w:color w:val="212121"/>
          <w:shd w:val="clear" w:color="auto" w:fill="FFFFFF"/>
        </w:rPr>
        <w:t>Configure a default route on R4 so that every network not directly connected is reachable.</w:t>
      </w:r>
    </w:p>
    <w:p w:rsidR="00D96F8E" w:rsidRDefault="00000000">
      <w:pPr>
        <w:pStyle w:val="StepHead"/>
      </w:pPr>
      <w:r>
        <w:t>Verify static route configurations.</w:t>
      </w:r>
    </w:p>
    <w:p w:rsidR="00D96F8E" w:rsidRDefault="00000000">
      <w:pPr>
        <w:pStyle w:val="BodyTextL50"/>
      </w:pPr>
      <w:r>
        <w:t xml:space="preserve">Use the appropriate </w:t>
      </w:r>
      <w:r>
        <w:rPr>
          <w:b/>
        </w:rPr>
        <w:t>show</w:t>
      </w:r>
      <w:r>
        <w:t xml:space="preserve"> commands to verify correct configurations.</w:t>
      </w:r>
    </w:p>
    <w:p w:rsidR="00D96F8E" w:rsidRDefault="00000000">
      <w:pPr>
        <w:pStyle w:val="BodyTextL50"/>
        <w:rPr>
          <w:rStyle w:val="AnswerGray"/>
        </w:rPr>
      </w:pPr>
      <w:r>
        <w:t xml:space="preserve">Which </w:t>
      </w:r>
      <w:r>
        <w:rPr>
          <w:b/>
        </w:rPr>
        <w:t>show</w:t>
      </w:r>
      <w:r>
        <w:t xml:space="preserve"> commands can you use to verify that the static routes are configured correctly?</w:t>
      </w:r>
    </w:p>
    <w:p w:rsidR="00D96F8E" w:rsidRDefault="00000000">
      <w:pPr>
        <w:pStyle w:val="BodyTextL50"/>
      </w:pPr>
      <w:r>
        <w:t>_________________________________________</w:t>
      </w:r>
      <w:r w:rsidR="00F92143">
        <w:t xml:space="preserve">do show </w:t>
      </w:r>
      <w:proofErr w:type="spellStart"/>
      <w:r w:rsidR="00F92143">
        <w:t>ip</w:t>
      </w:r>
      <w:proofErr w:type="spellEnd"/>
      <w:r w:rsidR="00F92143">
        <w:t xml:space="preserve"> route </w:t>
      </w:r>
      <w:r>
        <w:t>_____________________________________</w:t>
      </w:r>
      <w:r>
        <w:rPr>
          <w:rStyle w:val="AnswerGray"/>
        </w:rPr>
        <w:t xml:space="preserve">  </w:t>
      </w:r>
    </w:p>
    <w:p w:rsidR="00D96F8E" w:rsidRDefault="00000000">
      <w:pPr>
        <w:pStyle w:val="PartHead"/>
      </w:pPr>
      <w:r>
        <w:t>Verify Connectivity</w:t>
      </w:r>
    </w:p>
    <w:p w:rsidR="00D96F8E" w:rsidRDefault="00000000">
      <w:pPr>
        <w:pStyle w:val="BodyTextL25"/>
      </w:pPr>
      <w:r>
        <w:t>Every device should now be able to ping every other device. If not, review your static and default route configurations.</w:t>
      </w:r>
    </w:p>
    <w:p w:rsidR="00D96F8E" w:rsidRDefault="00000000">
      <w:pPr>
        <w:pStyle w:val="PartHead"/>
      </w:pPr>
      <w:r>
        <w:t>Configure RIPv2</w:t>
      </w:r>
    </w:p>
    <w:p w:rsidR="00D96F8E" w:rsidRDefault="00000000">
      <w:pPr>
        <w:pStyle w:val="StepHead"/>
      </w:pPr>
      <w:r>
        <w:t>Configure RIPv2 on R4.</w:t>
      </w:r>
    </w:p>
    <w:p w:rsidR="00D96F8E" w:rsidRDefault="00000000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Use the appropriate command to create a default route on </w:t>
      </w:r>
      <w:r>
        <w:rPr>
          <w:b/>
        </w:rPr>
        <w:t>R1</w:t>
      </w:r>
      <w:r>
        <w:t xml:space="preserve"> for all Internet traffic to exit the network through Gig 0/1.</w:t>
      </w:r>
    </w:p>
    <w:p w:rsidR="00D96F8E" w:rsidRDefault="00000000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Enter RIP protocol configuration mode.</w:t>
      </w:r>
    </w:p>
    <w:p w:rsidR="00D96F8E" w:rsidRDefault="00000000">
      <w:pPr>
        <w:pStyle w:val="SubStepAlpha"/>
      </w:pPr>
      <w:r>
        <w:t>Use version 2 of the RIP protocol and disable the summarization of networks.</w:t>
      </w:r>
    </w:p>
    <w:p w:rsidR="00D96F8E" w:rsidRDefault="00000000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Configure RIP for the networks that connect to </w:t>
      </w:r>
      <w:r>
        <w:rPr>
          <w:b/>
        </w:rPr>
        <w:t>R4</w:t>
      </w:r>
      <w:r>
        <w:t>.</w:t>
      </w:r>
    </w:p>
    <w:p w:rsidR="00D96F8E" w:rsidRDefault="00000000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Advertise the default route configured in step 1a with other RIP routers.</w:t>
      </w:r>
    </w:p>
    <w:p w:rsidR="00D96F8E" w:rsidRDefault="00000000">
      <w:pPr>
        <w:pStyle w:val="SubStepAlpha"/>
      </w:pPr>
      <w:r>
        <w:lastRenderedPageBreak/>
        <w:t>Save the configuration.</w:t>
      </w:r>
    </w:p>
    <w:p w:rsidR="00D96F8E" w:rsidRDefault="00000000">
      <w:pPr>
        <w:pStyle w:val="StepHead"/>
      </w:pPr>
      <w:r>
        <w:t>Configure RIPv2 on all other routers.</w:t>
      </w:r>
    </w:p>
    <w:p w:rsidR="00D96F8E" w:rsidRDefault="00000000">
      <w:pPr>
        <w:pStyle w:val="PartHead"/>
      </w:pPr>
      <w:r>
        <w:t>Verify Configurations</w:t>
      </w:r>
    </w:p>
    <w:p w:rsidR="00D96F8E" w:rsidRDefault="00000000">
      <w:pPr>
        <w:pStyle w:val="StepHead"/>
      </w:pPr>
      <w:r>
        <w:t>View routing tables of R1, R2, R3, and R4.</w:t>
      </w:r>
    </w:p>
    <w:p w:rsidR="00D96F8E" w:rsidRDefault="00000000">
      <w:pPr>
        <w:pStyle w:val="SubStepAlpha"/>
      </w:pPr>
      <w:r>
        <w:t xml:space="preserve">Use the appropriate command to show the routing table of </w:t>
      </w:r>
      <w:r>
        <w:rPr>
          <w:b/>
        </w:rPr>
        <w:t>R1</w:t>
      </w:r>
      <w:r>
        <w:t>. RIP (R) now appears with connected (C) and local (L) routes in the routing table. All networks have an entry. You also see a default route listed.</w:t>
      </w:r>
    </w:p>
    <w:p w:rsidR="00D96F8E" w:rsidRDefault="00000000">
      <w:pPr>
        <w:pStyle w:val="SubStepAlpha"/>
      </w:pPr>
      <w:r>
        <w:t xml:space="preserve">View the routing tables for </w:t>
      </w:r>
      <w:r>
        <w:rPr>
          <w:b/>
        </w:rPr>
        <w:t xml:space="preserve">R2 </w:t>
      </w:r>
      <w:r>
        <w:t xml:space="preserve">and </w:t>
      </w:r>
      <w:r>
        <w:rPr>
          <w:b/>
        </w:rPr>
        <w:t>R3</w:t>
      </w:r>
      <w:r>
        <w:t>. Notice that each router has a full listing of all the 192.168.x.0 networks and a default route.</w:t>
      </w:r>
    </w:p>
    <w:p w:rsidR="00D96F8E" w:rsidRDefault="00000000">
      <w:pPr>
        <w:pStyle w:val="StepHead"/>
      </w:pPr>
      <w:r>
        <w:t>Verify full connectivity to all destinations.</w:t>
      </w:r>
    </w:p>
    <w:p w:rsidR="00D96F8E" w:rsidRDefault="00000000">
      <w:pPr>
        <w:pStyle w:val="BodyTextL25"/>
      </w:pPr>
      <w:r>
        <w:t xml:space="preserve">Every device should now be able to ping every other device inside the network. In addition, all devices should be able to ping the </w:t>
      </w:r>
      <w:r>
        <w:rPr>
          <w:b/>
        </w:rPr>
        <w:t>Web Server</w:t>
      </w:r>
      <w:r>
        <w:t>.</w:t>
      </w:r>
    </w:p>
    <w:p w:rsidR="00D96F8E" w:rsidRDefault="00D96F8E">
      <w:pPr>
        <w:pStyle w:val="BodyTextL25"/>
      </w:pPr>
    </w:p>
    <w:sectPr w:rsidR="00D96F8E">
      <w:pgSz w:w="12240" w:h="15840"/>
      <w:pgMar w:top="1440" w:right="1080" w:bottom="1440" w:left="108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67CB"/>
    <w:multiLevelType w:val="multilevel"/>
    <w:tmpl w:val="56A8F2E2"/>
    <w:lvl w:ilvl="0">
      <w:start w:val="1"/>
      <w:numFmt w:val="none"/>
      <w:pStyle w:val="LabSection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64749D6"/>
    <w:multiLevelType w:val="multilevel"/>
    <w:tmpl w:val="B078685A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suff w:val="nothing"/>
      <w:lvlText w:val="-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 w15:restartNumberingAfterBreak="0">
    <w:nsid w:val="4C8309A3"/>
    <w:multiLevelType w:val="multilevel"/>
    <w:tmpl w:val="D6E6BF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F45992"/>
    <w:multiLevelType w:val="multilevel"/>
    <w:tmpl w:val="E1145FD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32643199">
    <w:abstractNumId w:val="1"/>
  </w:num>
  <w:num w:numId="2" w16cid:durableId="335616528">
    <w:abstractNumId w:val="3"/>
  </w:num>
  <w:num w:numId="3" w16cid:durableId="92672682">
    <w:abstractNumId w:val="0"/>
  </w:num>
  <w:num w:numId="4" w16cid:durableId="832263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F8E"/>
    <w:rsid w:val="000D0D12"/>
    <w:rsid w:val="005E249C"/>
    <w:rsid w:val="00AC3122"/>
    <w:rsid w:val="00D96F8E"/>
    <w:rsid w:val="00EB638F"/>
    <w:rsid w:val="00EC7021"/>
    <w:rsid w:val="00F92143"/>
    <w:rsid w:val="00F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79E1"/>
  <w15:docId w15:val="{B99CCA79-4B31-4EC7-BC36-7CF9C42B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0659A"/>
  </w:style>
  <w:style w:type="character" w:customStyle="1" w:styleId="FooterChar">
    <w:name w:val="Footer Char"/>
    <w:link w:val="Footer"/>
    <w:uiPriority w:val="99"/>
    <w:qFormat/>
    <w:rsid w:val="00163164"/>
    <w:rPr>
      <w:sz w:val="16"/>
      <w:szCs w:val="22"/>
    </w:rPr>
  </w:style>
  <w:style w:type="character" w:customStyle="1" w:styleId="BalloonTextChar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qFormat/>
    <w:rsid w:val="00097163"/>
  </w:style>
  <w:style w:type="character" w:customStyle="1" w:styleId="DocumentMapChar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shd w:val="clear" w:color="auto" w:fill="BFBF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B2344"/>
  </w:style>
  <w:style w:type="character" w:customStyle="1" w:styleId="CommentSubjectChar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000000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 w:after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qFormat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B2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BulletList">
    <w:name w:val="Bullet_List"/>
    <w:uiPriority w:val="99"/>
    <w:qFormat/>
    <w:rsid w:val="00AC507D"/>
  </w:style>
  <w:style w:type="numbering" w:customStyle="1" w:styleId="PartStepSubStepList">
    <w:name w:val="Part_Step_SubStep_List"/>
    <w:uiPriority w:val="99"/>
    <w:qFormat/>
    <w:rsid w:val="002C475E"/>
  </w:style>
  <w:style w:type="numbering" w:customStyle="1" w:styleId="SectionList">
    <w:name w:val="Section_List"/>
    <w:uiPriority w:val="99"/>
    <w:qFormat/>
    <w:rsid w:val="00596998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E129A-A741-4AE5-A63A-0F46F108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649</Words>
  <Characters>3804</Characters>
  <Application>Microsoft Office Word</Application>
  <DocSecurity>0</DocSecurity>
  <Lines>90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Ian Misik</cp:lastModifiedBy>
  <cp:revision>4</cp:revision>
  <dcterms:created xsi:type="dcterms:W3CDTF">2023-04-30T21:54:00Z</dcterms:created>
  <dcterms:modified xsi:type="dcterms:W3CDTF">2023-05-06T13:57:00Z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f5b399cbf221ba84693d979271565475948b0d5f27111a79097e02cdaa687735</vt:lpwstr>
  </property>
</Properties>
</file>