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sz w:val="48"/>
          <w:szCs w:val="48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WAGMI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Master Quant Implementation Plan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From Systematic Signal Generation → Full Alpha Stack</w:t>
      </w:r>
    </w:p>
    <w:p>
      <w:pPr>
        <w:pBdr>
          <w:bottom w:val="single" w:color="D9D9D9" w:sz="4" w:space="2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75d Net P&amp;L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3-agree EV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2-agree EV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After Fixes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−$788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+$138/trade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−$25/trade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+$4,412</w:t>
            </w:r>
          </w:p>
        </w:tc>
      </w:tr>
    </w:tbl>
    <w:p>
      <w:pPr>
        <w:spacing w:before="200" w:after="200"/>
      </w:pPr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March 2026 | Confidential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Situation Analysis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Two independent backtests (75-day BTC/HYPE on $10K, 30-day BTC/SOL/HYPE on $50K) converge on the same diagnosis. The system generates positive gross alpha that is systematically destroyed by three structural failures. This document is the complete implementation plan — defensive fixes, alpha generation, research infrastructure, and execution upgrades — ordered by priority and impact.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Core Diagnosis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160"/>
        <w:gridCol w:w="204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75-Day Impact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30-Day Impact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lead_lag strategy (0% WR)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−$1,100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Structural failure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multi_tier_quality (PF 0.82)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−$1,223 + $1K fees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Toxic combos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Common in all bad combos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2-agree in trending_bear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−$25/trade × 96 trades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PF 0.74 × 56 trades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Min-votes drops in bear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Circuit breaker reset bug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26.45% DD vs 15% limit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measured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peak_equity resets after CB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Fee drag (47.3% gross needed)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$854 fees vs $183 gross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$1,075 fees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Too many 2-agree entries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Confidence score inversion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ρ = −0.50 Spearman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Used as gate, not sizing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 IC tracker to catch it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Where All Alpha Lives</w:t>
      </w:r>
    </w:p>
    <w:p>
      <w:pPr>
        <w:spacing w:before="10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default"/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default"/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default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Track A — Phase 0: Defensive Fixes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These changes stop the bleeding. Implement all four in a single session, verify tests pass, then re-run the 75-day backtest to establish a clean new baseline before touching anything else.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default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A1. Kill lead_lag Strategy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bot/trading_config.py + bot/strategies/ensemble.py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0% WR across 8 trades. −$137/trade EV. −$1,100 net. No regime, combo, or condition saves it.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Sample size: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8 trades — statistically insufficient to conclude positive edge, sufficient to confirm structural failure at 0% WR.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to trading_config.py: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Strategy enable flags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strategy_lead_lag_enabled: bool = False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strategy_multi_tier_quality_enabled: bool = False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Wire in ensemble.py strategy loading — before any signal generation: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not self.config.strategy_lead_lag_enabled: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self._disabled_strategies.add('lead_lag')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not self.config.strategy_multi_tier_quality_enabled: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self._disabled_strategies.add('multi_tier_quality')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default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A2. Disable multi_tier_quality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bot/trading_config.py + bot/strategies/ensemble.py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PF 0.82, −$1,223 net, 10-consecutive-loss streak. It is the common factor in EVERY toxic combo: {multi_tier_quality, regime_trend}, {bollinger_squeeze, multi_tier_quality}, {lead_lag, multi_tier_quality}, and the 3-agree version. ~$1,000 in fees alone on ~100 trades.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default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A3. Expand _LOSING_COMBOS (1 → 5 Entries)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bot/strategies/ensemble.py (lines 937–947)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Replace the existing single-entry blocklist: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_LOSING_COMBOS = {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frozenset({'confidence_scorer', 'multi_tier_quality'}),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PF 0.08 — original entry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frozenset({'multi_tier_quality', 'regime_trend'}),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PF 0.82, 58 trades — largest volume toxic combo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frozenset({'bollinger_squeeze', 'multi_tier_quality'}),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PF 0.37, 19 trades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frozenset({'lead_lag', 'multi_tier_quality'}),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PF 0.00, 5 trades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frozenset({'bollinger_squeeze', 'confidence_scorer', 'multi_tier_quality'}),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PF 0.79, 7 trades — 3-agree version also toxic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default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WRONG — current implementation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len(side_signals) == 2: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combo = frozenset(s.name for s in side_signals)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combo in self._LOSING_COMBOS: return veto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CORRECT — check all subsets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signal_names = frozenset(s.name for s in side_signals)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for blocked in self._LOSING_COMBOS: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blocked.issubset(signal_names):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self._veto('losing_combo_blocked')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A4. Fix Circuit Breaker Peak Equity Reset Bug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bot/execution/risk.py (lines 239–249, __init__)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The bug: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After each CB cooldown, peak_equity resets to current equity. This allows: $10K → −15% CB → peak resets to $8,500 → −15% CB → cumulative −27.75%. This is how 26.45% max DD occurred despite a 15% limit.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to __init__: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self.session_peak_equity: float = 0.0   # Set once at session start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self.max_session_drawdown_pct: float = 0.20  # 20% cumulative hard stop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self._session_halted: bool = False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Set session_peak_equity once when trading begins: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start_session(self, equity: float):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self.session_peak_equity = equity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self._session_halted = False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to _check_breakers() after existing DD check: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Cumulative session DD — never resets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self.session_peak_equity &gt; 0 and not self._session_halted: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session_dd = (self.session_peak_equity - equity) / self.session_peak_equity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session_dd &gt;= self.max_session_drawdown_pct: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self._trip(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f'Session DD {session_dd:.1%} &gt;= {self.max_session_drawdown_pct:.1%} — HALTED',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sim_time=sim_time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self._session_halted = True  # Cooldown cannot resume session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default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A5. Track A Verification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1. All tests must pass — zero regressions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bot &amp;&amp; pytest tests/ -x -v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2. Verify strategies are disabled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 -c "from trading_config import TradingConfig; tc = TradingConfig(); \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print('lead_lag:', tc.strategy_lead_lag_enabled, \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'mtq:', tc.strategy_multi_tier_quality_enabled)"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Expected: lead_lag: False  mtq: False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3. Verify _LOSING_COMBOS has 5 entries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 -c "from strategies.ensemble import Ensemble; \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 = Ensemble.__new__(Ensemble); print(len(e._LOSING_COMBOS))"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Expected: 5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4. Re-run 75-day backtest and record new baseline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 run.py backtest --symbols BTC,HYPE --days 75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Target: Net PnL &gt; $0, Max DD &lt; 20%, PF &gt; 1.3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Track B — Regime &amp; Routing Upgrades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These are the highest-leverage structural changes after Phase 0. They don't require new data sources — just correct use of what the system already knows.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B1. Regime-Gated Min_votes Lookup Table (Phase 1)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bot/strategies/ensemble.py:86–99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Current _get_effective_min_votes() drops from 3→2 for ANY trending regime (bull or bear). 59% of trades landed in trending_bear at 48–52% WR. Bear regime with a 2-agree gate = −$25/trade. This is the single largest performance drag.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Replace _get_effective_min_votes() entirely: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REGIME_MIN_VOTES: dict[str, int] = {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'trending_bear':   3,  # full conviction required — 52.9% WR only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'trending_bull':   2,  # 2-agree allowed — 58% WR, $860 net (30d)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'consolidation':   2,  # mean-reversion edge — 80% WR, best regime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'high_volatility': 3,  # only 2–3 trades historically, avoid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'unknown':         3,  # no regime = no edge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_get_effective_min_votes(self, regime: str) -&gt; int: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self.REGIME_MIN_VOTES.get(regime, 3)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Default to 3 — when in doubt, require full conviction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default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B2. 4h Regime Confirmation Filter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bot/strategies/ensemble.py + data pipeline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1h regime often calls 'bull' while 4h is still 'bear'. Counter-trend 1h signals against a 4h bear are lower-probability by definition.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TIMEFRAME_CONFIRMATION = {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'2_agree': True,   # require 1h AND 4h to agree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'3_agree': False,  # 3-agree: 1h alone suffices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_check_timeframe_alignment(self, signal_regime_1h, regime_4h) -&gt; bool: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"""Returns True if regimes align for trade entry."""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signal_regime_1h == regime_4h: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True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Acceptable mismatches: consolidation + trending_bull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COMPATIBLE = {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('consolidation', 'trending_bull'),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('trending_bull', 'consolidation'),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(signal_regime_1h, regime_4h) in COMPATIBLE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Fetch 4h candles in data pipeline — add alongside existing 1h fetch. Pass current 4h regime into signal evaluation.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B3. Regime-Specific Strategy Allowlist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bot/strategies/ensemble.py + bot/trading_config.py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trending_bear, only momentum-following strategies should vote. Mean-reversion tools fire on patterns that bear momentum invalidates: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STRATEGY_REGIME_ALLOWLIST: dict[str, set[str]] = {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'trending_bear':   {'confidence_scorer', 'regime_trend'},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bollinger_squeeze and vmc_cipher are mean-reversion tools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they do not belong in a bear trend regime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'trending_bull':   {'confidence_scorer', 'regime_trend', 'bollinger_squeeze', 'vmc_cipher'},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'consolidation':   {'confidence_scorer', 'bollinger_squeeze', 'vmc_cipher'},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consolidation is the mean-reversion regime — squeeze and cipher shine here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'high_volatility': {'confidence_scorer'},  # only the most robust signal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'unknown':         set(),  # no signals in unknown regime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_filter_by_regime_allowlist(self, signals, regime) -&gt; list: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allowed = self.STRATEGY_REGIME_ALLOWLIST.get(regime, set())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[s for s in signals if s.name in allowed]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B4. Regime Detector Accuracy Audit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(new):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bot/scripts/regime_audit.py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Before trusting the regime gate, verify the classifier isn't lagging badly. Run this once on historical data: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For each candle: log regime at signal time,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actual price direction over next 8 candles,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regime 4 candles after entry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Acceptable lag: &lt;= 2 candles (2h on 1h timeframe)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If lag &gt; 3 candles: the regime gate is unreliable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and trending_bear trades are entering mid-trend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Output: regime_audit_report.csv with columns: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candle_time | regime_label | actual_next8_return | correct_direction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Track C — Alpha Generation: New Signal Stack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Your current system exploits one alpha source: technical momentum. A quant system runs multiple uncorrelated alpha sources. Each independent source adds edge that doesn't cancel out what you already have. Here are the highest-priority new signals, ordered by build time vs expected impact.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C1. Information Coefficient (IC) Tracker — NON-NEGOTIABLE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(new):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bot/feedback/ic_tracker.py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Why first: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Your confidence_scorer inverted to ρ = −0.50 and the system had no mechanism to catch it. An IC tracker running live would have flagged this within 2 weeks — not after a full 75-day backtest worth of losses.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Full implementation: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json, math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scipy.stats import spearmanr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pathlib import Path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collections import deque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 ICTracker: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IC_FILE = Path('bot/data/ic_history.json')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WINDOW = 30  # 30-day rolling IC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DECAY_THRESHOLD = 0.02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INVERSION_THRESHOLD = 0.0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def __init__(self):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self._buffer: dict[str, deque] = {}  # factor -&gt; [(predicted, actual)]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self._ic_series: dict[str, list] = {}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self._load()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def record(self, factor: str, predicted_direction: int, actual_return: float):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"""Call this after each trade closes. predicted_direction: +1 or -1."""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factor not in self._buffer: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self._buffer[factor] = deque(maxlen=self.WINDOW * 5)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self._buffer[factor].append((predicted_direction, actual_return))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def compute_rolling_ic(self, factor: str) -&gt; float | None: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buf = self._buffer.get(factor, [])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len(buf) &lt; 10: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return None  # insufficient sample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preds = [x[0] for x in buf]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actuals = [x[1] for x in buf]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rho, _ = spearmanr(preds, actuals)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rho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def check_all_factors(self) -&gt; dict[str, str]: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alerts = {}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for factor in self._buffer: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ic = self.compute_rolling_ic(factor)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ic is None: continue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ic &lt; self.INVERSION_THRESHOLD: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alerts[factor] = f'INVERTED ic={ic:.3f} — factor is anti-predictive'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elif ic &lt; self.DECAY_THRESHOLD: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alerts[factor] = f'DECAYING ic={ic:.3f} — factor losing edge'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alerts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def get_ic_weight(self, factor: str) -&gt; float: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"""Sizing multiplier based on IC. Positive IC = full weight. Inverted = 0."""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ic = self.compute_rolling_ic(factor)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ic is None: return 0.5  # unknown — half weight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ic &lt;= 0: return 0.0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min(1.0, ic / 0.10)  # IC of 0.10+ = full weight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Integration: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Call ic_tracker.record() in trade_closed handler. Call ic_tracker.check_all_factors() in daily_report.py. Use ic_tracker.get_ic_weight() as a multiplier in compound sizing.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C2. Funding Rate Signal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(new):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bot/strategies/funding_rate_signal.py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source: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Hyperliquid API — already connected. Pull every 8 hours. Free.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Edge basis: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Proven Sharpe &gt; 1.5 on BTC in crypto quant literature. Uncorrelated with technical signals — adds independent alpha.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Signal logic: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FUNDING_EXTREME_LONG = 0.10   # % per 8h — longs overcrowded, fade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FUNDING_EXTREME_SHORT = -0.05  # % per 8h — shorts overcrowded, fade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compute_funding_signal(rate: float, regime: str) -&gt; Signal | None: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rate &gt; FUNDING_EXTREME_LONG: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direction = 'short'  # mean reversion — longs will be squeezed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strength = min(1.0, (rate - FUNDING_EXTREME_LONG) / 0.05)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elif rate &lt; FUNDING_EXTREME_SHORT: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direction = 'long'   # shorts overcrowded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strength = min(1.0, abs(rate - FUNDING_EXTREME_SHORT) / 0.03)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else: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None  # neutral funding = no signal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In trending regime: funding aligning with trend = confirmation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In consolidation: pure mean-reversion fade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Signal(name='funding_rate', direction=direction, strength=strength)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C3. Open Interest Divergence Signal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(new):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bot/strategies/oi_divergence.py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source: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Exchange API or Coinalyze free tier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Expected impact: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+8–12% directional accuracy per crypto backtest literature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four OI scenarios: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Interest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Rising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Falling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Short covering rally — not real demand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FADE / short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Falling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Rising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New shorts building — continuation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Confirm short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Rising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Rising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Real momentum — genuine demand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Confirm long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Falling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Falling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Long liquidation — trend ending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Reversal watch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C4. Cumulative Volume Delta (CVD) Signal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(new):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bot/strategies/cvd_signal.py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source: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Websocket trade stream — aggressive buy vs sell volume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Build timing: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After B1–B3 — requires clean data pipeline first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CVD = cumulative sum of (buy_volume − sell_volume) per candle. The cleanest real-time measure of who controls the tape: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CVD rising + price flat → buy pressure accumulating → breakout likely 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CVD falling + price flat → distribution → breakdown likely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CVD diverging from price → fade the price move, follow CVD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Most powerful on the 15m–1h timeframe. Implement as a rolling 20-period CVD slope vs price slope divergence detector.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C5. Liquidation Heatmap Proximity Signal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(new):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bot/strategies/liquidation_signal.py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source: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Coinglass API (free tier) — aggregated liquidation levels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When price is within 0.5% of a $10M+ liquidation cluster, a directional signal fires: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compute_liquidation_signal(price, liq_levels) -&gt; Signal | None: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for level in liq_levels: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distance_pct = abs(price - level.price) / price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distance_pct &lt; 0.005 and level.notional &gt; 10_000_000: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# Price approaching large liquidation cluster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level.side == 'long':  # long liquidations below price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return Signal('liquidation', 'short', strength=0.8)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else:  # short liquidations above price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return Signal('liquidation', 'long', strength=0.8)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None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Track D — Portfolio Construction &amp; Sizing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D1. Compound Sizing Formula (8 Multipliers)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bot/execution/risk.py — enhance calculate_qty()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Every trade passes through eight multipliers before a position size is issued. The formula makes marginal trades compute to near-zero automatically — no human judgment required between update cycles: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calculate_compound_size(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base_risk: float,        # e.g. 0.01 = 1% of equity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kelly_weight: float,     # rolling Kelly per factor (0.05–1.0)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regime_scalar: float,    # see table below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vol_regime: float,       # realized vol / baseline vol, inverted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correlation_adj: float,  # 1.0 if uncorrelated, 0.5 if cluster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drawdown_dial: float,    # 1.0 normal, 0.5 at -10%, 0.25 at -15%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signal_decay: float,     # 1.0 fresh signal, decays over max_age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btc_momentum: float,     # BTC direction × alt trade alignment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 -&gt; float: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raw = (base_risk * kelly_weight * regime_scalar *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vol_regime * correlation_adj * drawdown_dial *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signal_decay * btc_momentum)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max(0.0, min(raw, base_risk * 2))  # cap at 2× base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Regime scalar values derived from backtest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Scalar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 Basis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1.0×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80–89%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Best regime — full size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trending_bull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0.85×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58%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Good regime — near full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trending_bear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0.5×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48–52%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Weak — half size minimum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high_volatility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0.3×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0–67%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Unpredictable — minimal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unknown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0.0×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 regime = no trade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D2. Leverage Eligibility as Entry Gate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bot/execution/signal_pipeline.py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Leveraged trades: +$95.20/trade avg (31 trades). Spot trades: −$32.95/trade avg (84 trades). The leverage criteria ARE the quality filter. Make them an entry gate.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should_take_trade(signal, sizing_result) -&gt; bool: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"""If a trade doesn't qualify for at least 2x leverage, skip it."""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sizing_result.leverage &lt; 2.0: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log.info(f'Skipping {signal.symbol} — below leverage threshold')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False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True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This single gate would have eliminated the majority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of the −$2,768 spot loss book in the 75-day run.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D3. Rolling Correlation Gate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(new):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bot/execution/correlation_gate.py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BTC + HYPE at 0.80+ correlation = one position with triple sizing. Your 3-symbol book was effectively a single levered BTC short during most of the bear period.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 CorrelationGate: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CORR_WINDOW = 30   # periods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HIGH_CORR = 0.80   # threshold for cluster treatment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CLUSTER_LIMIT = 1.5  # max cluster exposure as × risk_per_trade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def check_correlation_budget(self, new_symbol, open_positions) -&gt; float: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"""Returns size multiplier for new trade. 1.0 = full, 0.5 = cluster."""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correlated_exposure = sum(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pos.risk for pos in open_positions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self._corr(new_symbol, pos.symbol) &gt; self.HIGH_CORR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correlated_exposure &gt;= self.CLUSTER_LIMIT: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return 0.0  # cluster full — skip trade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elif correlated_exposure &gt; 0: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return 0.5  # partial cluster — half size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1.0  # uncorrelated — full size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D4. Rolling Kelly Weight System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(new):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bot/feedback/kelly_engine.py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Every 30 days, per factor: WR over last 30 OOS trades → compute Kelly fraction → floor at 0.05 (never zero — keeps the observation window alive):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compute_kelly_weight(win_rate: float, payoff_ratio: float) -&gt; float: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"""Half-Kelly, floored at 0.05 to preserve observation window."""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f_star = win_rate - (1 - win_rate) / payoff_ratio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half_kelly = f_star / 2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max(0.05, min(1.0, half_kelly))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Current calibration from 75d data: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confidence_scorer: WR=71%, payoff~2.0 → f* = 0.47 → half = 0.235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bollinger_squeeze: WR=60%, payoff~1.73 → f* = 0.31 → half = 0.155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regime_trend:      WR=56%, payoff~1.5 → f* = 0.27 → half = 0.135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lead_lag:          WR=0%  → f* &lt; 0 → floored at 0.05 (shadow only)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D5. BTC Sizing Fix — ATR Multiplier Calibration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bot/trading_config.py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BTC was capped 33 of 54 trades (61%). Payoff ratio 0.76:1 — losers exceed winners. ATR stops are too tight relative to BTC's normal noise.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Add to trading_config.py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BTC_RISK_OVERRIDE: float = 0.005  # 0.5% per trade (down from 1%)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BTC_ATR_MULTIPLIER: float = 1.75  # widen from default 1.0–1.25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Run ATR multiplier sweep after Phase 0 baseline is established: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Test multipliers: [1.0, 1.25, 1.5, 1.75, 2.0, 2.25, 2.5]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Optimize for max(payoff_ratio × win_rate) — not just WR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D6. 8-Hour Time Stop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bot/execution/position_manager.py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61.9% of trades exit at stop loss. Most are positions that open, drift for hours, then bleed out. Avg hold: 15.5 hours. An 8h time stop converts slow bleeders (~$291 avg SL) into controlled exits (~$50–$100 friction).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TIME_STOP_HOURS: int = 8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check_time_stop(position, current_time) -&gt; bool: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hold_hours = (current_time - position.entry_time).total_seconds() / 3600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hold_hours &gt;= TIME_STOP_HOURS: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not position.has_hit_tp1: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return True  # close at market — it's a bleed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False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This does NOT affect positions that hit TP1 —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those trail profitably (100% WR on trailing exits).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Only targets the 62% that drift and bleed without reaching TP1.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Track E — Research Pipeline &amp; Validation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E1. Continuous Walk-Forward Loop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(new):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bot/validation/walk_forward.py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Priority: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URGENT — walk-forward ratio = 0.00 means the system has not proven generalization. Diagnose BEFORE paper trading.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First: diagnose why WF = 0.00: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What regime dominated the OOS window? If purely trending_bear → regime mismatch, not overfitting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Which agreement level were OOS trades? If mostly 2-agree → the regime gate fix resolves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If OOS was mixed-regime and still failed → factor complexity reduction needed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Then build the continuous loop: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WF_TRAIN_DAYS = 30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WF_TEST_DAYS = 7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run_rolling_wf(data, config) -&gt; list[dict]: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results = []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for window_start in range(0, len(data) - WF_TRAIN_DAYS - WF_TEST_DAYS, WF_TEST_DAYS):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train = data[window_start : window_start + WF_TRAIN_DAYS]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test  = data[window_start + WF_TRAIN_DAYS : window_start + WF_TRAIN_DAYS + WF_TEST_DAYS]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is_pnl = backtest(train, config).net_pnl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oos_pnl = backtest(test, config).net_pnl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wf_ratio = oos_pnl / is_pnl if is_pnl &gt; 0 else 0.0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results.append({'window': window_start, 'is_pnl': is_pnl,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'oos_pnl': oos_pnl, 'wf_ratio': wf_ratio})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avg_wf_ratio = sum(r['wf_ratio'] for r in results) / len(results)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avg_wf_ratio &lt; 0.5: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alert('System degraded — reduce all sizes by 50%')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results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E2. Statistical Power Check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(new):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bot/validation/power_analysis.py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 strategy re-enabled without meeting minimum sample size for significance.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scipy.stats import norm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min_sample_for_significance(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base_wr: float = 0.50,   # null hypothesis WR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delta: float = 0.10,     # minimum detectable improvement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power: float = 0.80,     # 1 - β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alpha: float = 0.05,     # significance level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 -&gt; int: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z_alpha = norm.ppf(1 - alpha / 2)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z_beta  = norm.ppf(power)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 = base_wr + delta / 2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 = ((z_alpha + z_beta) ** 2 * 2 * p * (1 - p)) / (delta ** 2)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int(math.ceil(n))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Current sample sizes vs requirements: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lead_lag: 8 trades (need ~392 to detect 10% WR improvement)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probability_engine: 29 trades (need ~280)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vmc_cipher: 32 trades (need ~280)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bollinger_squeeze: 40 trades (approaching threshold at 50+)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E3. Factor Research Pipeline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(new):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bot/research/factor_tester.py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Every new factor hypothesis goes through this pipeline before getting allocated any weight: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000"/>
        <w:gridCol w:w="3000"/>
        <w:gridCol w:w="1800"/>
        <w:gridCol w:w="2200"/>
      </w:tblGrid>
      <w:tr>
        <w:trPr>
          <w:tblHeader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Action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WR vs null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Binomial test vs 50%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 &lt; 0.05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Archive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EV vs 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t-test on trade returns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 &lt; 0.10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Archive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IC &gt; 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Spearman ρ on prediction vs return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ρ &gt; 0.05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Flag — monitor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Low correlation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Pearson vs all existing factors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|r| &lt; 0.3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Merge/deduplicate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Regime breakdown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WR by regime (consolidation, bull, bear)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&gt; 1 regime positive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Regime-gate it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OOS pass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30-day shadow ledger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WF ratio &gt; 0.5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More shadow data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E4. Factor Candidate Library — Next Signals to Test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These are the next signals to validate through the factor_tester pipeline, in priority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1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Regime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Perp basis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Spot vs perp divergence → mean reversion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Exchange API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Consolidation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Exchange net flows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Coins leaving exchanges → bullish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CryptoQuant API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All regimes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BTC dominance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BTC.D rising → reduce alts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CoinGecko (free)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Trending bear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Fear &amp; Greed extreme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Extreme readings → contrarian fade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Alternative.me API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Extremes only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Google Trends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Peak search = top, trough = bottom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pytrends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Weekly signals only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Whale wallet accumulation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Large wallets buying = bullish leading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Glassnode/on-chain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Long-term confirmation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E5. Shadow Ledger for Dormant Strategies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lead_lag and multi_tier_quality are disabled — not deleted. They accumulate a shadow ledger: every time a signal would have fired (before the gate), log the predicted direction and the actual return. After 50 shadow trades, run factor_tester. If EV is positive with p &lt; 0.05, reactivation is data-driven, not discretionary.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In ensemble.py — after computing disabled strategy signals: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strategy.name in self._disabled_strategies: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Don't execute — but log for shadow ledger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shadow_ledger.record(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strategy=strategy.name,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predicted_direction=signal.direction,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regime=current_regime,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timestamp=current_time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Match actual return at close for IC computation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Track F — Monitoring &amp; Reporting Infrastructure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F1. Trade Attribution Ledger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(new):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bot/feedback/trade_ledger.py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Every closed trade logs all attribution data. This is the foundation for all rolling Kelly, IC, walk-forward, and power analysis: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Schema: trade_ledger.csv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trade_id | timestamp | symbol | regime_1h | regime_4h | agreement_level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contributing_factors | confidence_score | kelly_weights_applied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compound_size_multiplier | hold_hours | exit_type</w:t>
      </w:r>
    </w:p>
    <w:p>
      <w:pPr>
        <w:shd w:fill="F7F7F7" w:val="clear"/>
        <w:spacing w:before="0" w:after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gross_pnl | fees | funding | net_pnl | running_equity | session_dd_pct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F2. Daily Automated Report — 6 Key Metrics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(new):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bot/feedback/daily_report.py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Every 24 hours, compute and alert on these six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Breach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7d rolling WR by agreement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WR of last 7 days by 2/3-agree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&lt; 40%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Reduce all sizes 50%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7d rolling WR by regime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WR breakdown per regime type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Any regime &lt; 35%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Block that regime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WF ratio (last window)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OOS pnl / IS pnl, last 7d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&lt; 0.4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Halt new entries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Session drawdown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Cumulative DD from session start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&gt; 15%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Reduce to 25% size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IC per factor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Spearman ρ, 30-day rolling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Any factor IC &lt; 0.02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Flag for review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Kelly weights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Per-factor, 30-day rolling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Any factor &lt; 0.05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Move to shadow ledger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Complete Implementation Sequence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is the exact order of implementation. Do not bundle changes. Run a backtest after each phase to get clean causal attribution on what each change did.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1440"/>
        <w:gridCol w:w="1800"/>
        <w:gridCol w:w="2760"/>
      </w:tblGrid>
      <w:tr>
        <w:trPr>
          <w:tblHeader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/ Dependency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A1–A4: Phase 0 all defensive fixes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+$2,300–$3,600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None — do this first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75-day backtest — new baseline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 hour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Measure A1–A4 effect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Must complete A1–A4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C1: IC tracker build + wire into ledger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Factor decay detection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None — runs standalone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B1: Regime routing lookup table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4–6 hours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+$2,400 estimated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After new baseline established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B4: Regime accuracy audit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Half day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Validates gate reliability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After B1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B2: 4h regime confirmation filter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Blocks 1h vs 4h conflicts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Needs 4h candle pipeline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D5: BTC ATR multiplier sweep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+$500 payoff fix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After B1 backtest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D2: Leverage eligibility entry gate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Half day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Eliminates spot loss book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After B1 baseline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D3: Rolling correlation gate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Half day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Cluster risk correction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D6: 8-hour time stop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Half day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Reduces avg loser size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After B1 backtest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E1: Walk-forward diagnosis + continuous loop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OOS generalization proof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BEFORE paper trading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F1+F2: Trade ledger + daily report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Foundation for all adaptive layers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Before paper trading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C2: Funding rate signal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New uncorrelated alpha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After 30d clean OOS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C3: OI divergence signal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+8–12% directional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After funding rate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D4: Rolling Kelly weights per factor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Automatic factor allocation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Needs 30d ledger data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D1: Full compound sizing formula (8 multipliers)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Complete adaptive system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All D1–D5 + C1 complete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C4: CVD momentum signal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Strongest microstructure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Websocket pipeline first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30-day paper trade — all systems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30 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Final OOS validation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WF ratio &gt; 0.7 → go live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Target Metrics by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1680"/>
        <w:gridCol w:w="192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Phase 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B1+B2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Stack Target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Net P&amp;L (75d)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−$788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+$2,800–$4,400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+$5,000+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&gt;+$8,000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Win Rate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36.9%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50%+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55%+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&gt;60%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1.01×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1.3×+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1.8×+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&gt;2.0×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0.57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0.9+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1.2+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&gt;1.5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26.45%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&lt;20%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&lt;15%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&lt;12%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WF Ratio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0.00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Diagnose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&gt;0.5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&gt;0.7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Trade frequency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2.63/day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1.2–1.5/day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1.0–1.2/day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0.8–1.5/day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Factor IC (all)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Unknown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Tracking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All &gt; 0.02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Lead factors &gt; 0.08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Go-Live Gate</w:t>
      </w:r>
    </w:p>
    <w:p>
      <w:pPr>
        <w:spacing w:before="80"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Paper trading must pass ALL of these before live capital is deployed: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WF ratio &gt; 0.7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averaged across last 3 rolling windows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Net P&amp;L &gt; 0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 30-day paper period (not just expectancy — actual net)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Max DD &lt; 15%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 paper period — cumulative session DD, not per-cycle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All factor ICs &gt; 0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on 30-day rolling (no inverted factors trading live)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Sharpe &gt; 1.0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on paper period with full fee and funding accounting</w:t>
      </w:r>
    </w:p>
    <w:p>
      <w:pPr>
        <w:pBdr>
          <w:bottom w:val="single" w:color="D9D9D9" w:sz="4" w:space="2"/>
        </w:pBdr>
        <w:spacing w:before="200" w:after="20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consistent edge comes from the system managing itself. Your job is to review the daily report and approve strategy reactivations when the data says so — not to make discretionary calls between backtest cycles.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2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2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WAGMI SYSTEM — Master Quant Implementation Plan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9CA3AF"/>
        <w:sz w:val="18"/>
        <w:szCs w:val="18"/>
      </w:rPr>
      <w:t xml:space="preserve">Confidential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2026-03-13T18:53:02.693Z</dcterms:created>
  <dcterms:modified xsi:type="dcterms:W3CDTF">2026-03-13T18:53:02.694Z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