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8389032"/>
        <w:docPartObj>
          <w:docPartGallery w:val="Cover Pages"/>
          <w:docPartUnique/>
        </w:docPartObj>
      </w:sdtPr>
      <w:sdtEndPr/>
      <w:sdtContent>
        <w:p w14:paraId="600E2EE8" w14:textId="43927BCB" w:rsidR="001845A7" w:rsidRDefault="001845A7">
          <w:r>
            <w:rPr>
              <w:noProof/>
              <w:lang w:eastAsia="zh-CN"/>
            </w:rPr>
            <w:drawing>
              <wp:anchor distT="0" distB="0" distL="114300" distR="114300" simplePos="0" relativeHeight="251658240" behindDoc="1" locked="0" layoutInCell="1" allowOverlap="1" wp14:anchorId="28B8BC16" wp14:editId="0C63C980">
                <wp:simplePos x="0" y="0"/>
                <wp:positionH relativeFrom="page">
                  <wp:align>left</wp:align>
                </wp:positionH>
                <wp:positionV relativeFrom="page">
                  <wp:posOffset>37456</wp:posOffset>
                </wp:positionV>
                <wp:extent cx="7560389" cy="10686197"/>
                <wp:effectExtent l="0" t="0" r="2540" b="1270"/>
                <wp:wrapNone/>
                <wp:docPr id="26739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9812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7560389" cy="10686197"/>
                        </a:xfrm>
                        <a:prstGeom prst="rect">
                          <a:avLst/>
                        </a:prstGeom>
                      </pic:spPr>
                    </pic:pic>
                  </a:graphicData>
                </a:graphic>
                <wp14:sizeRelH relativeFrom="page">
                  <wp14:pctWidth>0</wp14:pctWidth>
                </wp14:sizeRelH>
                <wp14:sizeRelV relativeFrom="page">
                  <wp14:pctHeight>0</wp14:pctHeight>
                </wp14:sizeRelV>
              </wp:anchor>
            </w:drawing>
          </w:r>
        </w:p>
        <w:p w14:paraId="3DF8C5FB" w14:textId="6B7B438A" w:rsidR="001845A7" w:rsidRDefault="001845A7">
          <w:r>
            <w:rPr>
              <w:noProof/>
              <w:lang w:eastAsia="zh-CN"/>
            </w:rPr>
            <mc:AlternateContent>
              <mc:Choice Requires="wps">
                <w:drawing>
                  <wp:anchor distT="0" distB="0" distL="114300" distR="114300" simplePos="0" relativeHeight="251658241" behindDoc="0" locked="0" layoutInCell="1" allowOverlap="1" wp14:anchorId="267D8320" wp14:editId="701D57D2">
                    <wp:simplePos x="0" y="0"/>
                    <wp:positionH relativeFrom="column">
                      <wp:posOffset>368490</wp:posOffset>
                    </wp:positionH>
                    <wp:positionV relativeFrom="paragraph">
                      <wp:posOffset>2611697</wp:posOffset>
                    </wp:positionV>
                    <wp:extent cx="5130377" cy="1883391"/>
                    <wp:effectExtent l="0" t="0" r="0" b="3175"/>
                    <wp:wrapNone/>
                    <wp:docPr id="1269812858" name="Text Box 2"/>
                    <wp:cNvGraphicFramePr/>
                    <a:graphic xmlns:a="http://schemas.openxmlformats.org/drawingml/2006/main">
                      <a:graphicData uri="http://schemas.microsoft.com/office/word/2010/wordprocessingShape">
                        <wps:wsp>
                          <wps:cNvSpPr txBox="1"/>
                          <wps:spPr>
                            <a:xfrm>
                              <a:off x="0" y="0"/>
                              <a:ext cx="5130377" cy="1883391"/>
                            </a:xfrm>
                            <a:prstGeom prst="rect">
                              <a:avLst/>
                            </a:prstGeom>
                            <a:noFill/>
                            <a:ln w="6350">
                              <a:noFill/>
                            </a:ln>
                          </wps:spPr>
                          <wps:txbx>
                            <w:txbxContent>
                              <w:p w14:paraId="2A829E5C" w14:textId="5CED4CFD" w:rsidR="001845A7" w:rsidRPr="00F8376D" w:rsidRDefault="00A9266C">
                                <w:pPr>
                                  <w:rPr>
                                    <w:rFonts w:ascii="Roboto Serif 20pt Medium" w:hAnsi="Roboto Serif 20pt Medium"/>
                                    <w:color w:val="FFFFFF" w:themeColor="background1"/>
                                    <w:sz w:val="60"/>
                                    <w:szCs w:val="60"/>
                                  </w:rPr>
                                </w:pPr>
                                <w:r>
                                  <w:rPr>
                                    <w:rFonts w:ascii="Roboto Serif 20pt Medium" w:hAnsi="Roboto Serif 20pt Medium"/>
                                    <w:color w:val="FFFFFF" w:themeColor="background1"/>
                                    <w:sz w:val="60"/>
                                    <w:szCs w:val="60"/>
                                  </w:rPr>
                                  <w:t xml:space="preserve">Incident Reporting </w:t>
                                </w:r>
                              </w:p>
                              <w:p w14:paraId="26D860AC" w14:textId="2CCE4E35" w:rsidR="00743F62" w:rsidRDefault="00A9266C" w:rsidP="00743F62">
                                <w:pPr>
                                  <w:pStyle w:val="Subtitle"/>
                                </w:pPr>
                                <w:r>
                                  <w:t>Documentation review</w:t>
                                </w:r>
                              </w:p>
                              <w:p w14:paraId="3323F858" w14:textId="5BD275FE" w:rsidR="007D00B2" w:rsidRDefault="00A9266C" w:rsidP="007D00B2">
                                <w:r>
                                  <w:t>September</w:t>
                                </w:r>
                                <w:r w:rsidR="007D00B2">
                                  <w:t xml:space="preserve"> 2025</w:t>
                                </w:r>
                              </w:p>
                              <w:p w14:paraId="4F0D87A8" w14:textId="1AE0A8F7" w:rsidR="00A9266C" w:rsidRPr="007D00B2" w:rsidRDefault="00A9266C" w:rsidP="007D00B2">
                                <w:r>
                                  <w:t>Head of Clinical Governance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59E0605">
                  <v:shapetype id="_x0000_t202" coordsize="21600,21600" o:spt="202" path="m,l,21600r21600,l21600,xe" w14:anchorId="267D8320">
                    <v:stroke joinstyle="miter"/>
                    <v:path gradientshapeok="t" o:connecttype="rect"/>
                  </v:shapetype>
                  <v:shape id="Text Box 2" style="position:absolute;margin-left:29pt;margin-top:205.65pt;width:403.95pt;height:148.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">
                    <v:textbox>
                      <w:txbxContent>
                        <w:p w:rsidRPr="00F8376D" w:rsidR="001845A7" w:rsidRDefault="00A9266C" w14:paraId="3AFA78E4" w14:textId="5CED4CFD">
                          <w:pPr>
                            <w:rPr>
                              <w:rFonts w:ascii="Roboto Serif 20pt Medium" w:hAnsi="Roboto Serif 20pt Medium"/>
                              <w:color w:val="FFFFFF" w:themeColor="background1"/>
                              <w:sz w:val="60"/>
                              <w:szCs w:val="60"/>
                            </w:rPr>
                          </w:pPr>
                          <w:r>
                            <w:rPr>
                              <w:rFonts w:ascii="Roboto Serif 20pt Medium" w:hAnsi="Roboto Serif 20pt Medium"/>
                              <w:color w:val="FFFFFF" w:themeColor="background1"/>
                              <w:sz w:val="60"/>
                              <w:szCs w:val="60"/>
                            </w:rPr>
                            <w:t xml:space="preserve">Incident Reporting </w:t>
                          </w:r>
                        </w:p>
                        <w:p w:rsidR="00743F62" w:rsidP="00743F62" w:rsidRDefault="00A9266C" w14:paraId="2242F022" w14:textId="2CCE4E35">
                          <w:pPr>
                            <w:pStyle w:val="Subtitle"/>
                          </w:pPr>
                          <w:r>
                            <w:t>Documentation review</w:t>
                          </w:r>
                        </w:p>
                        <w:p w:rsidR="007D00B2" w:rsidP="007D00B2" w:rsidRDefault="00A9266C" w14:paraId="55A1F328" w14:textId="5BD275FE">
                          <w:r>
                            <w:t>September</w:t>
                          </w:r>
                          <w:r w:rsidR="007D00B2">
                            <w:t xml:space="preserve"> 2025</w:t>
                          </w:r>
                        </w:p>
                        <w:p w:rsidRPr="007D00B2" w:rsidR="00A9266C" w:rsidP="007D00B2" w:rsidRDefault="00A9266C" w14:paraId="09634C13" w14:textId="1AE0A8F7">
                          <w:r>
                            <w:t>Head of Clinical Governance</w:t>
                          </w:r>
                        </w:p>
                      </w:txbxContent>
                    </v:textbox>
                  </v:shape>
                </w:pict>
              </mc:Fallback>
            </mc:AlternateContent>
          </w:r>
          <w:r>
            <w:br w:type="page"/>
          </w:r>
        </w:p>
      </w:sdtContent>
    </w:sdt>
    <w:sdt>
      <w:sdtPr>
        <w:rPr>
          <w:rFonts w:asciiTheme="minorHAnsi" w:eastAsiaTheme="minorEastAsia" w:hAnsiTheme="minorHAnsi" w:cstheme="minorBidi"/>
          <w:color w:val="auto"/>
          <w:kern w:val="2"/>
          <w:sz w:val="24"/>
          <w:szCs w:val="24"/>
          <w:lang w:val="en-GB" w:eastAsia="en-US"/>
          <w14:ligatures w14:val="standardContextual"/>
        </w:rPr>
        <w:id w:val="1531845164"/>
        <w:docPartObj>
          <w:docPartGallery w:val="Table of Contents"/>
          <w:docPartUnique/>
        </w:docPartObj>
      </w:sdtPr>
      <w:sdtEndPr>
        <w:rPr>
          <w:b/>
          <w:bCs/>
        </w:rPr>
      </w:sdtEndPr>
      <w:sdtContent>
        <w:p w14:paraId="7CD90A3B" w14:textId="21895C52" w:rsidR="00A66DE9" w:rsidRPr="00A66DE9" w:rsidRDefault="00A66DE9">
          <w:pPr>
            <w:pStyle w:val="TOCHeading"/>
            <w:rPr>
              <w:rStyle w:val="Heading1Char"/>
            </w:rPr>
          </w:pPr>
          <w:r w:rsidRPr="00A66DE9">
            <w:rPr>
              <w:rStyle w:val="Heading1Char"/>
            </w:rPr>
            <w:t>Table of Contents</w:t>
          </w:r>
        </w:p>
        <w:p w14:paraId="03A9CECE" w14:textId="2E9E03F4" w:rsidR="00D54869" w:rsidRDefault="00A66DE9">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10131511" w:history="1">
            <w:r w:rsidR="00D54869" w:rsidRPr="008820DF">
              <w:rPr>
                <w:rStyle w:val="Hyperlink"/>
                <w:noProof/>
              </w:rPr>
              <w:t>Executive Summary / Overview</w:t>
            </w:r>
            <w:r w:rsidR="00D54869">
              <w:rPr>
                <w:noProof/>
                <w:webHidden/>
              </w:rPr>
              <w:tab/>
            </w:r>
            <w:r w:rsidR="00D54869">
              <w:rPr>
                <w:noProof/>
                <w:webHidden/>
              </w:rPr>
              <w:fldChar w:fldCharType="begin"/>
            </w:r>
            <w:r w:rsidR="00D54869">
              <w:rPr>
                <w:noProof/>
                <w:webHidden/>
              </w:rPr>
              <w:instrText xml:space="preserve"> PAGEREF _Toc210131511 \h </w:instrText>
            </w:r>
            <w:r w:rsidR="00D54869">
              <w:rPr>
                <w:noProof/>
                <w:webHidden/>
              </w:rPr>
            </w:r>
            <w:r w:rsidR="00D54869">
              <w:rPr>
                <w:noProof/>
                <w:webHidden/>
              </w:rPr>
              <w:fldChar w:fldCharType="separate"/>
            </w:r>
            <w:r w:rsidR="00D54869">
              <w:rPr>
                <w:noProof/>
                <w:webHidden/>
              </w:rPr>
              <w:t>2</w:t>
            </w:r>
            <w:r w:rsidR="00D54869">
              <w:rPr>
                <w:noProof/>
                <w:webHidden/>
              </w:rPr>
              <w:fldChar w:fldCharType="end"/>
            </w:r>
          </w:hyperlink>
        </w:p>
        <w:p w14:paraId="246F6C23" w14:textId="50BA217E" w:rsidR="00D54869" w:rsidRDefault="00D54869">
          <w:pPr>
            <w:pStyle w:val="TOC2"/>
            <w:tabs>
              <w:tab w:val="right" w:leader="dot" w:pos="9016"/>
            </w:tabs>
            <w:rPr>
              <w:rFonts w:eastAsiaTheme="minorEastAsia"/>
              <w:noProof/>
              <w:lang w:eastAsia="en-AU"/>
            </w:rPr>
          </w:pPr>
          <w:hyperlink w:anchor="_Toc210131512" w:history="1">
            <w:r w:rsidRPr="008820DF">
              <w:rPr>
                <w:rStyle w:val="Hyperlink"/>
                <w:noProof/>
              </w:rPr>
              <w:t>Purpose</w:t>
            </w:r>
            <w:r>
              <w:rPr>
                <w:noProof/>
                <w:webHidden/>
              </w:rPr>
              <w:tab/>
            </w:r>
            <w:r>
              <w:rPr>
                <w:noProof/>
                <w:webHidden/>
              </w:rPr>
              <w:fldChar w:fldCharType="begin"/>
            </w:r>
            <w:r>
              <w:rPr>
                <w:noProof/>
                <w:webHidden/>
              </w:rPr>
              <w:instrText xml:space="preserve"> PAGEREF _Toc210131512 \h </w:instrText>
            </w:r>
            <w:r>
              <w:rPr>
                <w:noProof/>
                <w:webHidden/>
              </w:rPr>
            </w:r>
            <w:r>
              <w:rPr>
                <w:noProof/>
                <w:webHidden/>
              </w:rPr>
              <w:fldChar w:fldCharType="separate"/>
            </w:r>
            <w:r>
              <w:rPr>
                <w:noProof/>
                <w:webHidden/>
              </w:rPr>
              <w:t>3</w:t>
            </w:r>
            <w:r>
              <w:rPr>
                <w:noProof/>
                <w:webHidden/>
              </w:rPr>
              <w:fldChar w:fldCharType="end"/>
            </w:r>
          </w:hyperlink>
        </w:p>
        <w:p w14:paraId="61943023" w14:textId="19669442" w:rsidR="00D54869" w:rsidRDefault="00D54869">
          <w:pPr>
            <w:pStyle w:val="TOC3"/>
            <w:tabs>
              <w:tab w:val="right" w:leader="dot" w:pos="9016"/>
            </w:tabs>
            <w:rPr>
              <w:rFonts w:eastAsiaTheme="minorEastAsia"/>
              <w:noProof/>
              <w:lang w:eastAsia="en-AU"/>
            </w:rPr>
          </w:pPr>
          <w:hyperlink w:anchor="_Toc210131513" w:history="1">
            <w:r w:rsidRPr="008820DF">
              <w:rPr>
                <w:rStyle w:val="Hyperlink"/>
                <w:noProof/>
              </w:rPr>
              <w:t>Objectives:</w:t>
            </w:r>
            <w:r>
              <w:rPr>
                <w:noProof/>
                <w:webHidden/>
              </w:rPr>
              <w:tab/>
            </w:r>
            <w:r>
              <w:rPr>
                <w:noProof/>
                <w:webHidden/>
              </w:rPr>
              <w:fldChar w:fldCharType="begin"/>
            </w:r>
            <w:r>
              <w:rPr>
                <w:noProof/>
                <w:webHidden/>
              </w:rPr>
              <w:instrText xml:space="preserve"> PAGEREF _Toc210131513 \h </w:instrText>
            </w:r>
            <w:r>
              <w:rPr>
                <w:noProof/>
                <w:webHidden/>
              </w:rPr>
            </w:r>
            <w:r>
              <w:rPr>
                <w:noProof/>
                <w:webHidden/>
              </w:rPr>
              <w:fldChar w:fldCharType="separate"/>
            </w:r>
            <w:r>
              <w:rPr>
                <w:noProof/>
                <w:webHidden/>
              </w:rPr>
              <w:t>3</w:t>
            </w:r>
            <w:r>
              <w:rPr>
                <w:noProof/>
                <w:webHidden/>
              </w:rPr>
              <w:fldChar w:fldCharType="end"/>
            </w:r>
          </w:hyperlink>
        </w:p>
        <w:p w14:paraId="0D079C1D" w14:textId="67966B46" w:rsidR="00D54869" w:rsidRDefault="00D54869">
          <w:pPr>
            <w:pStyle w:val="TOC3"/>
            <w:tabs>
              <w:tab w:val="right" w:leader="dot" w:pos="9016"/>
            </w:tabs>
            <w:rPr>
              <w:rFonts w:eastAsiaTheme="minorEastAsia"/>
              <w:noProof/>
              <w:lang w:eastAsia="en-AU"/>
            </w:rPr>
          </w:pPr>
          <w:hyperlink w:anchor="_Toc210131514" w:history="1">
            <w:r w:rsidRPr="008820DF">
              <w:rPr>
                <w:rStyle w:val="Hyperlink"/>
                <w:noProof/>
              </w:rPr>
              <w:t>Benefits</w:t>
            </w:r>
            <w:r>
              <w:rPr>
                <w:noProof/>
                <w:webHidden/>
              </w:rPr>
              <w:tab/>
            </w:r>
            <w:r>
              <w:rPr>
                <w:noProof/>
                <w:webHidden/>
              </w:rPr>
              <w:fldChar w:fldCharType="begin"/>
            </w:r>
            <w:r>
              <w:rPr>
                <w:noProof/>
                <w:webHidden/>
              </w:rPr>
              <w:instrText xml:space="preserve"> PAGEREF _Toc210131514 \h </w:instrText>
            </w:r>
            <w:r>
              <w:rPr>
                <w:noProof/>
                <w:webHidden/>
              </w:rPr>
            </w:r>
            <w:r>
              <w:rPr>
                <w:noProof/>
                <w:webHidden/>
              </w:rPr>
              <w:fldChar w:fldCharType="separate"/>
            </w:r>
            <w:r>
              <w:rPr>
                <w:noProof/>
                <w:webHidden/>
              </w:rPr>
              <w:t>4</w:t>
            </w:r>
            <w:r>
              <w:rPr>
                <w:noProof/>
                <w:webHidden/>
              </w:rPr>
              <w:fldChar w:fldCharType="end"/>
            </w:r>
          </w:hyperlink>
        </w:p>
        <w:p w14:paraId="77FCBF80" w14:textId="2318A9C5" w:rsidR="00D54869" w:rsidRDefault="00D54869">
          <w:pPr>
            <w:pStyle w:val="TOC3"/>
            <w:tabs>
              <w:tab w:val="right" w:leader="dot" w:pos="9016"/>
            </w:tabs>
            <w:rPr>
              <w:rFonts w:eastAsiaTheme="minorEastAsia"/>
              <w:noProof/>
              <w:lang w:eastAsia="en-AU"/>
            </w:rPr>
          </w:pPr>
          <w:hyperlink w:anchor="_Toc210131515" w:history="1">
            <w:r w:rsidRPr="008820DF">
              <w:rPr>
                <w:rStyle w:val="Hyperlink"/>
                <w:noProof/>
              </w:rPr>
              <w:t>Risk</w:t>
            </w:r>
            <w:r>
              <w:rPr>
                <w:noProof/>
                <w:webHidden/>
              </w:rPr>
              <w:tab/>
            </w:r>
            <w:r>
              <w:rPr>
                <w:noProof/>
                <w:webHidden/>
              </w:rPr>
              <w:fldChar w:fldCharType="begin"/>
            </w:r>
            <w:r>
              <w:rPr>
                <w:noProof/>
                <w:webHidden/>
              </w:rPr>
              <w:instrText xml:space="preserve"> PAGEREF _Toc210131515 \h </w:instrText>
            </w:r>
            <w:r>
              <w:rPr>
                <w:noProof/>
                <w:webHidden/>
              </w:rPr>
            </w:r>
            <w:r>
              <w:rPr>
                <w:noProof/>
                <w:webHidden/>
              </w:rPr>
              <w:fldChar w:fldCharType="separate"/>
            </w:r>
            <w:r>
              <w:rPr>
                <w:noProof/>
                <w:webHidden/>
              </w:rPr>
              <w:t>4</w:t>
            </w:r>
            <w:r>
              <w:rPr>
                <w:noProof/>
                <w:webHidden/>
              </w:rPr>
              <w:fldChar w:fldCharType="end"/>
            </w:r>
          </w:hyperlink>
        </w:p>
        <w:p w14:paraId="364B8FD4" w14:textId="1D4F605F" w:rsidR="00D54869" w:rsidRDefault="00D54869">
          <w:pPr>
            <w:pStyle w:val="TOC3"/>
            <w:tabs>
              <w:tab w:val="right" w:leader="dot" w:pos="9016"/>
            </w:tabs>
            <w:rPr>
              <w:rFonts w:eastAsiaTheme="minorEastAsia"/>
              <w:noProof/>
              <w:lang w:eastAsia="en-AU"/>
            </w:rPr>
          </w:pPr>
          <w:hyperlink w:anchor="_Toc210131516" w:history="1">
            <w:r w:rsidRPr="008820DF">
              <w:rPr>
                <w:rStyle w:val="Hyperlink"/>
                <w:noProof/>
              </w:rPr>
              <w:t>Stakeholder Consultation</w:t>
            </w:r>
            <w:r>
              <w:rPr>
                <w:noProof/>
                <w:webHidden/>
              </w:rPr>
              <w:tab/>
            </w:r>
            <w:r>
              <w:rPr>
                <w:noProof/>
                <w:webHidden/>
              </w:rPr>
              <w:fldChar w:fldCharType="begin"/>
            </w:r>
            <w:r>
              <w:rPr>
                <w:noProof/>
                <w:webHidden/>
              </w:rPr>
              <w:instrText xml:space="preserve"> PAGEREF _Toc210131516 \h </w:instrText>
            </w:r>
            <w:r>
              <w:rPr>
                <w:noProof/>
                <w:webHidden/>
              </w:rPr>
            </w:r>
            <w:r>
              <w:rPr>
                <w:noProof/>
                <w:webHidden/>
              </w:rPr>
              <w:fldChar w:fldCharType="separate"/>
            </w:r>
            <w:r>
              <w:rPr>
                <w:noProof/>
                <w:webHidden/>
              </w:rPr>
              <w:t>5</w:t>
            </w:r>
            <w:r>
              <w:rPr>
                <w:noProof/>
                <w:webHidden/>
              </w:rPr>
              <w:fldChar w:fldCharType="end"/>
            </w:r>
          </w:hyperlink>
        </w:p>
        <w:p w14:paraId="0BD99B73" w14:textId="310F69ED" w:rsidR="00D54869" w:rsidRDefault="00D54869">
          <w:pPr>
            <w:pStyle w:val="TOC2"/>
            <w:tabs>
              <w:tab w:val="right" w:leader="dot" w:pos="9016"/>
            </w:tabs>
            <w:rPr>
              <w:rFonts w:eastAsiaTheme="minorEastAsia"/>
              <w:noProof/>
              <w:lang w:eastAsia="en-AU"/>
            </w:rPr>
          </w:pPr>
          <w:hyperlink w:anchor="_Toc210131517" w:history="1">
            <w:r w:rsidRPr="008820DF">
              <w:rPr>
                <w:rStyle w:val="Hyperlink"/>
                <w:noProof/>
              </w:rPr>
              <w:t>Review of Current Incidents, Accidents &amp; Changes Form</w:t>
            </w:r>
            <w:r>
              <w:rPr>
                <w:noProof/>
                <w:webHidden/>
              </w:rPr>
              <w:tab/>
            </w:r>
            <w:r>
              <w:rPr>
                <w:noProof/>
                <w:webHidden/>
              </w:rPr>
              <w:fldChar w:fldCharType="begin"/>
            </w:r>
            <w:r>
              <w:rPr>
                <w:noProof/>
                <w:webHidden/>
              </w:rPr>
              <w:instrText xml:space="preserve"> PAGEREF _Toc210131517 \h </w:instrText>
            </w:r>
            <w:r>
              <w:rPr>
                <w:noProof/>
                <w:webHidden/>
              </w:rPr>
            </w:r>
            <w:r>
              <w:rPr>
                <w:noProof/>
                <w:webHidden/>
              </w:rPr>
              <w:fldChar w:fldCharType="separate"/>
            </w:r>
            <w:r>
              <w:rPr>
                <w:noProof/>
                <w:webHidden/>
              </w:rPr>
              <w:t>6</w:t>
            </w:r>
            <w:r>
              <w:rPr>
                <w:noProof/>
                <w:webHidden/>
              </w:rPr>
              <w:fldChar w:fldCharType="end"/>
            </w:r>
          </w:hyperlink>
        </w:p>
        <w:p w14:paraId="362D3FAD" w14:textId="66E13AD7" w:rsidR="00D54869" w:rsidRDefault="00D54869">
          <w:pPr>
            <w:pStyle w:val="TOC3"/>
            <w:tabs>
              <w:tab w:val="right" w:leader="dot" w:pos="9016"/>
            </w:tabs>
            <w:rPr>
              <w:rFonts w:eastAsiaTheme="minorEastAsia"/>
              <w:noProof/>
              <w:lang w:eastAsia="en-AU"/>
            </w:rPr>
          </w:pPr>
          <w:hyperlink w:anchor="_Toc210131518" w:history="1">
            <w:r w:rsidRPr="008820DF">
              <w:rPr>
                <w:rStyle w:val="Hyperlink"/>
                <w:noProof/>
              </w:rPr>
              <w:t>Alignment with Clinical Governance</w:t>
            </w:r>
            <w:r>
              <w:rPr>
                <w:noProof/>
                <w:webHidden/>
              </w:rPr>
              <w:tab/>
            </w:r>
            <w:r>
              <w:rPr>
                <w:noProof/>
                <w:webHidden/>
              </w:rPr>
              <w:fldChar w:fldCharType="begin"/>
            </w:r>
            <w:r>
              <w:rPr>
                <w:noProof/>
                <w:webHidden/>
              </w:rPr>
              <w:instrText xml:space="preserve"> PAGEREF _Toc210131518 \h </w:instrText>
            </w:r>
            <w:r>
              <w:rPr>
                <w:noProof/>
                <w:webHidden/>
              </w:rPr>
            </w:r>
            <w:r>
              <w:rPr>
                <w:noProof/>
                <w:webHidden/>
              </w:rPr>
              <w:fldChar w:fldCharType="separate"/>
            </w:r>
            <w:r>
              <w:rPr>
                <w:noProof/>
                <w:webHidden/>
              </w:rPr>
              <w:t>6</w:t>
            </w:r>
            <w:r>
              <w:rPr>
                <w:noProof/>
                <w:webHidden/>
              </w:rPr>
              <w:fldChar w:fldCharType="end"/>
            </w:r>
          </w:hyperlink>
        </w:p>
        <w:p w14:paraId="00F0B2D5" w14:textId="01A1B6DD" w:rsidR="00D54869" w:rsidRDefault="00D54869">
          <w:pPr>
            <w:pStyle w:val="TOC3"/>
            <w:tabs>
              <w:tab w:val="right" w:leader="dot" w:pos="9016"/>
            </w:tabs>
            <w:rPr>
              <w:rFonts w:eastAsiaTheme="minorEastAsia"/>
              <w:noProof/>
              <w:lang w:eastAsia="en-AU"/>
            </w:rPr>
          </w:pPr>
          <w:hyperlink w:anchor="_Toc210131519" w:history="1">
            <w:r w:rsidRPr="008820DF">
              <w:rPr>
                <w:rStyle w:val="Hyperlink"/>
                <w:noProof/>
              </w:rPr>
              <w:t>Alignment with Incident Management (SIRS &amp; Quality Standards)</w:t>
            </w:r>
            <w:r>
              <w:rPr>
                <w:noProof/>
                <w:webHidden/>
              </w:rPr>
              <w:tab/>
            </w:r>
            <w:r>
              <w:rPr>
                <w:noProof/>
                <w:webHidden/>
              </w:rPr>
              <w:fldChar w:fldCharType="begin"/>
            </w:r>
            <w:r>
              <w:rPr>
                <w:noProof/>
                <w:webHidden/>
              </w:rPr>
              <w:instrText xml:space="preserve"> PAGEREF _Toc210131519 \h </w:instrText>
            </w:r>
            <w:r>
              <w:rPr>
                <w:noProof/>
                <w:webHidden/>
              </w:rPr>
            </w:r>
            <w:r>
              <w:rPr>
                <w:noProof/>
                <w:webHidden/>
              </w:rPr>
              <w:fldChar w:fldCharType="separate"/>
            </w:r>
            <w:r>
              <w:rPr>
                <w:noProof/>
                <w:webHidden/>
              </w:rPr>
              <w:t>6</w:t>
            </w:r>
            <w:r>
              <w:rPr>
                <w:noProof/>
                <w:webHidden/>
              </w:rPr>
              <w:fldChar w:fldCharType="end"/>
            </w:r>
          </w:hyperlink>
        </w:p>
        <w:p w14:paraId="2D0946D5" w14:textId="3CD4A165" w:rsidR="00D54869" w:rsidRDefault="00D54869">
          <w:pPr>
            <w:pStyle w:val="TOC3"/>
            <w:tabs>
              <w:tab w:val="right" w:leader="dot" w:pos="9016"/>
            </w:tabs>
            <w:rPr>
              <w:rFonts w:eastAsiaTheme="minorEastAsia"/>
              <w:noProof/>
              <w:lang w:eastAsia="en-AU"/>
            </w:rPr>
          </w:pPr>
          <w:hyperlink w:anchor="_Toc210131520" w:history="1">
            <w:r w:rsidRPr="008820DF">
              <w:rPr>
                <w:rStyle w:val="Hyperlink"/>
                <w:noProof/>
              </w:rPr>
              <w:t>Alignment with Change, Deterioration and Escalation</w:t>
            </w:r>
            <w:r>
              <w:rPr>
                <w:noProof/>
                <w:webHidden/>
              </w:rPr>
              <w:tab/>
            </w:r>
            <w:r>
              <w:rPr>
                <w:noProof/>
                <w:webHidden/>
              </w:rPr>
              <w:fldChar w:fldCharType="begin"/>
            </w:r>
            <w:r>
              <w:rPr>
                <w:noProof/>
                <w:webHidden/>
              </w:rPr>
              <w:instrText xml:space="preserve"> PAGEREF _Toc210131520 \h </w:instrText>
            </w:r>
            <w:r>
              <w:rPr>
                <w:noProof/>
                <w:webHidden/>
              </w:rPr>
            </w:r>
            <w:r>
              <w:rPr>
                <w:noProof/>
                <w:webHidden/>
              </w:rPr>
              <w:fldChar w:fldCharType="separate"/>
            </w:r>
            <w:r>
              <w:rPr>
                <w:noProof/>
                <w:webHidden/>
              </w:rPr>
              <w:t>7</w:t>
            </w:r>
            <w:r>
              <w:rPr>
                <w:noProof/>
                <w:webHidden/>
              </w:rPr>
              <w:fldChar w:fldCharType="end"/>
            </w:r>
          </w:hyperlink>
        </w:p>
        <w:p w14:paraId="57EF2EB9" w14:textId="75B31882" w:rsidR="00D54869" w:rsidRDefault="00D54869">
          <w:pPr>
            <w:pStyle w:val="TOC3"/>
            <w:tabs>
              <w:tab w:val="right" w:leader="dot" w:pos="9016"/>
            </w:tabs>
            <w:rPr>
              <w:rFonts w:eastAsiaTheme="minorEastAsia"/>
              <w:noProof/>
              <w:lang w:eastAsia="en-AU"/>
            </w:rPr>
          </w:pPr>
          <w:hyperlink w:anchor="_Toc210131521" w:history="1">
            <w:r w:rsidRPr="008820DF">
              <w:rPr>
                <w:rStyle w:val="Hyperlink"/>
                <w:noProof/>
              </w:rPr>
              <w:t>Outcome</w:t>
            </w:r>
            <w:r>
              <w:rPr>
                <w:noProof/>
                <w:webHidden/>
              </w:rPr>
              <w:tab/>
            </w:r>
            <w:r>
              <w:rPr>
                <w:noProof/>
                <w:webHidden/>
              </w:rPr>
              <w:fldChar w:fldCharType="begin"/>
            </w:r>
            <w:r>
              <w:rPr>
                <w:noProof/>
                <w:webHidden/>
              </w:rPr>
              <w:instrText xml:space="preserve"> PAGEREF _Toc210131521 \h </w:instrText>
            </w:r>
            <w:r>
              <w:rPr>
                <w:noProof/>
                <w:webHidden/>
              </w:rPr>
            </w:r>
            <w:r>
              <w:rPr>
                <w:noProof/>
                <w:webHidden/>
              </w:rPr>
              <w:fldChar w:fldCharType="separate"/>
            </w:r>
            <w:r>
              <w:rPr>
                <w:noProof/>
                <w:webHidden/>
              </w:rPr>
              <w:t>7</w:t>
            </w:r>
            <w:r>
              <w:rPr>
                <w:noProof/>
                <w:webHidden/>
              </w:rPr>
              <w:fldChar w:fldCharType="end"/>
            </w:r>
          </w:hyperlink>
        </w:p>
        <w:p w14:paraId="0DE05048" w14:textId="5270957C" w:rsidR="00D54869" w:rsidRDefault="00D54869">
          <w:pPr>
            <w:pStyle w:val="TOC2"/>
            <w:tabs>
              <w:tab w:val="right" w:leader="dot" w:pos="9016"/>
            </w:tabs>
            <w:rPr>
              <w:rFonts w:eastAsiaTheme="minorEastAsia"/>
              <w:noProof/>
              <w:lang w:eastAsia="en-AU"/>
            </w:rPr>
          </w:pPr>
          <w:hyperlink w:anchor="_Toc210131522" w:history="1">
            <w:r w:rsidRPr="008820DF">
              <w:rPr>
                <w:rStyle w:val="Hyperlink"/>
                <w:noProof/>
              </w:rPr>
              <w:t>Review of Revised Incidents, Accidents &amp; Changes Form</w:t>
            </w:r>
            <w:r>
              <w:rPr>
                <w:noProof/>
                <w:webHidden/>
              </w:rPr>
              <w:tab/>
            </w:r>
            <w:r>
              <w:rPr>
                <w:noProof/>
                <w:webHidden/>
              </w:rPr>
              <w:fldChar w:fldCharType="begin"/>
            </w:r>
            <w:r>
              <w:rPr>
                <w:noProof/>
                <w:webHidden/>
              </w:rPr>
              <w:instrText xml:space="preserve"> PAGEREF _Toc210131522 \h </w:instrText>
            </w:r>
            <w:r>
              <w:rPr>
                <w:noProof/>
                <w:webHidden/>
              </w:rPr>
            </w:r>
            <w:r>
              <w:rPr>
                <w:noProof/>
                <w:webHidden/>
              </w:rPr>
              <w:fldChar w:fldCharType="separate"/>
            </w:r>
            <w:r>
              <w:rPr>
                <w:noProof/>
                <w:webHidden/>
              </w:rPr>
              <w:t>8</w:t>
            </w:r>
            <w:r>
              <w:rPr>
                <w:noProof/>
                <w:webHidden/>
              </w:rPr>
              <w:fldChar w:fldCharType="end"/>
            </w:r>
          </w:hyperlink>
        </w:p>
        <w:p w14:paraId="71748683" w14:textId="2245954C" w:rsidR="00D54869" w:rsidRDefault="00D54869">
          <w:pPr>
            <w:pStyle w:val="TOC3"/>
            <w:tabs>
              <w:tab w:val="right" w:leader="dot" w:pos="9016"/>
            </w:tabs>
            <w:rPr>
              <w:rFonts w:eastAsiaTheme="minorEastAsia"/>
              <w:noProof/>
              <w:lang w:eastAsia="en-AU"/>
            </w:rPr>
          </w:pPr>
          <w:hyperlink w:anchor="_Toc210131523" w:history="1">
            <w:r w:rsidRPr="008820DF">
              <w:rPr>
                <w:rStyle w:val="Hyperlink"/>
                <w:noProof/>
              </w:rPr>
              <w:t>Alignment with Clinical Governance</w:t>
            </w:r>
            <w:r>
              <w:rPr>
                <w:noProof/>
                <w:webHidden/>
              </w:rPr>
              <w:tab/>
            </w:r>
            <w:r>
              <w:rPr>
                <w:noProof/>
                <w:webHidden/>
              </w:rPr>
              <w:fldChar w:fldCharType="begin"/>
            </w:r>
            <w:r>
              <w:rPr>
                <w:noProof/>
                <w:webHidden/>
              </w:rPr>
              <w:instrText xml:space="preserve"> PAGEREF _Toc210131523 \h </w:instrText>
            </w:r>
            <w:r>
              <w:rPr>
                <w:noProof/>
                <w:webHidden/>
              </w:rPr>
            </w:r>
            <w:r>
              <w:rPr>
                <w:noProof/>
                <w:webHidden/>
              </w:rPr>
              <w:fldChar w:fldCharType="separate"/>
            </w:r>
            <w:r>
              <w:rPr>
                <w:noProof/>
                <w:webHidden/>
              </w:rPr>
              <w:t>8</w:t>
            </w:r>
            <w:r>
              <w:rPr>
                <w:noProof/>
                <w:webHidden/>
              </w:rPr>
              <w:fldChar w:fldCharType="end"/>
            </w:r>
          </w:hyperlink>
        </w:p>
        <w:p w14:paraId="1E593DD0" w14:textId="795BEFF8" w:rsidR="00D54869" w:rsidRDefault="00D54869">
          <w:pPr>
            <w:pStyle w:val="TOC3"/>
            <w:tabs>
              <w:tab w:val="right" w:leader="dot" w:pos="9016"/>
            </w:tabs>
            <w:rPr>
              <w:rFonts w:eastAsiaTheme="minorEastAsia"/>
              <w:noProof/>
              <w:lang w:eastAsia="en-AU"/>
            </w:rPr>
          </w:pPr>
          <w:hyperlink w:anchor="_Toc210131524" w:history="1">
            <w:r w:rsidRPr="008820DF">
              <w:rPr>
                <w:rStyle w:val="Hyperlink"/>
                <w:noProof/>
              </w:rPr>
              <w:t>Alignment with Incident Management (SIRS &amp; Quality Standards)</w:t>
            </w:r>
            <w:r>
              <w:rPr>
                <w:noProof/>
                <w:webHidden/>
              </w:rPr>
              <w:tab/>
            </w:r>
            <w:r>
              <w:rPr>
                <w:noProof/>
                <w:webHidden/>
              </w:rPr>
              <w:fldChar w:fldCharType="begin"/>
            </w:r>
            <w:r>
              <w:rPr>
                <w:noProof/>
                <w:webHidden/>
              </w:rPr>
              <w:instrText xml:space="preserve"> PAGEREF _Toc210131524 \h </w:instrText>
            </w:r>
            <w:r>
              <w:rPr>
                <w:noProof/>
                <w:webHidden/>
              </w:rPr>
            </w:r>
            <w:r>
              <w:rPr>
                <w:noProof/>
                <w:webHidden/>
              </w:rPr>
              <w:fldChar w:fldCharType="separate"/>
            </w:r>
            <w:r>
              <w:rPr>
                <w:noProof/>
                <w:webHidden/>
              </w:rPr>
              <w:t>9</w:t>
            </w:r>
            <w:r>
              <w:rPr>
                <w:noProof/>
                <w:webHidden/>
              </w:rPr>
              <w:fldChar w:fldCharType="end"/>
            </w:r>
          </w:hyperlink>
        </w:p>
        <w:p w14:paraId="60A50F88" w14:textId="69B04D06" w:rsidR="00D54869" w:rsidRDefault="00D54869">
          <w:pPr>
            <w:pStyle w:val="TOC3"/>
            <w:tabs>
              <w:tab w:val="right" w:leader="dot" w:pos="9016"/>
            </w:tabs>
            <w:rPr>
              <w:rFonts w:eastAsiaTheme="minorEastAsia"/>
              <w:noProof/>
              <w:lang w:eastAsia="en-AU"/>
            </w:rPr>
          </w:pPr>
          <w:hyperlink w:anchor="_Toc210131525" w:history="1">
            <w:r w:rsidRPr="008820DF">
              <w:rPr>
                <w:rStyle w:val="Hyperlink"/>
                <w:noProof/>
              </w:rPr>
              <w:t>Alignment with Change, Deterioration &amp; Escalation</w:t>
            </w:r>
            <w:r>
              <w:rPr>
                <w:noProof/>
                <w:webHidden/>
              </w:rPr>
              <w:tab/>
            </w:r>
            <w:r>
              <w:rPr>
                <w:noProof/>
                <w:webHidden/>
              </w:rPr>
              <w:fldChar w:fldCharType="begin"/>
            </w:r>
            <w:r>
              <w:rPr>
                <w:noProof/>
                <w:webHidden/>
              </w:rPr>
              <w:instrText xml:space="preserve"> PAGEREF _Toc210131525 \h </w:instrText>
            </w:r>
            <w:r>
              <w:rPr>
                <w:noProof/>
                <w:webHidden/>
              </w:rPr>
            </w:r>
            <w:r>
              <w:rPr>
                <w:noProof/>
                <w:webHidden/>
              </w:rPr>
              <w:fldChar w:fldCharType="separate"/>
            </w:r>
            <w:r>
              <w:rPr>
                <w:noProof/>
                <w:webHidden/>
              </w:rPr>
              <w:t>10</w:t>
            </w:r>
            <w:r>
              <w:rPr>
                <w:noProof/>
                <w:webHidden/>
              </w:rPr>
              <w:fldChar w:fldCharType="end"/>
            </w:r>
          </w:hyperlink>
        </w:p>
        <w:p w14:paraId="3751AC5F" w14:textId="1546F326" w:rsidR="00D54869" w:rsidRDefault="00D54869">
          <w:pPr>
            <w:pStyle w:val="TOC2"/>
            <w:tabs>
              <w:tab w:val="right" w:leader="dot" w:pos="9016"/>
            </w:tabs>
            <w:rPr>
              <w:rFonts w:eastAsiaTheme="minorEastAsia"/>
              <w:noProof/>
              <w:lang w:eastAsia="en-AU"/>
            </w:rPr>
          </w:pPr>
          <w:hyperlink w:anchor="_Toc210131526" w:history="1">
            <w:r w:rsidRPr="008820DF">
              <w:rPr>
                <w:rStyle w:val="Hyperlink"/>
                <w:noProof/>
              </w:rPr>
              <w:t>Appendix 1 – Current Incident Form</w:t>
            </w:r>
            <w:r>
              <w:rPr>
                <w:noProof/>
                <w:webHidden/>
              </w:rPr>
              <w:tab/>
            </w:r>
            <w:r>
              <w:rPr>
                <w:noProof/>
                <w:webHidden/>
              </w:rPr>
              <w:fldChar w:fldCharType="begin"/>
            </w:r>
            <w:r>
              <w:rPr>
                <w:noProof/>
                <w:webHidden/>
              </w:rPr>
              <w:instrText xml:space="preserve"> PAGEREF _Toc210131526 \h </w:instrText>
            </w:r>
            <w:r>
              <w:rPr>
                <w:noProof/>
                <w:webHidden/>
              </w:rPr>
            </w:r>
            <w:r>
              <w:rPr>
                <w:noProof/>
                <w:webHidden/>
              </w:rPr>
              <w:fldChar w:fldCharType="separate"/>
            </w:r>
            <w:r>
              <w:rPr>
                <w:noProof/>
                <w:webHidden/>
              </w:rPr>
              <w:t>12</w:t>
            </w:r>
            <w:r>
              <w:rPr>
                <w:noProof/>
                <w:webHidden/>
              </w:rPr>
              <w:fldChar w:fldCharType="end"/>
            </w:r>
          </w:hyperlink>
        </w:p>
        <w:p w14:paraId="534E9BCA" w14:textId="10D72133" w:rsidR="00D54869" w:rsidRDefault="00D54869">
          <w:pPr>
            <w:pStyle w:val="TOC2"/>
            <w:tabs>
              <w:tab w:val="right" w:leader="dot" w:pos="9016"/>
            </w:tabs>
            <w:rPr>
              <w:rFonts w:eastAsiaTheme="minorEastAsia"/>
              <w:noProof/>
              <w:lang w:eastAsia="en-AU"/>
            </w:rPr>
          </w:pPr>
          <w:hyperlink w:anchor="_Toc210131527" w:history="1">
            <w:r w:rsidRPr="008820DF">
              <w:rPr>
                <w:rStyle w:val="Hyperlink"/>
                <w:noProof/>
              </w:rPr>
              <w:t>Appendix 2 – Revised Incident Form</w:t>
            </w:r>
            <w:r>
              <w:rPr>
                <w:noProof/>
                <w:webHidden/>
              </w:rPr>
              <w:tab/>
            </w:r>
            <w:r>
              <w:rPr>
                <w:noProof/>
                <w:webHidden/>
              </w:rPr>
              <w:fldChar w:fldCharType="begin"/>
            </w:r>
            <w:r>
              <w:rPr>
                <w:noProof/>
                <w:webHidden/>
              </w:rPr>
              <w:instrText xml:space="preserve"> PAGEREF _Toc210131527 \h </w:instrText>
            </w:r>
            <w:r>
              <w:rPr>
                <w:noProof/>
                <w:webHidden/>
              </w:rPr>
            </w:r>
            <w:r>
              <w:rPr>
                <w:noProof/>
                <w:webHidden/>
              </w:rPr>
              <w:fldChar w:fldCharType="separate"/>
            </w:r>
            <w:r>
              <w:rPr>
                <w:noProof/>
                <w:webHidden/>
              </w:rPr>
              <w:t>14</w:t>
            </w:r>
            <w:r>
              <w:rPr>
                <w:noProof/>
                <w:webHidden/>
              </w:rPr>
              <w:fldChar w:fldCharType="end"/>
            </w:r>
          </w:hyperlink>
        </w:p>
        <w:p w14:paraId="09BB8813" w14:textId="22DDAC7E" w:rsidR="00D54869" w:rsidRDefault="00D54869">
          <w:pPr>
            <w:pStyle w:val="TOC2"/>
            <w:tabs>
              <w:tab w:val="right" w:leader="dot" w:pos="9016"/>
            </w:tabs>
            <w:rPr>
              <w:rFonts w:eastAsiaTheme="minorEastAsia"/>
              <w:noProof/>
              <w:lang w:eastAsia="en-AU"/>
            </w:rPr>
          </w:pPr>
          <w:hyperlink w:anchor="_Toc210131528" w:history="1">
            <w:r w:rsidRPr="008820DF">
              <w:rPr>
                <w:rStyle w:val="Hyperlink"/>
                <w:noProof/>
              </w:rPr>
              <w:t xml:space="preserve">Appendix 3 - </w:t>
            </w:r>
            <w:r w:rsidRPr="008820DF">
              <w:rPr>
                <w:rStyle w:val="Hyperlink"/>
                <w:b/>
                <w:bCs/>
                <w:noProof/>
              </w:rPr>
              <w:t>SIRS Category Identification</w:t>
            </w:r>
            <w:r>
              <w:rPr>
                <w:noProof/>
                <w:webHidden/>
              </w:rPr>
              <w:tab/>
            </w:r>
            <w:r>
              <w:rPr>
                <w:noProof/>
                <w:webHidden/>
              </w:rPr>
              <w:fldChar w:fldCharType="begin"/>
            </w:r>
            <w:r>
              <w:rPr>
                <w:noProof/>
                <w:webHidden/>
              </w:rPr>
              <w:instrText xml:space="preserve"> PAGEREF _Toc210131528 \h </w:instrText>
            </w:r>
            <w:r>
              <w:rPr>
                <w:noProof/>
                <w:webHidden/>
              </w:rPr>
            </w:r>
            <w:r>
              <w:rPr>
                <w:noProof/>
                <w:webHidden/>
              </w:rPr>
              <w:fldChar w:fldCharType="separate"/>
            </w:r>
            <w:r>
              <w:rPr>
                <w:noProof/>
                <w:webHidden/>
              </w:rPr>
              <w:t>17</w:t>
            </w:r>
            <w:r>
              <w:rPr>
                <w:noProof/>
                <w:webHidden/>
              </w:rPr>
              <w:fldChar w:fldCharType="end"/>
            </w:r>
          </w:hyperlink>
        </w:p>
        <w:p w14:paraId="2D6A70B9" w14:textId="7A6005C2" w:rsidR="00A66DE9" w:rsidRDefault="00A66DE9">
          <w:r>
            <w:rPr>
              <w:b/>
              <w:bCs/>
              <w:lang w:val="en-GB"/>
            </w:rPr>
            <w:fldChar w:fldCharType="end"/>
          </w:r>
        </w:p>
      </w:sdtContent>
    </w:sdt>
    <w:p w14:paraId="036D00FA" w14:textId="07CB39BC" w:rsidR="003B716A" w:rsidRDefault="003B716A">
      <w:r>
        <w:br w:type="page"/>
      </w:r>
    </w:p>
    <w:p w14:paraId="50596D83" w14:textId="465BC48E" w:rsidR="00B363A1" w:rsidRPr="005A3637" w:rsidRDefault="005A3637" w:rsidP="005A3637">
      <w:pPr>
        <w:pStyle w:val="Heading1"/>
      </w:pPr>
      <w:bookmarkStart w:id="0" w:name="_Toc210131511"/>
      <w:r>
        <w:lastRenderedPageBreak/>
        <w:t>Executive Summary / Overview</w:t>
      </w:r>
      <w:bookmarkEnd w:id="0"/>
    </w:p>
    <w:p w14:paraId="4C66AF9F" w14:textId="4710FF9E" w:rsidR="00B363A1" w:rsidRPr="00C47EAD" w:rsidRDefault="00B363A1" w:rsidP="00B363A1">
      <w:pPr>
        <w:rPr>
          <w:sz w:val="22"/>
          <w:szCs w:val="22"/>
        </w:rPr>
      </w:pPr>
      <w:r w:rsidRPr="00C47EAD">
        <w:rPr>
          <w:sz w:val="22"/>
          <w:szCs w:val="22"/>
        </w:rPr>
        <w:t xml:space="preserve">This document presents a comprehensive review of the current Incident Reporting Form to ensure alignment with recent legislative and quality standard developments, including the Aged Care Act 2024, Strengthened Aged Care Quality Standards, and the Support At Home Package. The review addresses key objectives such as achieving consistency with Clinical Governance frameworks, the Serious Incident Response Scheme (SIRS), and protocols for managing change, deterioration and escalation in </w:t>
      </w:r>
      <w:r w:rsidR="009373BE">
        <w:rPr>
          <w:sz w:val="22"/>
          <w:szCs w:val="22"/>
        </w:rPr>
        <w:t>home care</w:t>
      </w:r>
      <w:r w:rsidRPr="00C47EAD">
        <w:rPr>
          <w:sz w:val="22"/>
          <w:szCs w:val="22"/>
        </w:rPr>
        <w:t xml:space="preserve"> settings.</w:t>
      </w:r>
    </w:p>
    <w:p w14:paraId="7336E87D" w14:textId="11D16060" w:rsidR="00B363A1" w:rsidRPr="00C47EAD" w:rsidRDefault="00B363A1" w:rsidP="00B363A1">
      <w:pPr>
        <w:rPr>
          <w:sz w:val="22"/>
          <w:szCs w:val="22"/>
        </w:rPr>
      </w:pPr>
      <w:r w:rsidRPr="00C47EAD">
        <w:rPr>
          <w:sz w:val="22"/>
          <w:szCs w:val="22"/>
        </w:rPr>
        <w:t>The background outlines the importance of implementing a documented incident management procedure, emphasizing the dual benefits of enhancing operational business outcomes and meeting regulatory obligations. Compliance is a central theme, with the new Aged Care Act 2024, Draft Aged Care Rules 2025 and Strengthened Quality Standards requiring providers to maintain robust incident documentation systems.</w:t>
      </w:r>
    </w:p>
    <w:p w14:paraId="060B9B7B" w14:textId="77777777" w:rsidR="00B363A1" w:rsidRPr="00C47EAD" w:rsidRDefault="00B363A1" w:rsidP="00B363A1">
      <w:pPr>
        <w:rPr>
          <w:sz w:val="22"/>
          <w:szCs w:val="22"/>
        </w:rPr>
      </w:pPr>
      <w:r w:rsidRPr="00C47EAD">
        <w:rPr>
          <w:sz w:val="22"/>
          <w:szCs w:val="22"/>
        </w:rPr>
        <w:t>Further sections detail the alignment of the form with incident management protocols (SIRS), quality standards, processes for change and escalation, and clinical governance requirements. The document also introduces a revised Incidents, Accidents and Changes Form, and includes appendices featuring both the current and revised versions for comparison.</w:t>
      </w:r>
    </w:p>
    <w:p w14:paraId="6C84E4D7" w14:textId="0101F247" w:rsidR="00B363A1" w:rsidRPr="00C47EAD" w:rsidRDefault="00B363A1" w:rsidP="00B363A1">
      <w:pPr>
        <w:rPr>
          <w:sz w:val="22"/>
          <w:szCs w:val="22"/>
        </w:rPr>
      </w:pPr>
      <w:r w:rsidRPr="00C47EAD">
        <w:rPr>
          <w:sz w:val="22"/>
          <w:szCs w:val="22"/>
        </w:rPr>
        <w:t xml:space="preserve">Overall, the review serves to support </w:t>
      </w:r>
      <w:r w:rsidR="00F769C5">
        <w:rPr>
          <w:sz w:val="22"/>
          <w:szCs w:val="22"/>
        </w:rPr>
        <w:t>Trilogy Care</w:t>
      </w:r>
      <w:r w:rsidRPr="00C47EAD">
        <w:rPr>
          <w:sz w:val="22"/>
          <w:szCs w:val="22"/>
        </w:rPr>
        <w:t xml:space="preserve"> in maintaining best practice incident management systems that satisfy evolving legal and quality frameworks, thereby promoting safer and more accountable care environments.</w:t>
      </w:r>
    </w:p>
    <w:p w14:paraId="54F00F23" w14:textId="77777777" w:rsidR="00A66DE9" w:rsidRDefault="00A66DE9">
      <w:pPr>
        <w:rPr>
          <w:rFonts w:eastAsiaTheme="majorEastAsia" w:cstheme="majorBidi"/>
          <w:color w:val="007F7E"/>
          <w:sz w:val="36"/>
          <w:szCs w:val="32"/>
        </w:rPr>
      </w:pPr>
      <w:r>
        <w:br w:type="page"/>
      </w:r>
    </w:p>
    <w:p w14:paraId="70CB5E5D" w14:textId="51BCD97A" w:rsidR="00995D81" w:rsidRDefault="00DB0C6F" w:rsidP="00B72123">
      <w:pPr>
        <w:pStyle w:val="Heading2"/>
      </w:pPr>
      <w:bookmarkStart w:id="1" w:name="_Toc210131512"/>
      <w:r>
        <w:lastRenderedPageBreak/>
        <w:t>Purpose</w:t>
      </w:r>
      <w:bookmarkEnd w:id="1"/>
    </w:p>
    <w:p w14:paraId="73452677" w14:textId="77777777" w:rsidR="00BF49A3" w:rsidRDefault="00186FCA" w:rsidP="00186FCA">
      <w:pPr>
        <w:rPr>
          <w:sz w:val="22"/>
          <w:szCs w:val="22"/>
        </w:rPr>
      </w:pPr>
      <w:r w:rsidRPr="001F2EA5">
        <w:rPr>
          <w:sz w:val="22"/>
          <w:szCs w:val="22"/>
        </w:rPr>
        <w:t xml:space="preserve">The purpose of revising the Incident Reporting Form is to establish a robust, standardised mechanism for documenting, monitoring, and responding to incidents within home care environments. This initiative aims to ensure full compliance with current legislative requirements—including the Aged Care Act 2024, Draft Aged Care Rules 2025, and the Strengthened Aged Care Quality Standards—while fostering alignment with best practice clinical governance frameworks and the Serious Incident Response Scheme (SIRS). </w:t>
      </w:r>
    </w:p>
    <w:p w14:paraId="6B949A5C" w14:textId="712AEC5D" w:rsidR="00186FCA" w:rsidRPr="001F2EA5" w:rsidRDefault="00186FCA" w:rsidP="00186FCA">
      <w:pPr>
        <w:rPr>
          <w:sz w:val="22"/>
          <w:szCs w:val="22"/>
        </w:rPr>
      </w:pPr>
      <w:r w:rsidRPr="001F2EA5">
        <w:rPr>
          <w:sz w:val="22"/>
          <w:szCs w:val="22"/>
        </w:rPr>
        <w:t>By instituting a clear, comprehensive reporting system, Trilogy Care seeks to enhance the safety, accountability and quality of care delivered to clients, support continuous service improvement and enable effective risk management across the organisation.</w:t>
      </w:r>
    </w:p>
    <w:p w14:paraId="3C27B57B" w14:textId="77777777" w:rsidR="00F242F0" w:rsidRPr="00985914" w:rsidRDefault="00F242F0" w:rsidP="00985914">
      <w:pPr>
        <w:pStyle w:val="Heading3"/>
        <w:rPr>
          <w:caps w:val="0"/>
        </w:rPr>
      </w:pPr>
      <w:bookmarkStart w:id="2" w:name="_Toc210131513"/>
      <w:r w:rsidRPr="00985914">
        <w:rPr>
          <w:caps w:val="0"/>
        </w:rPr>
        <w:t>Objectives:</w:t>
      </w:r>
      <w:bookmarkEnd w:id="2"/>
    </w:p>
    <w:p w14:paraId="35CD1790" w14:textId="77777777" w:rsidR="003D45AD" w:rsidRPr="00FF0537" w:rsidRDefault="003D45AD" w:rsidP="006A02CA">
      <w:pPr>
        <w:pStyle w:val="ListParagraph"/>
        <w:numPr>
          <w:ilvl w:val="0"/>
          <w:numId w:val="20"/>
        </w:numPr>
        <w:rPr>
          <w:sz w:val="22"/>
          <w:szCs w:val="22"/>
        </w:rPr>
      </w:pPr>
      <w:r w:rsidRPr="00FF0537">
        <w:rPr>
          <w:sz w:val="22"/>
          <w:szCs w:val="22"/>
        </w:rPr>
        <w:t>Ensure alignment with Clinical Governance frameworks and compliance with the Aged Care Act 2024, Draft Aged Care Rules 2025, and related legislative obligations.</w:t>
      </w:r>
    </w:p>
    <w:p w14:paraId="4CE933DB" w14:textId="77777777" w:rsidR="003D45AD" w:rsidRPr="00FF0537" w:rsidRDefault="003D45AD" w:rsidP="006A02CA">
      <w:pPr>
        <w:pStyle w:val="ListParagraph"/>
        <w:numPr>
          <w:ilvl w:val="0"/>
          <w:numId w:val="20"/>
        </w:numPr>
        <w:rPr>
          <w:sz w:val="22"/>
          <w:szCs w:val="22"/>
        </w:rPr>
      </w:pPr>
      <w:r w:rsidRPr="00FF0537">
        <w:rPr>
          <w:sz w:val="22"/>
          <w:szCs w:val="22"/>
        </w:rPr>
        <w:t>Integrate requirements of the Serious Incident Response Scheme (SIRS) and Strengthened Quality Standards into incident management processes.</w:t>
      </w:r>
    </w:p>
    <w:p w14:paraId="08C14ED6" w14:textId="77777777" w:rsidR="003D45AD" w:rsidRPr="00FF0537" w:rsidRDefault="003D45AD" w:rsidP="006A02CA">
      <w:pPr>
        <w:pStyle w:val="ListParagraph"/>
        <w:numPr>
          <w:ilvl w:val="0"/>
          <w:numId w:val="20"/>
        </w:numPr>
        <w:rPr>
          <w:sz w:val="22"/>
          <w:szCs w:val="22"/>
        </w:rPr>
      </w:pPr>
      <w:r w:rsidRPr="00FF0537">
        <w:rPr>
          <w:sz w:val="22"/>
          <w:szCs w:val="22"/>
        </w:rPr>
        <w:t>Promote consistent, standardised incident documentation and facilitate audit readiness across all service areas.</w:t>
      </w:r>
    </w:p>
    <w:p w14:paraId="7C678A46" w14:textId="77777777" w:rsidR="003D45AD" w:rsidRPr="00FF0537" w:rsidRDefault="003D45AD" w:rsidP="006A02CA">
      <w:pPr>
        <w:pStyle w:val="ListParagraph"/>
        <w:numPr>
          <w:ilvl w:val="0"/>
          <w:numId w:val="20"/>
        </w:numPr>
        <w:rPr>
          <w:sz w:val="22"/>
          <w:szCs w:val="22"/>
        </w:rPr>
      </w:pPr>
      <w:r w:rsidRPr="00FF0537">
        <w:rPr>
          <w:sz w:val="22"/>
          <w:szCs w:val="22"/>
        </w:rPr>
        <w:t>Enhance operational efficiency and workforce clarity through structured reporting and documentation processes.</w:t>
      </w:r>
    </w:p>
    <w:p w14:paraId="0DB04BD6" w14:textId="5CCB401D" w:rsidR="00BF49A3" w:rsidRPr="00FF0537" w:rsidRDefault="003D45AD" w:rsidP="006A02CA">
      <w:pPr>
        <w:pStyle w:val="ListParagraph"/>
        <w:numPr>
          <w:ilvl w:val="0"/>
          <w:numId w:val="20"/>
        </w:numPr>
        <w:rPr>
          <w:sz w:val="22"/>
          <w:szCs w:val="22"/>
        </w:rPr>
      </w:pPr>
      <w:r w:rsidRPr="00FF0537">
        <w:rPr>
          <w:sz w:val="22"/>
          <w:szCs w:val="22"/>
        </w:rPr>
        <w:t>Promote a culture of accountability, continuous improvement, and best practice in care delivery.</w:t>
      </w:r>
    </w:p>
    <w:p w14:paraId="6E6E1F37" w14:textId="77777777" w:rsidR="000D2C50" w:rsidRPr="000D2C50" w:rsidRDefault="000D2C50" w:rsidP="000D2C50">
      <w:pPr>
        <w:rPr>
          <w:sz w:val="22"/>
          <w:szCs w:val="22"/>
        </w:rPr>
      </w:pPr>
      <w:r w:rsidRPr="000D2C50">
        <w:rPr>
          <w:sz w:val="22"/>
          <w:szCs w:val="22"/>
        </w:rPr>
        <w:t>To achieve these objectives, the revised Incident Reporting Form will function as a unified platform for capturing and managing all reportable events within Trilogy Care’s home care settings. By adopting a standardised approach, the organisation can more effectively align incident management with contemporary legislative mandates and clinical governance principles. This structured system will clearly outline expectations for timely reporting, escalation pathways, and follow-up procedures, ensuring that every incident is treated with due diligence and transparency.</w:t>
      </w:r>
    </w:p>
    <w:p w14:paraId="6390CBD4" w14:textId="029A2445" w:rsidR="00616F95" w:rsidRPr="000D2C50" w:rsidRDefault="000D2C50" w:rsidP="000D2C50">
      <w:pPr>
        <w:rPr>
          <w:sz w:val="22"/>
          <w:szCs w:val="22"/>
        </w:rPr>
      </w:pPr>
      <w:r w:rsidRPr="000D2C50">
        <w:rPr>
          <w:sz w:val="22"/>
          <w:szCs w:val="22"/>
        </w:rPr>
        <w:t>Moreover, the form will support comprehensive record-keeping and facilitate regular analysis, empowering leaders and staff to continuously monitor trends, respond to emerging risks, and embed a cycle of learning and improvement throughout all service areas. The clarity and consistency provided by the new form are designed not only to streamline internal workflows but also to strengthen communication among care teams, clients, and their representatives. In doing so, Trilogy Care reaffirms its commitment to fostering a proactive care culture—one where accountability, collaboration, and high standards of safety underpin every aspect of service delivery.</w:t>
      </w:r>
    </w:p>
    <w:p w14:paraId="30A608A0" w14:textId="25F43D7B" w:rsidR="002D5709" w:rsidRPr="002D5709" w:rsidRDefault="002D5709" w:rsidP="002D5709">
      <w:pPr>
        <w:pStyle w:val="Heading3"/>
        <w:rPr>
          <w:caps w:val="0"/>
        </w:rPr>
      </w:pPr>
      <w:bookmarkStart w:id="3" w:name="_Toc210131514"/>
      <w:r w:rsidRPr="002D5709">
        <w:rPr>
          <w:caps w:val="0"/>
        </w:rPr>
        <w:lastRenderedPageBreak/>
        <w:t>Benefits</w:t>
      </w:r>
      <w:bookmarkEnd w:id="3"/>
    </w:p>
    <w:p w14:paraId="44E87E60" w14:textId="28435F9F" w:rsidR="00616F95" w:rsidRPr="00616F95" w:rsidRDefault="00616F95" w:rsidP="00154480">
      <w:pPr>
        <w:spacing w:after="0"/>
        <w:rPr>
          <w:b/>
          <w:bCs/>
          <w:sz w:val="22"/>
          <w:szCs w:val="22"/>
        </w:rPr>
      </w:pPr>
      <w:r w:rsidRPr="00616F95">
        <w:rPr>
          <w:b/>
          <w:bCs/>
          <w:sz w:val="22"/>
          <w:szCs w:val="22"/>
        </w:rPr>
        <w:t>Business</w:t>
      </w:r>
    </w:p>
    <w:p w14:paraId="01FD7B6E" w14:textId="77777777" w:rsidR="004152F7" w:rsidRPr="00CD6E22" w:rsidRDefault="004152F7" w:rsidP="00A66DE9">
      <w:pPr>
        <w:ind w:left="720"/>
        <w:rPr>
          <w:sz w:val="22"/>
          <w:szCs w:val="22"/>
        </w:rPr>
      </w:pPr>
      <w:r w:rsidRPr="00CD6E22">
        <w:rPr>
          <w:sz w:val="22"/>
          <w:szCs w:val="22"/>
        </w:rPr>
        <w:t>Compliance – The Aged Care Act 2024, Draft Aged Care Rules 2025, and Strengthened Quality Standards require providers to maintain a documented incident management system. This form supports these requirements.</w:t>
      </w:r>
    </w:p>
    <w:p w14:paraId="56D83A73" w14:textId="77777777" w:rsidR="004152F7" w:rsidRPr="00CD6E22" w:rsidRDefault="004152F7" w:rsidP="00A66DE9">
      <w:pPr>
        <w:ind w:left="720"/>
        <w:rPr>
          <w:sz w:val="22"/>
          <w:szCs w:val="22"/>
        </w:rPr>
      </w:pPr>
      <w:r w:rsidRPr="00CD6E22">
        <w:rPr>
          <w:sz w:val="22"/>
          <w:szCs w:val="22"/>
        </w:rPr>
        <w:t>Risk Management – Standardised reporting enables management to identify trends, monitor risks, and implement service-wide improvements, mitigating clinical, reputational, and legal risks.</w:t>
      </w:r>
    </w:p>
    <w:p w14:paraId="4C9BA593" w14:textId="77777777" w:rsidR="004152F7" w:rsidRPr="00CD6E22" w:rsidRDefault="004152F7" w:rsidP="00154480">
      <w:pPr>
        <w:ind w:left="720"/>
        <w:rPr>
          <w:sz w:val="22"/>
          <w:szCs w:val="22"/>
        </w:rPr>
      </w:pPr>
      <w:r w:rsidRPr="00CD6E22">
        <w:rPr>
          <w:sz w:val="22"/>
          <w:szCs w:val="22"/>
        </w:rPr>
        <w:t>Workforce Clarity – A structured form guides staff, support workers, and family members, reducing reporting errors and inconsistencies.</w:t>
      </w:r>
    </w:p>
    <w:p w14:paraId="4D5929A2" w14:textId="550F722A" w:rsidR="00616F95" w:rsidRPr="00CD6E22" w:rsidRDefault="004152F7" w:rsidP="00154480">
      <w:pPr>
        <w:ind w:left="720"/>
        <w:rPr>
          <w:sz w:val="22"/>
          <w:szCs w:val="22"/>
        </w:rPr>
      </w:pPr>
      <w:r w:rsidRPr="00CD6E22">
        <w:rPr>
          <w:sz w:val="22"/>
          <w:szCs w:val="22"/>
        </w:rPr>
        <w:t>Audit Readiness – Consistent documentation facilitates demonstration of effective incident capture, classification, escalation, and resolution to the Commission and auditors.</w:t>
      </w:r>
    </w:p>
    <w:p w14:paraId="709F1A38" w14:textId="2789CEBE" w:rsidR="00616F95" w:rsidRPr="00616F95" w:rsidRDefault="00616F95" w:rsidP="00114D22">
      <w:pPr>
        <w:spacing w:after="0"/>
        <w:rPr>
          <w:b/>
          <w:bCs/>
          <w:sz w:val="22"/>
          <w:szCs w:val="22"/>
        </w:rPr>
      </w:pPr>
      <w:r w:rsidRPr="00616F95">
        <w:rPr>
          <w:b/>
          <w:bCs/>
          <w:sz w:val="22"/>
          <w:szCs w:val="22"/>
        </w:rPr>
        <w:t>Client</w:t>
      </w:r>
    </w:p>
    <w:p w14:paraId="3C5A17BC" w14:textId="3EB3E4E9" w:rsidR="00114D22" w:rsidRPr="00CD6E22" w:rsidRDefault="00EA4957" w:rsidP="00114D22">
      <w:pPr>
        <w:ind w:left="720"/>
        <w:rPr>
          <w:sz w:val="22"/>
          <w:szCs w:val="22"/>
        </w:rPr>
      </w:pPr>
      <w:r w:rsidRPr="00CD6E22">
        <w:rPr>
          <w:sz w:val="22"/>
          <w:szCs w:val="22"/>
        </w:rPr>
        <w:t>Safety and Protection – Clearly defined procedures ensure prompt recognition, response, and escalation of harm or deterioration.</w:t>
      </w:r>
    </w:p>
    <w:p w14:paraId="1AFA5240" w14:textId="77777777" w:rsidR="00EA4957" w:rsidRPr="00CD6E22" w:rsidRDefault="00EA4957" w:rsidP="00114D22">
      <w:pPr>
        <w:ind w:left="720"/>
        <w:rPr>
          <w:sz w:val="22"/>
          <w:szCs w:val="22"/>
        </w:rPr>
      </w:pPr>
      <w:r w:rsidRPr="00CD6E22">
        <w:rPr>
          <w:sz w:val="22"/>
          <w:szCs w:val="22"/>
        </w:rPr>
        <w:t>Transparency – Clients and their representatives are informed of incidents and subsequent actions, supporting open disclosure and involvement in care decisions.</w:t>
      </w:r>
    </w:p>
    <w:p w14:paraId="74AC5B80" w14:textId="77777777" w:rsidR="00EA4957" w:rsidRPr="00CD6E22" w:rsidRDefault="00EA4957" w:rsidP="00114D22">
      <w:pPr>
        <w:ind w:left="720"/>
        <w:rPr>
          <w:sz w:val="22"/>
          <w:szCs w:val="22"/>
        </w:rPr>
      </w:pPr>
      <w:r w:rsidRPr="00CD6E22">
        <w:rPr>
          <w:sz w:val="22"/>
          <w:szCs w:val="22"/>
        </w:rPr>
        <w:t>Improved Outcomes – Systematic monitoring enables early identification of risks and care needs, supporting proactive and person-centred interventions.</w:t>
      </w:r>
    </w:p>
    <w:p w14:paraId="4C38AE4E" w14:textId="77C2510D" w:rsidR="00616F95" w:rsidRPr="00CD6E22" w:rsidRDefault="00EA4957" w:rsidP="00114D22">
      <w:pPr>
        <w:ind w:left="720"/>
        <w:rPr>
          <w:sz w:val="22"/>
          <w:szCs w:val="22"/>
        </w:rPr>
      </w:pPr>
      <w:r w:rsidRPr="00CD6E22">
        <w:rPr>
          <w:sz w:val="22"/>
          <w:szCs w:val="22"/>
        </w:rPr>
        <w:t>Trust and Confidence – A reliable and visible process assures clients and families that all concerns are addressed appropriately.</w:t>
      </w:r>
    </w:p>
    <w:p w14:paraId="3583D23C" w14:textId="6308790C" w:rsidR="00616F95" w:rsidRPr="00616F95" w:rsidRDefault="00616F95" w:rsidP="004349AE">
      <w:pPr>
        <w:spacing w:after="0"/>
        <w:rPr>
          <w:b/>
          <w:bCs/>
          <w:sz w:val="22"/>
          <w:szCs w:val="22"/>
        </w:rPr>
      </w:pPr>
      <w:r w:rsidRPr="00616F95">
        <w:rPr>
          <w:b/>
          <w:bCs/>
          <w:sz w:val="22"/>
          <w:szCs w:val="22"/>
        </w:rPr>
        <w:t>Commission and System</w:t>
      </w:r>
    </w:p>
    <w:p w14:paraId="7B89259B" w14:textId="77777777" w:rsidR="00650528" w:rsidRPr="00CD6E22" w:rsidRDefault="00650528" w:rsidP="004349AE">
      <w:pPr>
        <w:ind w:left="720"/>
        <w:rPr>
          <w:sz w:val="22"/>
          <w:szCs w:val="22"/>
        </w:rPr>
      </w:pPr>
      <w:r w:rsidRPr="00CD6E22">
        <w:rPr>
          <w:sz w:val="22"/>
          <w:szCs w:val="22"/>
        </w:rPr>
        <w:t>Oversight and Assurance – The Aged Care Quality and Safety Commission requires documented evidence of prompt incident identification, reporting, and escalation, including SIRS. This form fulfils that requirement.</w:t>
      </w:r>
    </w:p>
    <w:p w14:paraId="0E87BA5E" w14:textId="77777777" w:rsidR="00650528" w:rsidRPr="00CD6E22" w:rsidRDefault="00650528" w:rsidP="004349AE">
      <w:pPr>
        <w:ind w:left="720"/>
        <w:rPr>
          <w:sz w:val="22"/>
          <w:szCs w:val="22"/>
        </w:rPr>
      </w:pPr>
      <w:r w:rsidRPr="00CD6E22">
        <w:rPr>
          <w:sz w:val="22"/>
          <w:szCs w:val="22"/>
        </w:rPr>
        <w:t>Protection of Consumer Rights – Thorough incident reporting upholds older people’s rights to safe, respectful, and high-quality care.</w:t>
      </w:r>
    </w:p>
    <w:p w14:paraId="6BD1A558" w14:textId="5D6533F9" w:rsidR="00616F95" w:rsidRPr="00CD6E22" w:rsidRDefault="00650528" w:rsidP="00EA0985">
      <w:pPr>
        <w:ind w:left="720"/>
        <w:rPr>
          <w:sz w:val="22"/>
          <w:szCs w:val="22"/>
        </w:rPr>
      </w:pPr>
      <w:r w:rsidRPr="00CD6E22">
        <w:rPr>
          <w:sz w:val="22"/>
          <w:szCs w:val="22"/>
        </w:rPr>
        <w:t>System Learning – Aggregated data from incident reports supports regulatory monitoring and contributes to continuous improvement in safety and quality across the aged care sector.</w:t>
      </w:r>
    </w:p>
    <w:p w14:paraId="05E9020F" w14:textId="4AA6B942" w:rsidR="000840CF" w:rsidRDefault="000840CF" w:rsidP="00C94D0E">
      <w:pPr>
        <w:pStyle w:val="Heading3"/>
      </w:pPr>
      <w:bookmarkStart w:id="4" w:name="_Toc210131515"/>
      <w:r>
        <w:t>Risk</w:t>
      </w:r>
      <w:bookmarkEnd w:id="4"/>
      <w:r>
        <w:t xml:space="preserve"> </w:t>
      </w:r>
    </w:p>
    <w:p w14:paraId="35E8CD1A" w14:textId="77777777" w:rsidR="00770B4D" w:rsidRDefault="00770B4D" w:rsidP="00770B4D">
      <w:pPr>
        <w:rPr>
          <w:sz w:val="22"/>
          <w:szCs w:val="22"/>
        </w:rPr>
      </w:pPr>
      <w:r w:rsidRPr="00770B4D">
        <w:rPr>
          <w:sz w:val="22"/>
          <w:szCs w:val="22"/>
        </w:rPr>
        <w:t xml:space="preserve">Failure to revise and align the Incident Reporting Form with the </w:t>
      </w:r>
      <w:r w:rsidRPr="00770B4D">
        <w:rPr>
          <w:i/>
          <w:iCs/>
          <w:sz w:val="22"/>
          <w:szCs w:val="22"/>
        </w:rPr>
        <w:t>Aged Care Act 2024</w:t>
      </w:r>
      <w:r w:rsidRPr="00770B4D">
        <w:rPr>
          <w:sz w:val="22"/>
          <w:szCs w:val="22"/>
        </w:rPr>
        <w:t xml:space="preserve">, the Draft </w:t>
      </w:r>
      <w:r w:rsidRPr="00770B4D">
        <w:rPr>
          <w:i/>
          <w:iCs/>
          <w:sz w:val="22"/>
          <w:szCs w:val="22"/>
        </w:rPr>
        <w:t>Aged Care Rules 2025</w:t>
      </w:r>
      <w:r w:rsidRPr="00770B4D">
        <w:rPr>
          <w:sz w:val="22"/>
          <w:szCs w:val="22"/>
        </w:rPr>
        <w:t xml:space="preserve">, the </w:t>
      </w:r>
      <w:r w:rsidRPr="00770B4D">
        <w:rPr>
          <w:i/>
          <w:iCs/>
          <w:sz w:val="22"/>
          <w:szCs w:val="22"/>
        </w:rPr>
        <w:t>Strengthened Aged Care Quality Standards</w:t>
      </w:r>
      <w:r w:rsidRPr="00770B4D">
        <w:rPr>
          <w:sz w:val="22"/>
          <w:szCs w:val="22"/>
        </w:rPr>
        <w:t xml:space="preserve">, and the Serious Incident </w:t>
      </w:r>
      <w:r w:rsidRPr="00770B4D">
        <w:rPr>
          <w:sz w:val="22"/>
          <w:szCs w:val="22"/>
        </w:rPr>
        <w:lastRenderedPageBreak/>
        <w:t xml:space="preserve">Response Scheme (SIRS) poses significant risks. Non-compliance with legislative and regulatory obligations may result in breaches of provider registration conditions under the Act, regulatory action by the Aged Care Quality and Safety Commission, financial penalties, and reputational damage. </w:t>
      </w:r>
    </w:p>
    <w:p w14:paraId="7EAF43FD" w14:textId="77777777" w:rsidR="00C00674" w:rsidRDefault="00770B4D" w:rsidP="00770B4D">
      <w:pPr>
        <w:rPr>
          <w:sz w:val="22"/>
          <w:szCs w:val="22"/>
        </w:rPr>
      </w:pPr>
      <w:r w:rsidRPr="00770B4D">
        <w:rPr>
          <w:sz w:val="22"/>
          <w:szCs w:val="22"/>
        </w:rPr>
        <w:t xml:space="preserve">Operationally, inconsistent or incomplete reporting can obscure systemic risks, delay escalation of serious incidents, and compromise the organisation’s ability to demonstrate audit readiness and continuous improvement. </w:t>
      </w:r>
    </w:p>
    <w:p w14:paraId="1C0AACC4" w14:textId="77777777" w:rsidR="00C00674" w:rsidRDefault="00770B4D" w:rsidP="00770B4D">
      <w:pPr>
        <w:rPr>
          <w:sz w:val="22"/>
          <w:szCs w:val="22"/>
        </w:rPr>
      </w:pPr>
      <w:r w:rsidRPr="00770B4D">
        <w:rPr>
          <w:sz w:val="22"/>
          <w:szCs w:val="22"/>
        </w:rPr>
        <w:t>Most critically, inadequate incident management increases the likelihood of consumer harm, undermines the rights and protections of older people as enshrined in the Act and Quality Standards, and erodes client and family trust in the safety, transparency, and accountability of care services</w:t>
      </w:r>
    </w:p>
    <w:p w14:paraId="1F50FED5" w14:textId="31B45ED5" w:rsidR="00971609" w:rsidRPr="00BF3F57" w:rsidRDefault="00804CBA" w:rsidP="00BF3F57">
      <w:pPr>
        <w:pStyle w:val="Heading3"/>
        <w:rPr>
          <w:caps w:val="0"/>
        </w:rPr>
      </w:pPr>
      <w:bookmarkStart w:id="5" w:name="_Toc210131516"/>
      <w:r w:rsidRPr="00BF3F57">
        <w:rPr>
          <w:caps w:val="0"/>
        </w:rPr>
        <w:t>Stakeholder Consultation</w:t>
      </w:r>
      <w:bookmarkEnd w:id="5"/>
    </w:p>
    <w:p w14:paraId="77318AA0" w14:textId="528D74BE" w:rsidR="00804CBA" w:rsidRDefault="00804CBA" w:rsidP="00804CBA">
      <w:pPr>
        <w:rPr>
          <w:sz w:val="22"/>
          <w:szCs w:val="22"/>
        </w:rPr>
      </w:pPr>
      <w:r w:rsidRPr="00BF3F57">
        <w:rPr>
          <w:b/>
          <w:bCs/>
          <w:sz w:val="22"/>
          <w:szCs w:val="22"/>
        </w:rPr>
        <w:t>Phase 1</w:t>
      </w:r>
      <w:r w:rsidR="007A783D">
        <w:rPr>
          <w:sz w:val="22"/>
          <w:szCs w:val="22"/>
        </w:rPr>
        <w:t xml:space="preserve"> – out for feedback Wednesday 17 September – due by Monday </w:t>
      </w:r>
      <w:r w:rsidR="008F0E04">
        <w:rPr>
          <w:sz w:val="22"/>
          <w:szCs w:val="22"/>
        </w:rPr>
        <w:t>22 September</w:t>
      </w:r>
    </w:p>
    <w:tbl>
      <w:tblPr>
        <w:tblStyle w:val="TableGrid"/>
        <w:tblW w:w="0" w:type="auto"/>
        <w:tblLook w:val="04A0" w:firstRow="1" w:lastRow="0" w:firstColumn="1" w:lastColumn="0" w:noHBand="0" w:noVBand="1"/>
      </w:tblPr>
      <w:tblGrid>
        <w:gridCol w:w="3114"/>
        <w:gridCol w:w="3685"/>
        <w:gridCol w:w="2217"/>
      </w:tblGrid>
      <w:tr w:rsidR="007918ED" w14:paraId="3432F1E2" w14:textId="77777777" w:rsidTr="00791F27">
        <w:tc>
          <w:tcPr>
            <w:tcW w:w="6799" w:type="dxa"/>
            <w:gridSpan w:val="2"/>
          </w:tcPr>
          <w:p w14:paraId="156F3CFC" w14:textId="77777777" w:rsidR="007918ED" w:rsidRPr="29D63D9C" w:rsidRDefault="007918ED" w:rsidP="00CC0CB8">
            <w:pPr>
              <w:spacing w:afterLines="0" w:after="0"/>
              <w:rPr>
                <w:sz w:val="22"/>
                <w:szCs w:val="22"/>
              </w:rPr>
            </w:pPr>
          </w:p>
        </w:tc>
        <w:tc>
          <w:tcPr>
            <w:tcW w:w="2217" w:type="dxa"/>
          </w:tcPr>
          <w:p w14:paraId="678353CE" w14:textId="73F2CE39" w:rsidR="007918ED" w:rsidRPr="00CC0CB8" w:rsidRDefault="007918ED" w:rsidP="00CC0CB8">
            <w:pPr>
              <w:spacing w:afterLines="0" w:after="0"/>
              <w:rPr>
                <w:b/>
                <w:bCs/>
                <w:sz w:val="22"/>
                <w:szCs w:val="22"/>
              </w:rPr>
            </w:pPr>
            <w:r w:rsidRPr="00CC0CB8">
              <w:rPr>
                <w:b/>
                <w:bCs/>
                <w:sz w:val="22"/>
                <w:szCs w:val="22"/>
              </w:rPr>
              <w:t>Feedback received</w:t>
            </w:r>
          </w:p>
        </w:tc>
      </w:tr>
      <w:tr w:rsidR="00B31016" w14:paraId="34E80229" w14:textId="74D28827" w:rsidTr="00CC0CB8">
        <w:tc>
          <w:tcPr>
            <w:tcW w:w="3114" w:type="dxa"/>
          </w:tcPr>
          <w:p w14:paraId="042CEF1C" w14:textId="14295A1B" w:rsidR="00B31016" w:rsidRDefault="00B31016" w:rsidP="00CC0CB8">
            <w:pPr>
              <w:spacing w:afterLines="0" w:after="0"/>
              <w:rPr>
                <w:sz w:val="22"/>
                <w:szCs w:val="22"/>
              </w:rPr>
            </w:pPr>
            <w:r>
              <w:rPr>
                <w:sz w:val="22"/>
                <w:szCs w:val="22"/>
              </w:rPr>
              <w:t>Incident Clinicians</w:t>
            </w:r>
          </w:p>
        </w:tc>
        <w:tc>
          <w:tcPr>
            <w:tcW w:w="3685" w:type="dxa"/>
          </w:tcPr>
          <w:p w14:paraId="4ADDAAA3" w14:textId="418ACA19" w:rsidR="00B31016" w:rsidRDefault="00B31016" w:rsidP="00CC0CB8">
            <w:pPr>
              <w:spacing w:afterLines="0" w:after="0"/>
              <w:rPr>
                <w:sz w:val="22"/>
                <w:szCs w:val="22"/>
              </w:rPr>
            </w:pPr>
            <w:r w:rsidRPr="29D63D9C">
              <w:rPr>
                <w:sz w:val="22"/>
                <w:szCs w:val="22"/>
              </w:rPr>
              <w:t>Rina</w:t>
            </w:r>
            <w:r>
              <w:rPr>
                <w:sz w:val="22"/>
                <w:szCs w:val="22"/>
              </w:rPr>
              <w:t xml:space="preserve"> Yun, Rhiannon East</w:t>
            </w:r>
          </w:p>
        </w:tc>
        <w:tc>
          <w:tcPr>
            <w:tcW w:w="2217" w:type="dxa"/>
          </w:tcPr>
          <w:p w14:paraId="4BBE27A5" w14:textId="2DBCE302" w:rsidR="00B31016" w:rsidRPr="29D63D9C" w:rsidRDefault="00B31016" w:rsidP="00CC0CB8">
            <w:pPr>
              <w:spacing w:afterLines="0" w:after="0"/>
              <w:rPr>
                <w:sz w:val="22"/>
                <w:szCs w:val="22"/>
              </w:rPr>
            </w:pPr>
            <w:r>
              <w:rPr>
                <w:sz w:val="22"/>
                <w:szCs w:val="22"/>
              </w:rPr>
              <w:t>Yes - incorporated</w:t>
            </w:r>
          </w:p>
        </w:tc>
      </w:tr>
      <w:tr w:rsidR="00B31016" w14:paraId="14E58639" w14:textId="6364E066" w:rsidTr="00CC0CB8">
        <w:tc>
          <w:tcPr>
            <w:tcW w:w="3114" w:type="dxa"/>
          </w:tcPr>
          <w:p w14:paraId="43A7BBA8" w14:textId="6F626BE1" w:rsidR="00B31016" w:rsidRDefault="00B31016" w:rsidP="00CC0CB8">
            <w:pPr>
              <w:spacing w:afterLines="0" w:after="0"/>
              <w:rPr>
                <w:sz w:val="22"/>
                <w:szCs w:val="22"/>
              </w:rPr>
            </w:pPr>
            <w:r>
              <w:rPr>
                <w:sz w:val="22"/>
                <w:szCs w:val="22"/>
              </w:rPr>
              <w:t>Care Clinicians</w:t>
            </w:r>
          </w:p>
        </w:tc>
        <w:tc>
          <w:tcPr>
            <w:tcW w:w="3685" w:type="dxa"/>
          </w:tcPr>
          <w:p w14:paraId="14D6F0EE" w14:textId="685B0730" w:rsidR="00B31016" w:rsidRDefault="00B31016" w:rsidP="00CC0CB8">
            <w:pPr>
              <w:spacing w:afterLines="0" w:after="0"/>
              <w:rPr>
                <w:sz w:val="22"/>
                <w:szCs w:val="22"/>
              </w:rPr>
            </w:pPr>
            <w:r>
              <w:rPr>
                <w:sz w:val="22"/>
                <w:szCs w:val="22"/>
              </w:rPr>
              <w:t>Janith Dissanayake, Lucie Yango, Nick Pascoe, Jess Chu</w:t>
            </w:r>
          </w:p>
        </w:tc>
        <w:tc>
          <w:tcPr>
            <w:tcW w:w="2217" w:type="dxa"/>
          </w:tcPr>
          <w:p w14:paraId="300187EA" w14:textId="1BB6BAA5" w:rsidR="00B31016" w:rsidRDefault="00C94D0E" w:rsidP="00CC0CB8">
            <w:pPr>
              <w:spacing w:afterLines="0" w:after="0"/>
              <w:rPr>
                <w:sz w:val="22"/>
                <w:szCs w:val="22"/>
              </w:rPr>
            </w:pPr>
            <w:r>
              <w:rPr>
                <w:sz w:val="22"/>
                <w:szCs w:val="22"/>
              </w:rPr>
              <w:t>Yes - incorporated</w:t>
            </w:r>
          </w:p>
        </w:tc>
      </w:tr>
      <w:tr w:rsidR="00B31016" w14:paraId="7EA83C66" w14:textId="702FAFA8" w:rsidTr="00CC0CB8">
        <w:trPr>
          <w:trHeight w:val="325"/>
        </w:trPr>
        <w:tc>
          <w:tcPr>
            <w:tcW w:w="3114" w:type="dxa"/>
          </w:tcPr>
          <w:p w14:paraId="445AEF2E" w14:textId="493BBD56" w:rsidR="00B31016" w:rsidRDefault="00B31016" w:rsidP="00CC0CB8">
            <w:pPr>
              <w:spacing w:afterLines="0" w:after="0"/>
              <w:rPr>
                <w:sz w:val="22"/>
                <w:szCs w:val="22"/>
              </w:rPr>
            </w:pPr>
            <w:r>
              <w:rPr>
                <w:sz w:val="22"/>
                <w:szCs w:val="22"/>
              </w:rPr>
              <w:t xml:space="preserve">Care Team Manager - External </w:t>
            </w:r>
          </w:p>
        </w:tc>
        <w:tc>
          <w:tcPr>
            <w:tcW w:w="3685" w:type="dxa"/>
          </w:tcPr>
          <w:p w14:paraId="6F969392" w14:textId="63841F5A" w:rsidR="00B31016" w:rsidRDefault="00B31016" w:rsidP="00CC0CB8">
            <w:pPr>
              <w:spacing w:afterLines="0" w:after="0"/>
              <w:rPr>
                <w:sz w:val="22"/>
                <w:szCs w:val="22"/>
              </w:rPr>
            </w:pPr>
            <w:r>
              <w:rPr>
                <w:sz w:val="22"/>
                <w:szCs w:val="22"/>
              </w:rPr>
              <w:t>Scott Roberts</w:t>
            </w:r>
          </w:p>
        </w:tc>
        <w:tc>
          <w:tcPr>
            <w:tcW w:w="2217" w:type="dxa"/>
          </w:tcPr>
          <w:p w14:paraId="7072AC60" w14:textId="4E78892C" w:rsidR="00B31016" w:rsidRDefault="007918ED" w:rsidP="00CC0CB8">
            <w:pPr>
              <w:spacing w:afterLines="0" w:after="0"/>
              <w:rPr>
                <w:sz w:val="22"/>
                <w:szCs w:val="22"/>
              </w:rPr>
            </w:pPr>
            <w:r>
              <w:rPr>
                <w:sz w:val="22"/>
                <w:szCs w:val="22"/>
              </w:rPr>
              <w:t>Nil changes</w:t>
            </w:r>
          </w:p>
        </w:tc>
      </w:tr>
      <w:tr w:rsidR="00B31016" w14:paraId="2030DE8A" w14:textId="629E8AC4" w:rsidTr="00CC0CB8">
        <w:tc>
          <w:tcPr>
            <w:tcW w:w="3114" w:type="dxa"/>
          </w:tcPr>
          <w:p w14:paraId="172218B5" w14:textId="544699BA" w:rsidR="00B31016" w:rsidRDefault="00B31016" w:rsidP="00CC0CB8">
            <w:pPr>
              <w:spacing w:afterLines="0" w:after="0"/>
              <w:rPr>
                <w:sz w:val="22"/>
                <w:szCs w:val="22"/>
              </w:rPr>
            </w:pPr>
            <w:r>
              <w:rPr>
                <w:sz w:val="22"/>
                <w:szCs w:val="22"/>
              </w:rPr>
              <w:t>Pod Leaders</w:t>
            </w:r>
          </w:p>
        </w:tc>
        <w:tc>
          <w:tcPr>
            <w:tcW w:w="3685" w:type="dxa"/>
          </w:tcPr>
          <w:p w14:paraId="121A90C7" w14:textId="38995016" w:rsidR="00B31016" w:rsidRDefault="00B31016" w:rsidP="00CC0CB8">
            <w:pPr>
              <w:spacing w:afterLines="0" w:after="0"/>
              <w:rPr>
                <w:sz w:val="22"/>
                <w:szCs w:val="22"/>
              </w:rPr>
            </w:pPr>
            <w:r>
              <w:rPr>
                <w:sz w:val="22"/>
                <w:szCs w:val="22"/>
              </w:rPr>
              <w:t>Aimee Koman, Alison Coyne</w:t>
            </w:r>
          </w:p>
        </w:tc>
        <w:tc>
          <w:tcPr>
            <w:tcW w:w="2217" w:type="dxa"/>
          </w:tcPr>
          <w:p w14:paraId="773E5D10" w14:textId="4B57F03B" w:rsidR="00B31016" w:rsidRDefault="00C94D0E" w:rsidP="00CC0CB8">
            <w:pPr>
              <w:spacing w:afterLines="0" w:after="0"/>
              <w:rPr>
                <w:sz w:val="22"/>
                <w:szCs w:val="22"/>
              </w:rPr>
            </w:pPr>
            <w:r>
              <w:rPr>
                <w:sz w:val="22"/>
                <w:szCs w:val="22"/>
              </w:rPr>
              <w:t>Yes - incorporated</w:t>
            </w:r>
          </w:p>
        </w:tc>
      </w:tr>
      <w:tr w:rsidR="00B31016" w14:paraId="0D62F82D" w14:textId="48A5F029" w:rsidTr="00CC0CB8">
        <w:trPr>
          <w:trHeight w:val="53"/>
        </w:trPr>
        <w:tc>
          <w:tcPr>
            <w:tcW w:w="3114" w:type="dxa"/>
          </w:tcPr>
          <w:p w14:paraId="0DD6091C" w14:textId="04142067" w:rsidR="00B31016" w:rsidRDefault="00B31016" w:rsidP="00CC0CB8">
            <w:pPr>
              <w:spacing w:afterLines="0" w:after="0"/>
              <w:rPr>
                <w:sz w:val="22"/>
                <w:szCs w:val="22"/>
              </w:rPr>
            </w:pPr>
            <w:r>
              <w:rPr>
                <w:sz w:val="22"/>
                <w:szCs w:val="22"/>
              </w:rPr>
              <w:t>P</w:t>
            </w:r>
            <w:r w:rsidRPr="007A783D">
              <w:rPr>
                <w:sz w:val="22"/>
                <w:szCs w:val="22"/>
              </w:rPr>
              <w:t>artnerships Liaison Manager</w:t>
            </w:r>
          </w:p>
        </w:tc>
        <w:tc>
          <w:tcPr>
            <w:tcW w:w="3685" w:type="dxa"/>
          </w:tcPr>
          <w:p w14:paraId="67283AC1" w14:textId="2A4DBF12" w:rsidR="00B31016" w:rsidRDefault="00B31016" w:rsidP="00CC0CB8">
            <w:pPr>
              <w:spacing w:afterLines="0" w:after="0"/>
              <w:rPr>
                <w:sz w:val="22"/>
                <w:szCs w:val="22"/>
              </w:rPr>
            </w:pPr>
            <w:r>
              <w:rPr>
                <w:sz w:val="22"/>
                <w:szCs w:val="22"/>
              </w:rPr>
              <w:t>Tiffany Whitelaw</w:t>
            </w:r>
          </w:p>
        </w:tc>
        <w:tc>
          <w:tcPr>
            <w:tcW w:w="2217" w:type="dxa"/>
          </w:tcPr>
          <w:p w14:paraId="20FB3089" w14:textId="2F1871F1" w:rsidR="00B31016" w:rsidRDefault="007918ED" w:rsidP="00CC0CB8">
            <w:pPr>
              <w:spacing w:afterLines="0" w:after="0"/>
              <w:rPr>
                <w:sz w:val="22"/>
                <w:szCs w:val="22"/>
              </w:rPr>
            </w:pPr>
            <w:r>
              <w:rPr>
                <w:sz w:val="22"/>
                <w:szCs w:val="22"/>
              </w:rPr>
              <w:t>Nil changes</w:t>
            </w:r>
          </w:p>
        </w:tc>
      </w:tr>
    </w:tbl>
    <w:p w14:paraId="1E10C0A8" w14:textId="77777777" w:rsidR="00804CBA" w:rsidRDefault="00804CBA" w:rsidP="00804CBA">
      <w:pPr>
        <w:rPr>
          <w:sz w:val="22"/>
          <w:szCs w:val="22"/>
        </w:rPr>
      </w:pPr>
    </w:p>
    <w:p w14:paraId="20E1C545" w14:textId="2D1C5616" w:rsidR="00804CBA" w:rsidRPr="001664C1" w:rsidRDefault="001664C1" w:rsidP="00804CBA">
      <w:pPr>
        <w:rPr>
          <w:sz w:val="22"/>
          <w:szCs w:val="22"/>
        </w:rPr>
      </w:pPr>
      <w:r w:rsidRPr="001B2CF7">
        <w:rPr>
          <w:b/>
          <w:bCs/>
          <w:sz w:val="22"/>
          <w:szCs w:val="22"/>
        </w:rPr>
        <w:t>Phase 2</w:t>
      </w:r>
      <w:r>
        <w:rPr>
          <w:b/>
          <w:bCs/>
          <w:sz w:val="22"/>
          <w:szCs w:val="22"/>
        </w:rPr>
        <w:t xml:space="preserve"> </w:t>
      </w:r>
      <w:r w:rsidR="00715095">
        <w:rPr>
          <w:sz w:val="22"/>
          <w:szCs w:val="22"/>
        </w:rPr>
        <w:t>Document updated and forward for phase 2 consultation on 30 September</w:t>
      </w:r>
      <w:r>
        <w:rPr>
          <w:sz w:val="22"/>
          <w:szCs w:val="22"/>
        </w:rPr>
        <w:t xml:space="preserve"> due </w:t>
      </w:r>
      <w:r w:rsidR="007918ED">
        <w:rPr>
          <w:sz w:val="22"/>
          <w:szCs w:val="22"/>
        </w:rPr>
        <w:t xml:space="preserve">7 October. </w:t>
      </w:r>
    </w:p>
    <w:tbl>
      <w:tblPr>
        <w:tblStyle w:val="TableGrid"/>
        <w:tblW w:w="0" w:type="auto"/>
        <w:tblLook w:val="04A0" w:firstRow="1" w:lastRow="0" w:firstColumn="1" w:lastColumn="0" w:noHBand="0" w:noVBand="1"/>
      </w:tblPr>
      <w:tblGrid>
        <w:gridCol w:w="3114"/>
        <w:gridCol w:w="3685"/>
        <w:gridCol w:w="2217"/>
      </w:tblGrid>
      <w:tr w:rsidR="007918ED" w:rsidRPr="00715095" w14:paraId="6DE86205" w14:textId="77777777" w:rsidTr="007918ED">
        <w:tc>
          <w:tcPr>
            <w:tcW w:w="6799" w:type="dxa"/>
            <w:gridSpan w:val="2"/>
          </w:tcPr>
          <w:p w14:paraId="45BB6B33" w14:textId="77777777" w:rsidR="007918ED" w:rsidRPr="00715095" w:rsidRDefault="007918ED" w:rsidP="00715095">
            <w:pPr>
              <w:spacing w:afterLines="0" w:after="0"/>
              <w:rPr>
                <w:b/>
                <w:bCs/>
                <w:sz w:val="22"/>
                <w:szCs w:val="22"/>
              </w:rPr>
            </w:pPr>
          </w:p>
        </w:tc>
        <w:tc>
          <w:tcPr>
            <w:tcW w:w="2217" w:type="dxa"/>
          </w:tcPr>
          <w:p w14:paraId="420C5367" w14:textId="3EE8B262" w:rsidR="007918ED" w:rsidRPr="00715095" w:rsidRDefault="007918ED" w:rsidP="00715095">
            <w:pPr>
              <w:spacing w:afterLines="0" w:after="0"/>
              <w:rPr>
                <w:b/>
                <w:bCs/>
                <w:sz w:val="22"/>
                <w:szCs w:val="22"/>
              </w:rPr>
            </w:pPr>
            <w:r w:rsidRPr="00715095">
              <w:rPr>
                <w:b/>
                <w:bCs/>
                <w:sz w:val="22"/>
                <w:szCs w:val="22"/>
              </w:rPr>
              <w:t>Feedback received</w:t>
            </w:r>
          </w:p>
        </w:tc>
      </w:tr>
      <w:tr w:rsidR="00876502" w14:paraId="70DFE5A4" w14:textId="308C9052" w:rsidTr="00363845">
        <w:tc>
          <w:tcPr>
            <w:tcW w:w="3114" w:type="dxa"/>
          </w:tcPr>
          <w:p w14:paraId="5234D58B" w14:textId="77777777" w:rsidR="00876502" w:rsidRDefault="00876502" w:rsidP="00876502">
            <w:pPr>
              <w:spacing w:afterLines="0" w:after="0"/>
              <w:rPr>
                <w:sz w:val="22"/>
                <w:szCs w:val="22"/>
              </w:rPr>
            </w:pPr>
            <w:r>
              <w:rPr>
                <w:sz w:val="22"/>
                <w:szCs w:val="22"/>
              </w:rPr>
              <w:t>Incident Clinicians</w:t>
            </w:r>
          </w:p>
        </w:tc>
        <w:tc>
          <w:tcPr>
            <w:tcW w:w="3685" w:type="dxa"/>
          </w:tcPr>
          <w:p w14:paraId="4FF12331" w14:textId="01969B71" w:rsidR="00876502" w:rsidRDefault="00876502" w:rsidP="00876502">
            <w:pPr>
              <w:spacing w:afterLines="0" w:after="0"/>
              <w:rPr>
                <w:sz w:val="22"/>
                <w:szCs w:val="22"/>
              </w:rPr>
            </w:pPr>
            <w:r w:rsidRPr="0AD9829E">
              <w:rPr>
                <w:sz w:val="22"/>
                <w:szCs w:val="22"/>
              </w:rPr>
              <w:t>Rina</w:t>
            </w:r>
            <w:r>
              <w:rPr>
                <w:sz w:val="22"/>
                <w:szCs w:val="22"/>
              </w:rPr>
              <w:t xml:space="preserve"> Yun, Rhiannon East</w:t>
            </w:r>
          </w:p>
        </w:tc>
        <w:tc>
          <w:tcPr>
            <w:tcW w:w="2217" w:type="dxa"/>
          </w:tcPr>
          <w:p w14:paraId="1B8977C0" w14:textId="77777777" w:rsidR="00876502" w:rsidRPr="0AD9829E" w:rsidRDefault="00876502" w:rsidP="00876502">
            <w:pPr>
              <w:spacing w:afterLines="0" w:after="0"/>
              <w:rPr>
                <w:sz w:val="22"/>
                <w:szCs w:val="22"/>
              </w:rPr>
            </w:pPr>
          </w:p>
        </w:tc>
      </w:tr>
      <w:tr w:rsidR="00876502" w14:paraId="63921E6F" w14:textId="514A80E5" w:rsidTr="00363845">
        <w:tc>
          <w:tcPr>
            <w:tcW w:w="3114" w:type="dxa"/>
          </w:tcPr>
          <w:p w14:paraId="5879B26C" w14:textId="77777777" w:rsidR="00876502" w:rsidRDefault="00876502" w:rsidP="00876502">
            <w:pPr>
              <w:spacing w:afterLines="0" w:after="0"/>
              <w:rPr>
                <w:sz w:val="22"/>
                <w:szCs w:val="22"/>
              </w:rPr>
            </w:pPr>
            <w:r>
              <w:rPr>
                <w:sz w:val="22"/>
                <w:szCs w:val="22"/>
              </w:rPr>
              <w:t>Care Clinicians</w:t>
            </w:r>
          </w:p>
        </w:tc>
        <w:tc>
          <w:tcPr>
            <w:tcW w:w="3685" w:type="dxa"/>
          </w:tcPr>
          <w:p w14:paraId="34A7C941" w14:textId="77777777" w:rsidR="00876502" w:rsidRDefault="00876502" w:rsidP="00876502">
            <w:pPr>
              <w:spacing w:afterLines="0" w:after="0"/>
              <w:rPr>
                <w:sz w:val="22"/>
                <w:szCs w:val="22"/>
              </w:rPr>
            </w:pPr>
            <w:r>
              <w:rPr>
                <w:sz w:val="22"/>
                <w:szCs w:val="22"/>
              </w:rPr>
              <w:t xml:space="preserve">Janith Dissanayake, Lucie Yango, Nick Pascoe, </w:t>
            </w:r>
          </w:p>
          <w:p w14:paraId="4FBEBE2A" w14:textId="30D34917" w:rsidR="00876502" w:rsidRDefault="00876502" w:rsidP="00876502">
            <w:pPr>
              <w:spacing w:afterLines="0" w:after="0"/>
              <w:rPr>
                <w:sz w:val="22"/>
                <w:szCs w:val="22"/>
              </w:rPr>
            </w:pPr>
            <w:r>
              <w:rPr>
                <w:sz w:val="22"/>
                <w:szCs w:val="22"/>
              </w:rPr>
              <w:t>Jess Chu</w:t>
            </w:r>
          </w:p>
        </w:tc>
        <w:tc>
          <w:tcPr>
            <w:tcW w:w="2217" w:type="dxa"/>
          </w:tcPr>
          <w:p w14:paraId="323FC16F" w14:textId="77777777" w:rsidR="00876502" w:rsidRDefault="00876502" w:rsidP="00876502">
            <w:pPr>
              <w:spacing w:afterLines="0" w:after="0"/>
              <w:rPr>
                <w:sz w:val="22"/>
                <w:szCs w:val="22"/>
              </w:rPr>
            </w:pPr>
          </w:p>
        </w:tc>
      </w:tr>
      <w:tr w:rsidR="00876502" w14:paraId="7DEDA8D1" w14:textId="40C37F62" w:rsidTr="00363845">
        <w:trPr>
          <w:trHeight w:val="325"/>
        </w:trPr>
        <w:tc>
          <w:tcPr>
            <w:tcW w:w="3114" w:type="dxa"/>
          </w:tcPr>
          <w:p w14:paraId="77A6659B" w14:textId="77777777" w:rsidR="00876502" w:rsidRDefault="00876502" w:rsidP="00876502">
            <w:pPr>
              <w:spacing w:afterLines="0" w:after="0"/>
              <w:rPr>
                <w:sz w:val="22"/>
                <w:szCs w:val="22"/>
              </w:rPr>
            </w:pPr>
            <w:r>
              <w:rPr>
                <w:sz w:val="22"/>
                <w:szCs w:val="22"/>
              </w:rPr>
              <w:t xml:space="preserve">Care Team Manager - External </w:t>
            </w:r>
          </w:p>
        </w:tc>
        <w:tc>
          <w:tcPr>
            <w:tcW w:w="3685" w:type="dxa"/>
          </w:tcPr>
          <w:p w14:paraId="4594F0FB" w14:textId="77777777" w:rsidR="00876502" w:rsidRDefault="00876502" w:rsidP="00876502">
            <w:pPr>
              <w:spacing w:afterLines="0" w:after="0"/>
              <w:rPr>
                <w:sz w:val="22"/>
                <w:szCs w:val="22"/>
              </w:rPr>
            </w:pPr>
            <w:r>
              <w:rPr>
                <w:sz w:val="22"/>
                <w:szCs w:val="22"/>
              </w:rPr>
              <w:t>Scott Roberts</w:t>
            </w:r>
          </w:p>
        </w:tc>
        <w:tc>
          <w:tcPr>
            <w:tcW w:w="2217" w:type="dxa"/>
          </w:tcPr>
          <w:p w14:paraId="26FAB390" w14:textId="77777777" w:rsidR="00876502" w:rsidRDefault="00876502" w:rsidP="00876502">
            <w:pPr>
              <w:spacing w:afterLines="0" w:after="0"/>
              <w:rPr>
                <w:sz w:val="22"/>
                <w:szCs w:val="22"/>
              </w:rPr>
            </w:pPr>
          </w:p>
        </w:tc>
      </w:tr>
      <w:tr w:rsidR="00876502" w14:paraId="376D7353" w14:textId="163FA513" w:rsidTr="00363845">
        <w:tc>
          <w:tcPr>
            <w:tcW w:w="3114" w:type="dxa"/>
          </w:tcPr>
          <w:p w14:paraId="21725FC0" w14:textId="77777777" w:rsidR="00876502" w:rsidRDefault="00876502" w:rsidP="00876502">
            <w:pPr>
              <w:spacing w:afterLines="0" w:after="0"/>
              <w:rPr>
                <w:sz w:val="22"/>
                <w:szCs w:val="22"/>
              </w:rPr>
            </w:pPr>
            <w:r>
              <w:rPr>
                <w:sz w:val="22"/>
                <w:szCs w:val="22"/>
              </w:rPr>
              <w:t>Pod Leaders</w:t>
            </w:r>
          </w:p>
        </w:tc>
        <w:tc>
          <w:tcPr>
            <w:tcW w:w="3685" w:type="dxa"/>
          </w:tcPr>
          <w:p w14:paraId="3BD00C1C" w14:textId="77777777" w:rsidR="00876502" w:rsidRDefault="00876502" w:rsidP="00876502">
            <w:pPr>
              <w:spacing w:afterLines="0" w:after="0"/>
              <w:rPr>
                <w:sz w:val="22"/>
                <w:szCs w:val="22"/>
              </w:rPr>
            </w:pPr>
            <w:r>
              <w:rPr>
                <w:sz w:val="22"/>
                <w:szCs w:val="22"/>
              </w:rPr>
              <w:t>Aimee Koman, Alison Coyne</w:t>
            </w:r>
          </w:p>
        </w:tc>
        <w:tc>
          <w:tcPr>
            <w:tcW w:w="2217" w:type="dxa"/>
          </w:tcPr>
          <w:p w14:paraId="22AC7A02" w14:textId="77777777" w:rsidR="00876502" w:rsidRDefault="00876502" w:rsidP="00876502">
            <w:pPr>
              <w:spacing w:afterLines="0" w:after="0"/>
              <w:rPr>
                <w:sz w:val="22"/>
                <w:szCs w:val="22"/>
              </w:rPr>
            </w:pPr>
          </w:p>
        </w:tc>
      </w:tr>
      <w:tr w:rsidR="00876502" w14:paraId="350EEA47" w14:textId="14085D60" w:rsidTr="00363845">
        <w:trPr>
          <w:trHeight w:val="53"/>
        </w:trPr>
        <w:tc>
          <w:tcPr>
            <w:tcW w:w="3114" w:type="dxa"/>
          </w:tcPr>
          <w:p w14:paraId="7CEE193B" w14:textId="77777777" w:rsidR="00876502" w:rsidRDefault="00876502" w:rsidP="00876502">
            <w:pPr>
              <w:spacing w:afterLines="0" w:after="0"/>
              <w:rPr>
                <w:sz w:val="22"/>
                <w:szCs w:val="22"/>
              </w:rPr>
            </w:pPr>
            <w:r>
              <w:rPr>
                <w:sz w:val="22"/>
                <w:szCs w:val="22"/>
              </w:rPr>
              <w:t>P</w:t>
            </w:r>
            <w:r w:rsidRPr="007A783D">
              <w:rPr>
                <w:sz w:val="22"/>
                <w:szCs w:val="22"/>
              </w:rPr>
              <w:t>artnerships Liaison Manager</w:t>
            </w:r>
          </w:p>
        </w:tc>
        <w:tc>
          <w:tcPr>
            <w:tcW w:w="3685" w:type="dxa"/>
          </w:tcPr>
          <w:p w14:paraId="554AE3B8" w14:textId="77777777" w:rsidR="00876502" w:rsidRDefault="00876502" w:rsidP="00876502">
            <w:pPr>
              <w:spacing w:afterLines="0" w:after="0"/>
              <w:rPr>
                <w:sz w:val="22"/>
                <w:szCs w:val="22"/>
              </w:rPr>
            </w:pPr>
            <w:r>
              <w:rPr>
                <w:sz w:val="22"/>
                <w:szCs w:val="22"/>
              </w:rPr>
              <w:t>Tiffany Whitelaw</w:t>
            </w:r>
          </w:p>
        </w:tc>
        <w:tc>
          <w:tcPr>
            <w:tcW w:w="2217" w:type="dxa"/>
          </w:tcPr>
          <w:p w14:paraId="1FF2D65D" w14:textId="77777777" w:rsidR="00876502" w:rsidRDefault="00876502" w:rsidP="00876502">
            <w:pPr>
              <w:spacing w:afterLines="0" w:after="0"/>
              <w:rPr>
                <w:sz w:val="22"/>
                <w:szCs w:val="22"/>
              </w:rPr>
            </w:pPr>
          </w:p>
        </w:tc>
      </w:tr>
      <w:tr w:rsidR="00876502" w14:paraId="7907DBE7" w14:textId="77D25006" w:rsidTr="00363845">
        <w:trPr>
          <w:trHeight w:val="53"/>
        </w:trPr>
        <w:tc>
          <w:tcPr>
            <w:tcW w:w="3114" w:type="dxa"/>
          </w:tcPr>
          <w:p w14:paraId="2B07592E" w14:textId="735524FA" w:rsidR="00876502" w:rsidRDefault="00876502" w:rsidP="00876502">
            <w:pPr>
              <w:spacing w:afterLines="0" w:after="0"/>
              <w:rPr>
                <w:sz w:val="22"/>
                <w:szCs w:val="22"/>
              </w:rPr>
            </w:pPr>
            <w:r w:rsidRPr="00116323">
              <w:rPr>
                <w:sz w:val="22"/>
                <w:szCs w:val="22"/>
              </w:rPr>
              <w:t>Innovation and Transformation Lead - Quality &amp; Assurance</w:t>
            </w:r>
          </w:p>
        </w:tc>
        <w:tc>
          <w:tcPr>
            <w:tcW w:w="3685" w:type="dxa"/>
          </w:tcPr>
          <w:p w14:paraId="53F4FFD8" w14:textId="5EEB189A" w:rsidR="00876502" w:rsidRPr="00DE03EE" w:rsidRDefault="00876502" w:rsidP="00876502">
            <w:pPr>
              <w:spacing w:afterLines="0" w:after="0"/>
            </w:pPr>
            <w:r>
              <w:t>Kathryn Oliver</w:t>
            </w:r>
          </w:p>
        </w:tc>
        <w:tc>
          <w:tcPr>
            <w:tcW w:w="2217" w:type="dxa"/>
          </w:tcPr>
          <w:p w14:paraId="5A54E8E5" w14:textId="77777777" w:rsidR="00876502" w:rsidRDefault="00876502" w:rsidP="00876502">
            <w:pPr>
              <w:spacing w:afterLines="0" w:after="0"/>
            </w:pPr>
          </w:p>
        </w:tc>
      </w:tr>
      <w:tr w:rsidR="00876502" w14:paraId="0C5650D5" w14:textId="41B6A0E8" w:rsidTr="00363845">
        <w:trPr>
          <w:trHeight w:val="53"/>
        </w:trPr>
        <w:tc>
          <w:tcPr>
            <w:tcW w:w="3114" w:type="dxa"/>
          </w:tcPr>
          <w:p w14:paraId="6BFAEA89" w14:textId="6BDE95CC" w:rsidR="00876502" w:rsidRDefault="00876502" w:rsidP="00876502">
            <w:pPr>
              <w:spacing w:afterLines="0" w:after="0"/>
              <w:rPr>
                <w:sz w:val="22"/>
                <w:szCs w:val="22"/>
              </w:rPr>
            </w:pPr>
            <w:r w:rsidRPr="00F91014">
              <w:rPr>
                <w:sz w:val="22"/>
                <w:szCs w:val="22"/>
              </w:rPr>
              <w:t>Manager - Quality &amp; Operatio</w:t>
            </w:r>
            <w:r>
              <w:rPr>
                <w:sz w:val="22"/>
                <w:szCs w:val="22"/>
              </w:rPr>
              <w:t>n</w:t>
            </w:r>
          </w:p>
        </w:tc>
        <w:tc>
          <w:tcPr>
            <w:tcW w:w="3685" w:type="dxa"/>
          </w:tcPr>
          <w:p w14:paraId="1404845B" w14:textId="3F267DE4" w:rsidR="00876502" w:rsidRDefault="00876502" w:rsidP="00876502">
            <w:pPr>
              <w:spacing w:afterLines="0" w:after="0"/>
              <w:rPr>
                <w:sz w:val="22"/>
                <w:szCs w:val="22"/>
              </w:rPr>
            </w:pPr>
            <w:r>
              <w:rPr>
                <w:sz w:val="22"/>
                <w:szCs w:val="22"/>
              </w:rPr>
              <w:t>Fran Da Silva</w:t>
            </w:r>
          </w:p>
        </w:tc>
        <w:tc>
          <w:tcPr>
            <w:tcW w:w="2217" w:type="dxa"/>
          </w:tcPr>
          <w:p w14:paraId="1647C47E" w14:textId="77777777" w:rsidR="00876502" w:rsidRDefault="00876502" w:rsidP="00876502">
            <w:pPr>
              <w:spacing w:afterLines="0" w:after="0"/>
              <w:rPr>
                <w:sz w:val="22"/>
                <w:szCs w:val="22"/>
              </w:rPr>
            </w:pPr>
          </w:p>
        </w:tc>
      </w:tr>
      <w:tr w:rsidR="00876502" w14:paraId="7523DBB9" w14:textId="11FFCB72" w:rsidTr="00363845">
        <w:trPr>
          <w:trHeight w:val="53"/>
        </w:trPr>
        <w:tc>
          <w:tcPr>
            <w:tcW w:w="3114" w:type="dxa"/>
          </w:tcPr>
          <w:p w14:paraId="3109F237" w14:textId="40635BEC" w:rsidR="00876502" w:rsidRDefault="00876502" w:rsidP="00876502">
            <w:pPr>
              <w:spacing w:afterLines="0" w:after="0"/>
              <w:rPr>
                <w:sz w:val="22"/>
                <w:szCs w:val="22"/>
              </w:rPr>
            </w:pPr>
            <w:r>
              <w:rPr>
                <w:sz w:val="22"/>
                <w:szCs w:val="22"/>
              </w:rPr>
              <w:t>DVA &amp; Internal Coordination Manager</w:t>
            </w:r>
          </w:p>
        </w:tc>
        <w:tc>
          <w:tcPr>
            <w:tcW w:w="3685" w:type="dxa"/>
          </w:tcPr>
          <w:p w14:paraId="659DE33F" w14:textId="7B88D83F" w:rsidR="00876502" w:rsidRDefault="00876502" w:rsidP="00876502">
            <w:pPr>
              <w:spacing w:afterLines="0" w:after="0"/>
              <w:rPr>
                <w:sz w:val="22"/>
                <w:szCs w:val="22"/>
              </w:rPr>
            </w:pPr>
            <w:r>
              <w:rPr>
                <w:sz w:val="22"/>
                <w:szCs w:val="22"/>
              </w:rPr>
              <w:t>Lucy Indorato</w:t>
            </w:r>
          </w:p>
        </w:tc>
        <w:tc>
          <w:tcPr>
            <w:tcW w:w="2217" w:type="dxa"/>
          </w:tcPr>
          <w:p w14:paraId="1D2C8160" w14:textId="77777777" w:rsidR="00876502" w:rsidRDefault="00876502" w:rsidP="00876502">
            <w:pPr>
              <w:spacing w:afterLines="0" w:after="0"/>
              <w:rPr>
                <w:sz w:val="22"/>
                <w:szCs w:val="22"/>
              </w:rPr>
            </w:pPr>
          </w:p>
        </w:tc>
      </w:tr>
      <w:tr w:rsidR="00876502" w14:paraId="4FC72D29" w14:textId="4432C16A" w:rsidTr="00363845">
        <w:trPr>
          <w:trHeight w:val="53"/>
        </w:trPr>
        <w:tc>
          <w:tcPr>
            <w:tcW w:w="3114" w:type="dxa"/>
          </w:tcPr>
          <w:p w14:paraId="06A2296E" w14:textId="2AEC2C99" w:rsidR="00876502" w:rsidRDefault="00876502" w:rsidP="00876502">
            <w:pPr>
              <w:spacing w:afterLines="0" w:after="0"/>
              <w:rPr>
                <w:sz w:val="22"/>
                <w:szCs w:val="22"/>
              </w:rPr>
            </w:pPr>
            <w:r>
              <w:rPr>
                <w:sz w:val="22"/>
                <w:szCs w:val="22"/>
              </w:rPr>
              <w:t>Team Leader – Internal Coordination</w:t>
            </w:r>
          </w:p>
        </w:tc>
        <w:tc>
          <w:tcPr>
            <w:tcW w:w="3685" w:type="dxa"/>
          </w:tcPr>
          <w:p w14:paraId="161C1E68" w14:textId="7F8462C7" w:rsidR="00876502" w:rsidRDefault="00876502" w:rsidP="00876502">
            <w:pPr>
              <w:spacing w:afterLines="0" w:after="0"/>
              <w:rPr>
                <w:sz w:val="22"/>
                <w:szCs w:val="22"/>
              </w:rPr>
            </w:pPr>
            <w:r>
              <w:rPr>
                <w:sz w:val="22"/>
                <w:szCs w:val="22"/>
              </w:rPr>
              <w:t>Wojciech Kadziela</w:t>
            </w:r>
          </w:p>
        </w:tc>
        <w:tc>
          <w:tcPr>
            <w:tcW w:w="2217" w:type="dxa"/>
          </w:tcPr>
          <w:p w14:paraId="6A32CACF" w14:textId="77777777" w:rsidR="00876502" w:rsidRDefault="00876502" w:rsidP="00876502">
            <w:pPr>
              <w:spacing w:afterLines="0" w:after="0"/>
              <w:rPr>
                <w:sz w:val="22"/>
                <w:szCs w:val="22"/>
              </w:rPr>
            </w:pPr>
          </w:p>
        </w:tc>
      </w:tr>
      <w:tr w:rsidR="00876502" w14:paraId="7A09F926" w14:textId="737F3B00" w:rsidTr="00363845">
        <w:trPr>
          <w:trHeight w:val="53"/>
        </w:trPr>
        <w:tc>
          <w:tcPr>
            <w:tcW w:w="3114" w:type="dxa"/>
          </w:tcPr>
          <w:p w14:paraId="7E7241C8" w14:textId="00434073" w:rsidR="00876502" w:rsidRDefault="00876502" w:rsidP="00876502">
            <w:pPr>
              <w:spacing w:afterLines="0" w:after="0"/>
              <w:rPr>
                <w:sz w:val="22"/>
                <w:szCs w:val="22"/>
              </w:rPr>
            </w:pPr>
            <w:r>
              <w:rPr>
                <w:sz w:val="22"/>
                <w:szCs w:val="22"/>
              </w:rPr>
              <w:lastRenderedPageBreak/>
              <w:t>General Manager – Marketing &amp; Brand</w:t>
            </w:r>
          </w:p>
        </w:tc>
        <w:tc>
          <w:tcPr>
            <w:tcW w:w="3685" w:type="dxa"/>
          </w:tcPr>
          <w:p w14:paraId="00528D79" w14:textId="72D013F8" w:rsidR="00876502" w:rsidRDefault="00876502" w:rsidP="00876502">
            <w:pPr>
              <w:spacing w:afterLines="0" w:after="0"/>
              <w:rPr>
                <w:sz w:val="22"/>
                <w:szCs w:val="22"/>
              </w:rPr>
            </w:pPr>
            <w:r>
              <w:rPr>
                <w:sz w:val="22"/>
                <w:szCs w:val="22"/>
              </w:rPr>
              <w:t>Stephen Danckert</w:t>
            </w:r>
          </w:p>
        </w:tc>
        <w:tc>
          <w:tcPr>
            <w:tcW w:w="2217" w:type="dxa"/>
          </w:tcPr>
          <w:p w14:paraId="730759C5" w14:textId="77777777" w:rsidR="00876502" w:rsidRDefault="00876502" w:rsidP="00876502">
            <w:pPr>
              <w:spacing w:afterLines="0" w:after="0"/>
              <w:rPr>
                <w:sz w:val="22"/>
                <w:szCs w:val="22"/>
              </w:rPr>
            </w:pPr>
          </w:p>
        </w:tc>
      </w:tr>
      <w:tr w:rsidR="00876502" w14:paraId="7E1A8ADB" w14:textId="3B16B776" w:rsidTr="00363845">
        <w:trPr>
          <w:trHeight w:val="53"/>
        </w:trPr>
        <w:tc>
          <w:tcPr>
            <w:tcW w:w="3114" w:type="dxa"/>
          </w:tcPr>
          <w:p w14:paraId="25E5C0CA" w14:textId="09C5EECF" w:rsidR="00876502" w:rsidRDefault="00876502" w:rsidP="00876502">
            <w:pPr>
              <w:spacing w:afterLines="0" w:after="0"/>
              <w:rPr>
                <w:sz w:val="22"/>
                <w:szCs w:val="22"/>
              </w:rPr>
            </w:pPr>
            <w:r>
              <w:rPr>
                <w:sz w:val="22"/>
                <w:szCs w:val="22"/>
              </w:rPr>
              <w:t>Head of Care – Self Management Plus</w:t>
            </w:r>
          </w:p>
        </w:tc>
        <w:tc>
          <w:tcPr>
            <w:tcW w:w="3685" w:type="dxa"/>
          </w:tcPr>
          <w:p w14:paraId="7A21CF4C" w14:textId="4303B483" w:rsidR="00876502" w:rsidRDefault="00876502" w:rsidP="00876502">
            <w:pPr>
              <w:spacing w:afterLines="0" w:after="0"/>
              <w:rPr>
                <w:sz w:val="22"/>
                <w:szCs w:val="22"/>
              </w:rPr>
            </w:pPr>
            <w:r>
              <w:rPr>
                <w:sz w:val="22"/>
                <w:szCs w:val="22"/>
              </w:rPr>
              <w:t>Emma Andrada</w:t>
            </w:r>
          </w:p>
        </w:tc>
        <w:tc>
          <w:tcPr>
            <w:tcW w:w="2217" w:type="dxa"/>
          </w:tcPr>
          <w:p w14:paraId="718902A8" w14:textId="77777777" w:rsidR="00876502" w:rsidRDefault="00876502" w:rsidP="00876502">
            <w:pPr>
              <w:spacing w:afterLines="0" w:after="0"/>
              <w:rPr>
                <w:sz w:val="22"/>
                <w:szCs w:val="22"/>
              </w:rPr>
            </w:pPr>
          </w:p>
        </w:tc>
      </w:tr>
      <w:tr w:rsidR="00876502" w14:paraId="00EFEF61" w14:textId="74C2534B" w:rsidTr="00363845">
        <w:trPr>
          <w:trHeight w:val="53"/>
        </w:trPr>
        <w:tc>
          <w:tcPr>
            <w:tcW w:w="3114" w:type="dxa"/>
          </w:tcPr>
          <w:p w14:paraId="5086A96C" w14:textId="1BF0096A" w:rsidR="00876502" w:rsidRDefault="00876502" w:rsidP="00876502">
            <w:pPr>
              <w:spacing w:afterLines="0" w:after="0"/>
              <w:rPr>
                <w:sz w:val="22"/>
                <w:szCs w:val="22"/>
              </w:rPr>
            </w:pPr>
            <w:r>
              <w:rPr>
                <w:sz w:val="22"/>
                <w:szCs w:val="22"/>
              </w:rPr>
              <w:t>Head of Care – Self Management</w:t>
            </w:r>
          </w:p>
        </w:tc>
        <w:tc>
          <w:tcPr>
            <w:tcW w:w="3685" w:type="dxa"/>
          </w:tcPr>
          <w:p w14:paraId="591E780A" w14:textId="098805B7" w:rsidR="00876502" w:rsidRDefault="00876502" w:rsidP="00876502">
            <w:pPr>
              <w:spacing w:afterLines="0" w:after="0"/>
              <w:rPr>
                <w:sz w:val="22"/>
                <w:szCs w:val="22"/>
              </w:rPr>
            </w:pPr>
            <w:r>
              <w:rPr>
                <w:sz w:val="22"/>
                <w:szCs w:val="22"/>
              </w:rPr>
              <w:t>Sian Holman</w:t>
            </w:r>
          </w:p>
        </w:tc>
        <w:tc>
          <w:tcPr>
            <w:tcW w:w="2217" w:type="dxa"/>
          </w:tcPr>
          <w:p w14:paraId="5E02614D" w14:textId="77777777" w:rsidR="00876502" w:rsidRDefault="00876502" w:rsidP="00876502">
            <w:pPr>
              <w:spacing w:afterLines="0" w:after="0"/>
              <w:rPr>
                <w:sz w:val="22"/>
                <w:szCs w:val="22"/>
              </w:rPr>
            </w:pPr>
          </w:p>
        </w:tc>
      </w:tr>
      <w:tr w:rsidR="00876502" w14:paraId="756AD879" w14:textId="1D3D4B39" w:rsidTr="00363845">
        <w:trPr>
          <w:trHeight w:val="53"/>
        </w:trPr>
        <w:tc>
          <w:tcPr>
            <w:tcW w:w="3114" w:type="dxa"/>
          </w:tcPr>
          <w:p w14:paraId="4EDF08B5" w14:textId="1902D649" w:rsidR="00876502" w:rsidRDefault="00876502" w:rsidP="00876502">
            <w:pPr>
              <w:spacing w:afterLines="0" w:after="0"/>
              <w:rPr>
                <w:sz w:val="22"/>
                <w:szCs w:val="22"/>
              </w:rPr>
            </w:pPr>
            <w:r>
              <w:rPr>
                <w:sz w:val="22"/>
                <w:szCs w:val="22"/>
              </w:rPr>
              <w:t>Operations Manager – Self Managed</w:t>
            </w:r>
          </w:p>
        </w:tc>
        <w:tc>
          <w:tcPr>
            <w:tcW w:w="3685" w:type="dxa"/>
          </w:tcPr>
          <w:p w14:paraId="5D5DE018" w14:textId="6E569665" w:rsidR="00876502" w:rsidRDefault="00876502" w:rsidP="00876502">
            <w:pPr>
              <w:spacing w:afterLines="0" w:after="0"/>
              <w:rPr>
                <w:sz w:val="22"/>
                <w:szCs w:val="22"/>
              </w:rPr>
            </w:pPr>
            <w:r>
              <w:rPr>
                <w:sz w:val="22"/>
                <w:szCs w:val="22"/>
              </w:rPr>
              <w:t>Fabrice Coquet</w:t>
            </w:r>
          </w:p>
        </w:tc>
        <w:tc>
          <w:tcPr>
            <w:tcW w:w="2217" w:type="dxa"/>
          </w:tcPr>
          <w:p w14:paraId="537B904A" w14:textId="77777777" w:rsidR="00876502" w:rsidRDefault="00876502" w:rsidP="00876502">
            <w:pPr>
              <w:spacing w:afterLines="0" w:after="0"/>
              <w:rPr>
                <w:sz w:val="22"/>
                <w:szCs w:val="22"/>
              </w:rPr>
            </w:pPr>
          </w:p>
        </w:tc>
      </w:tr>
    </w:tbl>
    <w:p w14:paraId="311E501D" w14:textId="77777777" w:rsidR="00804CBA" w:rsidRDefault="00804CBA" w:rsidP="00804CBA">
      <w:pPr>
        <w:rPr>
          <w:sz w:val="22"/>
          <w:szCs w:val="22"/>
        </w:rPr>
      </w:pPr>
    </w:p>
    <w:p w14:paraId="35D7E074" w14:textId="7A85E2D5" w:rsidR="007E43D1" w:rsidRPr="005D1787" w:rsidRDefault="005D1787" w:rsidP="005D1787">
      <w:pPr>
        <w:pStyle w:val="Heading2"/>
      </w:pPr>
      <w:bookmarkStart w:id="6" w:name="_Toc210131517"/>
      <w:r w:rsidRPr="005D1787">
        <w:t xml:space="preserve">Review of Current Incidents, Accidents </w:t>
      </w:r>
      <w:r>
        <w:t>&amp;</w:t>
      </w:r>
      <w:r w:rsidRPr="005D1787">
        <w:t xml:space="preserve"> Changes Form</w:t>
      </w:r>
      <w:bookmarkEnd w:id="6"/>
    </w:p>
    <w:p w14:paraId="46624B36" w14:textId="0549D53B" w:rsidR="00477901" w:rsidRPr="00477901" w:rsidRDefault="00477901" w:rsidP="00477901">
      <w:pPr>
        <w:rPr>
          <w:sz w:val="22"/>
          <w:szCs w:val="22"/>
        </w:rPr>
      </w:pPr>
      <w:r w:rsidRPr="00477901">
        <w:rPr>
          <w:sz w:val="22"/>
          <w:szCs w:val="22"/>
        </w:rPr>
        <w:t>Appendix 1 – Current form</w:t>
      </w:r>
    </w:p>
    <w:p w14:paraId="1EBD11DD" w14:textId="548D28C7" w:rsidR="00CD5F31" w:rsidRPr="00716D87" w:rsidRDefault="00CD5F31" w:rsidP="0048449C">
      <w:pPr>
        <w:pStyle w:val="Heading3"/>
        <w:rPr>
          <w:caps w:val="0"/>
        </w:rPr>
      </w:pPr>
      <w:bookmarkStart w:id="7" w:name="_Toc210131518"/>
      <w:r w:rsidRPr="00716D87">
        <w:rPr>
          <w:caps w:val="0"/>
        </w:rPr>
        <w:t>Alignment with Clinical Governance</w:t>
      </w:r>
      <w:bookmarkEnd w:id="7"/>
    </w:p>
    <w:p w14:paraId="5663008F" w14:textId="77777777" w:rsidR="00CD5F31" w:rsidRPr="005009E1" w:rsidRDefault="00CD5F31" w:rsidP="00A52986">
      <w:pPr>
        <w:spacing w:after="0"/>
        <w:rPr>
          <w:b/>
          <w:bCs/>
          <w:sz w:val="22"/>
          <w:szCs w:val="22"/>
        </w:rPr>
      </w:pPr>
      <w:r w:rsidRPr="005009E1">
        <w:rPr>
          <w:b/>
          <w:bCs/>
          <w:sz w:val="22"/>
          <w:szCs w:val="22"/>
        </w:rPr>
        <w:t>Strengths:</w:t>
      </w:r>
    </w:p>
    <w:p w14:paraId="2F194D69" w14:textId="77777777" w:rsidR="00CD5F31" w:rsidRPr="005009E1" w:rsidRDefault="00CD5F31" w:rsidP="00277DD2">
      <w:pPr>
        <w:rPr>
          <w:sz w:val="22"/>
          <w:szCs w:val="22"/>
        </w:rPr>
      </w:pPr>
      <w:r w:rsidRPr="005009E1">
        <w:rPr>
          <w:sz w:val="22"/>
          <w:szCs w:val="22"/>
        </w:rPr>
        <w:t>Captures consumer identification and reporter details (name, contact, relationship, representative status), which supports accountability and governance.</w:t>
      </w:r>
    </w:p>
    <w:p w14:paraId="78BB785A" w14:textId="77777777" w:rsidR="00CD5F31" w:rsidRPr="005009E1" w:rsidRDefault="00CD5F31" w:rsidP="00277DD2">
      <w:pPr>
        <w:rPr>
          <w:sz w:val="22"/>
          <w:szCs w:val="22"/>
        </w:rPr>
      </w:pPr>
      <w:r w:rsidRPr="005009E1">
        <w:rPr>
          <w:sz w:val="22"/>
          <w:szCs w:val="22"/>
        </w:rPr>
        <w:t>Requires a description of the incident/change in plain language, encouraging staff/family input consistent with a whole-of-workforce governance approach.</w:t>
      </w:r>
    </w:p>
    <w:p w14:paraId="4B051246" w14:textId="77777777" w:rsidR="00CD5F31" w:rsidRPr="005009E1" w:rsidRDefault="00CD5F31" w:rsidP="00277DD2">
      <w:pPr>
        <w:rPr>
          <w:sz w:val="22"/>
          <w:szCs w:val="22"/>
        </w:rPr>
      </w:pPr>
      <w:r w:rsidRPr="005009E1">
        <w:rPr>
          <w:sz w:val="22"/>
          <w:szCs w:val="22"/>
        </w:rPr>
        <w:t>Includes acknowledgement of contact, which helps ensure follow-up and feedback loops are built into governance processes.</w:t>
      </w:r>
    </w:p>
    <w:p w14:paraId="1C9AF1C1" w14:textId="77777777" w:rsidR="00CD5F31" w:rsidRPr="005009E1" w:rsidRDefault="00CD5F31" w:rsidP="00A52986">
      <w:pPr>
        <w:spacing w:after="0"/>
        <w:rPr>
          <w:b/>
          <w:bCs/>
          <w:sz w:val="22"/>
          <w:szCs w:val="22"/>
        </w:rPr>
      </w:pPr>
      <w:r w:rsidRPr="005009E1">
        <w:rPr>
          <w:b/>
          <w:bCs/>
          <w:sz w:val="22"/>
          <w:szCs w:val="22"/>
        </w:rPr>
        <w:t>Gaps:</w:t>
      </w:r>
    </w:p>
    <w:p w14:paraId="7F394948" w14:textId="77777777" w:rsidR="00CD5F31" w:rsidRPr="005009E1" w:rsidRDefault="00CD5F31" w:rsidP="00277DD2">
      <w:pPr>
        <w:rPr>
          <w:sz w:val="22"/>
          <w:szCs w:val="22"/>
        </w:rPr>
      </w:pPr>
      <w:r w:rsidRPr="005009E1">
        <w:rPr>
          <w:sz w:val="22"/>
          <w:szCs w:val="22"/>
        </w:rPr>
        <w:t>No clear risk assessment matrix or escalation guidance for reporters (e.g., Severe/Moderate/Low Harm).</w:t>
      </w:r>
    </w:p>
    <w:p w14:paraId="53BD5CFF" w14:textId="77777777" w:rsidR="00CD5F31" w:rsidRPr="005009E1" w:rsidRDefault="00CD5F31" w:rsidP="00277DD2">
      <w:pPr>
        <w:rPr>
          <w:sz w:val="22"/>
          <w:szCs w:val="22"/>
        </w:rPr>
      </w:pPr>
      <w:r w:rsidRPr="005009E1">
        <w:rPr>
          <w:sz w:val="22"/>
          <w:szCs w:val="22"/>
        </w:rPr>
        <w:t>Does not prompt for notifications made (provider, Commission, police, family) or document timeframes, which are essential for clinical governance oversight under the Act.</w:t>
      </w:r>
    </w:p>
    <w:p w14:paraId="22A576A2" w14:textId="77777777" w:rsidR="00CD5F31" w:rsidRPr="005009E1" w:rsidRDefault="00CD5F31" w:rsidP="00277DD2">
      <w:pPr>
        <w:rPr>
          <w:sz w:val="22"/>
          <w:szCs w:val="22"/>
        </w:rPr>
      </w:pPr>
      <w:r w:rsidRPr="005009E1">
        <w:rPr>
          <w:sz w:val="22"/>
          <w:szCs w:val="22"/>
        </w:rPr>
        <w:t>No section for system learning (e.g., has this happened before, trend monitoring, corrective actions).</w:t>
      </w:r>
    </w:p>
    <w:p w14:paraId="5E3B1731" w14:textId="599D52EB" w:rsidR="00CD5F31" w:rsidRPr="00987719" w:rsidRDefault="00CD5F31" w:rsidP="0048449C">
      <w:pPr>
        <w:pStyle w:val="Heading3"/>
        <w:rPr>
          <w:caps w:val="0"/>
        </w:rPr>
      </w:pPr>
      <w:bookmarkStart w:id="8" w:name="_Toc210131519"/>
      <w:r w:rsidRPr="00987719">
        <w:rPr>
          <w:caps w:val="0"/>
        </w:rPr>
        <w:t xml:space="preserve">Alignment with Incident Management (SIRS </w:t>
      </w:r>
      <w:r w:rsidR="00987719">
        <w:rPr>
          <w:caps w:val="0"/>
        </w:rPr>
        <w:t>&amp;</w:t>
      </w:r>
      <w:r w:rsidRPr="00987719">
        <w:rPr>
          <w:caps w:val="0"/>
        </w:rPr>
        <w:t xml:space="preserve"> Quality Standards)</w:t>
      </w:r>
      <w:bookmarkEnd w:id="8"/>
    </w:p>
    <w:p w14:paraId="1BF58A2B" w14:textId="77777777" w:rsidR="00CD5F31" w:rsidRPr="005009E1" w:rsidRDefault="00CD5F31" w:rsidP="0048449C">
      <w:pPr>
        <w:spacing w:after="0"/>
        <w:rPr>
          <w:b/>
          <w:bCs/>
          <w:sz w:val="22"/>
          <w:szCs w:val="22"/>
        </w:rPr>
      </w:pPr>
      <w:r w:rsidRPr="005009E1">
        <w:rPr>
          <w:b/>
          <w:bCs/>
          <w:sz w:val="22"/>
          <w:szCs w:val="22"/>
        </w:rPr>
        <w:t>Strengths:</w:t>
      </w:r>
    </w:p>
    <w:p w14:paraId="35C26585" w14:textId="6F712FB7" w:rsidR="00CD5F31" w:rsidRPr="005009E1" w:rsidRDefault="00CD5F31" w:rsidP="00277DD2">
      <w:pPr>
        <w:rPr>
          <w:sz w:val="22"/>
          <w:szCs w:val="22"/>
        </w:rPr>
      </w:pPr>
      <w:r w:rsidRPr="005009E1">
        <w:rPr>
          <w:sz w:val="22"/>
          <w:szCs w:val="22"/>
        </w:rPr>
        <w:t>Lists a broad range of outcomes, including serious injury, death, abuse, suicide attempt, hospital admission, mental health, falls, infection, and medication error. This aligns with the Serious Incident Response Scheme (SIRS) and Quality Standard 5 (Clinical Safety).</w:t>
      </w:r>
    </w:p>
    <w:p w14:paraId="7DBD673E" w14:textId="77777777" w:rsidR="00CD5F31" w:rsidRPr="005009E1" w:rsidRDefault="00CD5F31" w:rsidP="00277DD2">
      <w:pPr>
        <w:rPr>
          <w:sz w:val="22"/>
          <w:szCs w:val="22"/>
        </w:rPr>
      </w:pPr>
      <w:r w:rsidRPr="005009E1">
        <w:rPr>
          <w:sz w:val="22"/>
          <w:szCs w:val="22"/>
        </w:rPr>
        <w:t>Outcome categories include elder abuse, suicide attempt, unanticipated fall, neglect (implied via change/deterioration) which map to SIRS categories.</w:t>
      </w:r>
    </w:p>
    <w:p w14:paraId="662EC41C" w14:textId="77777777" w:rsidR="00CD5F31" w:rsidRPr="005009E1" w:rsidRDefault="00CD5F31" w:rsidP="0048449C">
      <w:pPr>
        <w:spacing w:after="0"/>
        <w:rPr>
          <w:b/>
          <w:bCs/>
          <w:sz w:val="22"/>
          <w:szCs w:val="22"/>
        </w:rPr>
      </w:pPr>
      <w:r w:rsidRPr="005009E1">
        <w:rPr>
          <w:b/>
          <w:bCs/>
          <w:sz w:val="22"/>
          <w:szCs w:val="22"/>
        </w:rPr>
        <w:t>Gaps:</w:t>
      </w:r>
    </w:p>
    <w:p w14:paraId="5587F886" w14:textId="77777777" w:rsidR="001373C4" w:rsidRDefault="00CD5F31" w:rsidP="00277DD2">
      <w:pPr>
        <w:rPr>
          <w:sz w:val="22"/>
          <w:szCs w:val="22"/>
        </w:rPr>
      </w:pPr>
      <w:r w:rsidRPr="005009E1">
        <w:rPr>
          <w:sz w:val="22"/>
          <w:szCs w:val="22"/>
        </w:rPr>
        <w:lastRenderedPageBreak/>
        <w:t>SIRS categories are not explicitly listed (e.g., unreasonable use of force, neglect, inappropriate restrictive practices, missing consumer). Instead, they are embedded within a generic outcome list, making it harder for reporters to identify SIRS incidents.</w:t>
      </w:r>
    </w:p>
    <w:p w14:paraId="6FB39BA7" w14:textId="6AD3AC5A" w:rsidR="00385847" w:rsidRPr="001373C4" w:rsidRDefault="00385847" w:rsidP="00277DD2">
      <w:pPr>
        <w:rPr>
          <w:sz w:val="22"/>
          <w:szCs w:val="22"/>
        </w:rPr>
      </w:pPr>
      <w:r w:rsidRPr="001373C4">
        <w:rPr>
          <w:sz w:val="22"/>
          <w:szCs w:val="22"/>
        </w:rPr>
        <w:t>No priority classification (such as Priority 1 – report within 24 hours; Priority 2 – report within 30 days) is included in the form. This process is instead managed manually by the Clinical Governance team following lodgement with the business.</w:t>
      </w:r>
    </w:p>
    <w:p w14:paraId="3AE0A90E" w14:textId="75EA0ADB" w:rsidR="00CD5F31" w:rsidRPr="005009E1" w:rsidRDefault="00CD5F31" w:rsidP="00277DD2">
      <w:pPr>
        <w:rPr>
          <w:sz w:val="22"/>
          <w:szCs w:val="22"/>
        </w:rPr>
      </w:pPr>
      <w:commentRangeStart w:id="9"/>
      <w:commentRangeEnd w:id="9"/>
      <w:r w:rsidRPr="005009E1">
        <w:rPr>
          <w:rStyle w:val="CommentReference"/>
          <w:sz w:val="22"/>
          <w:szCs w:val="22"/>
        </w:rPr>
        <w:commentReference w:id="9"/>
      </w:r>
      <w:r w:rsidRPr="005009E1">
        <w:rPr>
          <w:sz w:val="22"/>
          <w:szCs w:val="22"/>
        </w:rPr>
        <w:t>No field to confirm police notification, which is required for unlawful conduct (e.g., assault, sexual misconduct, theft).</w:t>
      </w:r>
    </w:p>
    <w:p w14:paraId="57C258AC" w14:textId="77777777" w:rsidR="00CD5F31" w:rsidRPr="005009E1" w:rsidRDefault="00CD5F31" w:rsidP="00277DD2">
      <w:pPr>
        <w:rPr>
          <w:sz w:val="22"/>
          <w:szCs w:val="22"/>
        </w:rPr>
      </w:pPr>
      <w:r w:rsidRPr="005009E1">
        <w:rPr>
          <w:sz w:val="22"/>
          <w:szCs w:val="22"/>
        </w:rPr>
        <w:t>No explicit open disclosure or consumer/representative notification section, as required under strengthened standards.</w:t>
      </w:r>
    </w:p>
    <w:p w14:paraId="41E8B1DD" w14:textId="4208CBF4" w:rsidR="00CD5F31" w:rsidRPr="00987719" w:rsidRDefault="00CD5F31" w:rsidP="0063626C">
      <w:pPr>
        <w:pStyle w:val="Heading3"/>
        <w:rPr>
          <w:caps w:val="0"/>
        </w:rPr>
      </w:pPr>
      <w:bookmarkStart w:id="10" w:name="_Toc210131520"/>
      <w:r w:rsidRPr="00987719">
        <w:rPr>
          <w:caps w:val="0"/>
        </w:rPr>
        <w:t>Alignment with Change, Deterioration and Escalation</w:t>
      </w:r>
      <w:bookmarkEnd w:id="10"/>
    </w:p>
    <w:p w14:paraId="16FC3D42" w14:textId="77777777" w:rsidR="00CD5F31" w:rsidRPr="005009E1" w:rsidRDefault="00CD5F31" w:rsidP="0048449C">
      <w:pPr>
        <w:spacing w:after="0"/>
        <w:rPr>
          <w:b/>
          <w:bCs/>
          <w:sz w:val="22"/>
          <w:szCs w:val="22"/>
        </w:rPr>
      </w:pPr>
      <w:r w:rsidRPr="005009E1">
        <w:rPr>
          <w:b/>
          <w:bCs/>
          <w:sz w:val="22"/>
          <w:szCs w:val="22"/>
        </w:rPr>
        <w:t>Strengths:</w:t>
      </w:r>
    </w:p>
    <w:p w14:paraId="65C6DBE0" w14:textId="77777777" w:rsidR="00CD5F31" w:rsidRPr="005009E1" w:rsidRDefault="00CD5F31" w:rsidP="00277DD2">
      <w:pPr>
        <w:rPr>
          <w:sz w:val="22"/>
          <w:szCs w:val="22"/>
        </w:rPr>
      </w:pPr>
      <w:r w:rsidRPr="005009E1">
        <w:rPr>
          <w:sz w:val="22"/>
          <w:szCs w:val="22"/>
        </w:rPr>
        <w:t>Includes Change/Deterioration as a selectable event type, recognising that deterioration must be reported, not only discrete incidents.</w:t>
      </w:r>
    </w:p>
    <w:p w14:paraId="18EE047B" w14:textId="77777777" w:rsidR="00CD5F31" w:rsidRPr="005009E1" w:rsidRDefault="00CD5F31" w:rsidP="00277DD2">
      <w:pPr>
        <w:rPr>
          <w:sz w:val="22"/>
          <w:szCs w:val="22"/>
        </w:rPr>
      </w:pPr>
      <w:r w:rsidRPr="005009E1">
        <w:rPr>
          <w:sz w:val="22"/>
          <w:szCs w:val="22"/>
        </w:rPr>
        <w:t>Lists outcomes such as mental health, suicidal ideation, infection, palliative/end-of-life, time-critical review, escalation from care plan review, which support recognition of clinical deterioration and escalation needs.</w:t>
      </w:r>
    </w:p>
    <w:p w14:paraId="7E2EAFEE" w14:textId="77777777" w:rsidR="00CD5F31" w:rsidRPr="005009E1" w:rsidRDefault="00CD5F31" w:rsidP="00277DD2">
      <w:pPr>
        <w:rPr>
          <w:sz w:val="22"/>
          <w:szCs w:val="22"/>
        </w:rPr>
      </w:pPr>
      <w:r w:rsidRPr="005009E1">
        <w:rPr>
          <w:sz w:val="22"/>
          <w:szCs w:val="22"/>
        </w:rPr>
        <w:t>Provides a “Yes/No” capture for whether actions were taken, though this is not detailed.</w:t>
      </w:r>
    </w:p>
    <w:p w14:paraId="60204814" w14:textId="77777777" w:rsidR="00CD5F31" w:rsidRPr="005009E1" w:rsidRDefault="00CD5F31" w:rsidP="0048449C">
      <w:pPr>
        <w:spacing w:after="0"/>
        <w:rPr>
          <w:b/>
          <w:bCs/>
          <w:sz w:val="22"/>
          <w:szCs w:val="22"/>
        </w:rPr>
      </w:pPr>
      <w:r w:rsidRPr="005009E1">
        <w:rPr>
          <w:b/>
          <w:bCs/>
          <w:sz w:val="22"/>
          <w:szCs w:val="22"/>
        </w:rPr>
        <w:t>Gaps:</w:t>
      </w:r>
    </w:p>
    <w:p w14:paraId="517A029A" w14:textId="77777777" w:rsidR="00CD5F31" w:rsidRPr="005009E1" w:rsidRDefault="00CD5F31" w:rsidP="00277DD2">
      <w:pPr>
        <w:rPr>
          <w:sz w:val="22"/>
          <w:szCs w:val="22"/>
        </w:rPr>
      </w:pPr>
      <w:r w:rsidRPr="005009E1">
        <w:rPr>
          <w:sz w:val="22"/>
          <w:szCs w:val="22"/>
        </w:rPr>
        <w:t>No specific field for “Has this happened before?” (trend analysis of deterioration).</w:t>
      </w:r>
    </w:p>
    <w:p w14:paraId="50C2B7E5" w14:textId="77777777" w:rsidR="00CD5F31" w:rsidRPr="005009E1" w:rsidRDefault="00CD5F31" w:rsidP="00277DD2">
      <w:pPr>
        <w:rPr>
          <w:sz w:val="22"/>
          <w:szCs w:val="22"/>
        </w:rPr>
      </w:pPr>
      <w:r w:rsidRPr="005009E1">
        <w:rPr>
          <w:sz w:val="22"/>
          <w:szCs w:val="22"/>
        </w:rPr>
        <w:t>No structured actions taken checklist (e.g., first aid, called 000, notified provider, contacted family). This makes escalation pathways harder to track.</w:t>
      </w:r>
    </w:p>
    <w:p w14:paraId="59159FE3" w14:textId="77777777" w:rsidR="00CD5F31" w:rsidRPr="005009E1" w:rsidRDefault="00CD5F31" w:rsidP="00277DD2">
      <w:pPr>
        <w:rPr>
          <w:sz w:val="22"/>
          <w:szCs w:val="22"/>
        </w:rPr>
      </w:pPr>
      <w:r w:rsidRPr="005009E1">
        <w:rPr>
          <w:sz w:val="22"/>
          <w:szCs w:val="22"/>
        </w:rPr>
        <w:t>No link to timeframes for action (e.g., urgent review vs routine GP follow-up).</w:t>
      </w:r>
    </w:p>
    <w:p w14:paraId="2DA39D2F" w14:textId="77777777" w:rsidR="00CD5F31" w:rsidRPr="005009E1" w:rsidRDefault="00CD5F31" w:rsidP="00277DD2">
      <w:pPr>
        <w:rPr>
          <w:sz w:val="22"/>
          <w:szCs w:val="22"/>
        </w:rPr>
      </w:pPr>
      <w:r w:rsidRPr="005009E1">
        <w:rPr>
          <w:sz w:val="22"/>
          <w:szCs w:val="22"/>
        </w:rPr>
        <w:t>No prompt for who escalated to whom and when (e.g., provider, Commission, GP, hospital).</w:t>
      </w:r>
    </w:p>
    <w:p w14:paraId="27760922" w14:textId="71A53677" w:rsidR="00CD5F31" w:rsidRPr="002F7A47" w:rsidRDefault="000840CF" w:rsidP="0048449C">
      <w:pPr>
        <w:pStyle w:val="Heading3"/>
        <w:rPr>
          <w:caps w:val="0"/>
        </w:rPr>
      </w:pPr>
      <w:bookmarkStart w:id="11" w:name="_Toc210131521"/>
      <w:r>
        <w:rPr>
          <w:caps w:val="0"/>
        </w:rPr>
        <w:t>Outcome</w:t>
      </w:r>
      <w:bookmarkEnd w:id="11"/>
    </w:p>
    <w:p w14:paraId="7649171E" w14:textId="06CD0552" w:rsidR="00CD5F31" w:rsidRPr="005009E1" w:rsidRDefault="0048449C" w:rsidP="0048449C">
      <w:pPr>
        <w:spacing w:after="0"/>
        <w:rPr>
          <w:sz w:val="22"/>
          <w:szCs w:val="22"/>
        </w:rPr>
      </w:pPr>
      <w:r>
        <w:rPr>
          <w:sz w:val="22"/>
          <w:szCs w:val="22"/>
        </w:rPr>
        <w:t>Current incident reporting form</w:t>
      </w:r>
      <w:r w:rsidR="00CD5F31" w:rsidRPr="005009E1">
        <w:rPr>
          <w:sz w:val="22"/>
          <w:szCs w:val="22"/>
        </w:rPr>
        <w:t>:</w:t>
      </w:r>
    </w:p>
    <w:p w14:paraId="6D08DBD2" w14:textId="77777777" w:rsidR="00CD5F31" w:rsidRPr="00277DD2" w:rsidRDefault="00CD5F31" w:rsidP="00A26663">
      <w:pPr>
        <w:pStyle w:val="ListParagraph"/>
        <w:numPr>
          <w:ilvl w:val="0"/>
          <w:numId w:val="21"/>
        </w:numPr>
        <w:tabs>
          <w:tab w:val="clear" w:pos="720"/>
          <w:tab w:val="num" w:pos="360"/>
        </w:tabs>
        <w:ind w:left="360"/>
        <w:rPr>
          <w:sz w:val="22"/>
          <w:szCs w:val="22"/>
        </w:rPr>
      </w:pPr>
      <w:r w:rsidRPr="00277DD2">
        <w:rPr>
          <w:sz w:val="22"/>
          <w:szCs w:val="22"/>
        </w:rPr>
        <w:t>Partially aligns with governance and incident management by collecting essential details and outcomes.</w:t>
      </w:r>
    </w:p>
    <w:p w14:paraId="07E6064C" w14:textId="77777777" w:rsidR="00CD5F31" w:rsidRPr="00277DD2" w:rsidRDefault="00CD5F31" w:rsidP="00A26663">
      <w:pPr>
        <w:pStyle w:val="ListParagraph"/>
        <w:numPr>
          <w:ilvl w:val="0"/>
          <w:numId w:val="21"/>
        </w:numPr>
        <w:tabs>
          <w:tab w:val="clear" w:pos="720"/>
          <w:tab w:val="num" w:pos="360"/>
        </w:tabs>
        <w:ind w:left="360"/>
        <w:rPr>
          <w:sz w:val="22"/>
          <w:szCs w:val="22"/>
        </w:rPr>
      </w:pPr>
      <w:r w:rsidRPr="00277DD2">
        <w:rPr>
          <w:sz w:val="22"/>
          <w:szCs w:val="22"/>
        </w:rPr>
        <w:t>Strongly aligns with deterioration recognition by listing a wide range of clinical and non-clinical outcomes.</w:t>
      </w:r>
    </w:p>
    <w:p w14:paraId="1E8C4097" w14:textId="77777777" w:rsidR="00CD5F31" w:rsidRPr="00277DD2" w:rsidRDefault="00CD5F31" w:rsidP="00A26663">
      <w:pPr>
        <w:pStyle w:val="ListParagraph"/>
        <w:numPr>
          <w:ilvl w:val="0"/>
          <w:numId w:val="21"/>
        </w:numPr>
        <w:tabs>
          <w:tab w:val="clear" w:pos="720"/>
          <w:tab w:val="num" w:pos="360"/>
        </w:tabs>
        <w:spacing w:after="0"/>
        <w:ind w:left="360"/>
        <w:rPr>
          <w:sz w:val="22"/>
          <w:szCs w:val="22"/>
        </w:rPr>
      </w:pPr>
      <w:r w:rsidRPr="00277DD2">
        <w:rPr>
          <w:sz w:val="22"/>
          <w:szCs w:val="22"/>
        </w:rPr>
        <w:t>Does not yet fully comply with the Act, draft Rules, or Strengthened Standards because it lacks:</w:t>
      </w:r>
    </w:p>
    <w:p w14:paraId="0596B66D" w14:textId="77777777" w:rsidR="00CD5F31" w:rsidRPr="005009E1" w:rsidRDefault="00CD5F31" w:rsidP="00A26663">
      <w:pPr>
        <w:numPr>
          <w:ilvl w:val="1"/>
          <w:numId w:val="10"/>
        </w:numPr>
        <w:tabs>
          <w:tab w:val="clear" w:pos="1440"/>
          <w:tab w:val="num" w:pos="1080"/>
        </w:tabs>
        <w:spacing w:after="0"/>
        <w:ind w:left="1074" w:hanging="357"/>
        <w:rPr>
          <w:sz w:val="22"/>
          <w:szCs w:val="22"/>
        </w:rPr>
      </w:pPr>
      <w:r w:rsidRPr="005009E1">
        <w:rPr>
          <w:sz w:val="22"/>
          <w:szCs w:val="22"/>
        </w:rPr>
        <w:t>Explicit SIRS categories and priority/timeframe fields</w:t>
      </w:r>
    </w:p>
    <w:p w14:paraId="01E137B6" w14:textId="77777777" w:rsidR="00CD5F31" w:rsidRPr="005009E1" w:rsidRDefault="00CD5F31" w:rsidP="00A26663">
      <w:pPr>
        <w:numPr>
          <w:ilvl w:val="1"/>
          <w:numId w:val="10"/>
        </w:numPr>
        <w:tabs>
          <w:tab w:val="clear" w:pos="1440"/>
          <w:tab w:val="num" w:pos="1080"/>
        </w:tabs>
        <w:spacing w:after="0"/>
        <w:ind w:left="1074" w:hanging="357"/>
        <w:rPr>
          <w:sz w:val="22"/>
          <w:szCs w:val="22"/>
        </w:rPr>
      </w:pPr>
      <w:r w:rsidRPr="005009E1">
        <w:rPr>
          <w:sz w:val="22"/>
          <w:szCs w:val="22"/>
        </w:rPr>
        <w:t>A risk rating matrix linked to escalation expectations</w:t>
      </w:r>
    </w:p>
    <w:p w14:paraId="3822F8DD" w14:textId="77777777" w:rsidR="00CD5F31" w:rsidRPr="005009E1" w:rsidRDefault="00CD5F31" w:rsidP="00A26663">
      <w:pPr>
        <w:numPr>
          <w:ilvl w:val="1"/>
          <w:numId w:val="10"/>
        </w:numPr>
        <w:tabs>
          <w:tab w:val="clear" w:pos="1440"/>
          <w:tab w:val="num" w:pos="1080"/>
        </w:tabs>
        <w:spacing w:after="0"/>
        <w:ind w:left="1074" w:hanging="357"/>
        <w:rPr>
          <w:sz w:val="22"/>
          <w:szCs w:val="22"/>
        </w:rPr>
      </w:pPr>
      <w:r w:rsidRPr="005009E1">
        <w:rPr>
          <w:sz w:val="22"/>
          <w:szCs w:val="22"/>
        </w:rPr>
        <w:lastRenderedPageBreak/>
        <w:t>A notifications/escalation trail</w:t>
      </w:r>
    </w:p>
    <w:p w14:paraId="30B21586" w14:textId="77777777" w:rsidR="00CD5F31" w:rsidRPr="005009E1" w:rsidRDefault="00CD5F31" w:rsidP="00A26663">
      <w:pPr>
        <w:numPr>
          <w:ilvl w:val="1"/>
          <w:numId w:val="10"/>
        </w:numPr>
        <w:tabs>
          <w:tab w:val="clear" w:pos="1440"/>
          <w:tab w:val="num" w:pos="1080"/>
        </w:tabs>
        <w:spacing w:after="0"/>
        <w:ind w:left="1074" w:hanging="357"/>
        <w:rPr>
          <w:sz w:val="22"/>
          <w:szCs w:val="22"/>
        </w:rPr>
      </w:pPr>
      <w:r w:rsidRPr="005009E1">
        <w:rPr>
          <w:sz w:val="22"/>
          <w:szCs w:val="22"/>
        </w:rPr>
        <w:t>A structured actions taken section</w:t>
      </w:r>
    </w:p>
    <w:p w14:paraId="3AF07AFD" w14:textId="77777777" w:rsidR="00CD5F31" w:rsidRPr="005009E1" w:rsidRDefault="00CD5F31" w:rsidP="00A26663">
      <w:pPr>
        <w:numPr>
          <w:ilvl w:val="1"/>
          <w:numId w:val="10"/>
        </w:numPr>
        <w:tabs>
          <w:tab w:val="clear" w:pos="1440"/>
          <w:tab w:val="num" w:pos="1080"/>
        </w:tabs>
        <w:spacing w:after="0"/>
        <w:ind w:left="1074" w:hanging="357"/>
        <w:rPr>
          <w:sz w:val="22"/>
          <w:szCs w:val="22"/>
        </w:rPr>
      </w:pPr>
      <w:r w:rsidRPr="005009E1">
        <w:rPr>
          <w:sz w:val="22"/>
          <w:szCs w:val="22"/>
        </w:rPr>
        <w:t>Trend monitoring and open disclosure prompts</w:t>
      </w:r>
    </w:p>
    <w:p w14:paraId="38F7DE3D" w14:textId="50837CB1" w:rsidR="00F31618" w:rsidRDefault="006D7225" w:rsidP="00A467E5">
      <w:pPr>
        <w:pStyle w:val="Heading2"/>
      </w:pPr>
      <w:bookmarkStart w:id="12" w:name="_Toc210131522"/>
      <w:r>
        <w:t xml:space="preserve">Review of </w:t>
      </w:r>
      <w:r w:rsidR="00AB7B7F" w:rsidRPr="00AB7B7F">
        <w:rPr>
          <w:b/>
          <w:bCs/>
        </w:rPr>
        <w:t>NEW</w:t>
      </w:r>
      <w:r w:rsidR="00A467E5">
        <w:t xml:space="preserve"> </w:t>
      </w:r>
      <w:r w:rsidR="005437F9">
        <w:t xml:space="preserve">Incidents, Accidents </w:t>
      </w:r>
      <w:r>
        <w:t>&amp;</w:t>
      </w:r>
      <w:r w:rsidR="005437F9">
        <w:t xml:space="preserve"> Changes Form</w:t>
      </w:r>
      <w:bookmarkEnd w:id="12"/>
    </w:p>
    <w:p w14:paraId="5E2FF741" w14:textId="763B4647" w:rsidR="00B27F5B" w:rsidRPr="00477901" w:rsidRDefault="00B27F5B" w:rsidP="00477901">
      <w:pPr>
        <w:rPr>
          <w:sz w:val="22"/>
          <w:szCs w:val="22"/>
        </w:rPr>
      </w:pPr>
      <w:r w:rsidRPr="00477901">
        <w:rPr>
          <w:sz w:val="22"/>
          <w:szCs w:val="22"/>
        </w:rPr>
        <w:t xml:space="preserve">Appendix 2 – </w:t>
      </w:r>
      <w:r w:rsidR="00477901" w:rsidRPr="00477901">
        <w:rPr>
          <w:sz w:val="22"/>
          <w:szCs w:val="22"/>
        </w:rPr>
        <w:t>Revised form</w:t>
      </w:r>
    </w:p>
    <w:p w14:paraId="796B6287" w14:textId="2303A725" w:rsidR="005437F9" w:rsidRPr="005437F9" w:rsidRDefault="005437F9" w:rsidP="005437F9">
      <w:pPr>
        <w:pStyle w:val="Heading3"/>
        <w:rPr>
          <w:caps w:val="0"/>
        </w:rPr>
      </w:pPr>
      <w:bookmarkStart w:id="13" w:name="_Toc210131523"/>
      <w:r w:rsidRPr="005437F9">
        <w:rPr>
          <w:caps w:val="0"/>
        </w:rPr>
        <w:t>Alignment with Clinical Governance</w:t>
      </w:r>
      <w:bookmarkEnd w:id="13"/>
    </w:p>
    <w:p w14:paraId="0DBAB826" w14:textId="030357E8" w:rsidR="00334C1D" w:rsidRPr="00334C1D" w:rsidRDefault="00334C1D" w:rsidP="00334C1D">
      <w:pPr>
        <w:spacing w:after="0"/>
        <w:rPr>
          <w:b/>
          <w:bCs/>
          <w:sz w:val="22"/>
          <w:szCs w:val="22"/>
        </w:rPr>
      </w:pPr>
      <w:r w:rsidRPr="00334C1D">
        <w:rPr>
          <w:b/>
          <w:bCs/>
          <w:sz w:val="22"/>
          <w:szCs w:val="22"/>
        </w:rPr>
        <w:t>Strengths</w:t>
      </w:r>
    </w:p>
    <w:p w14:paraId="5FD78AEC" w14:textId="1DF6B75D" w:rsidR="009E3A4C" w:rsidRDefault="009E3A4C" w:rsidP="00A26663">
      <w:pPr>
        <w:pStyle w:val="ListParagraph"/>
        <w:spacing w:after="240"/>
        <w:ind w:left="0"/>
        <w:rPr>
          <w:sz w:val="22"/>
          <w:szCs w:val="22"/>
        </w:rPr>
      </w:pPr>
      <w:r w:rsidRPr="009E3A4C">
        <w:rPr>
          <w:sz w:val="22"/>
          <w:szCs w:val="22"/>
        </w:rPr>
        <w:t>Client Identification: Collects full name, date of birth, and Support at Home ID/address to ensure accurate matching with care plans, supporting clinical governance.</w:t>
      </w:r>
    </w:p>
    <w:p w14:paraId="7CB1EDDC" w14:textId="77777777" w:rsidR="00A26663" w:rsidRDefault="00A26663" w:rsidP="00AB7B7F">
      <w:pPr>
        <w:pStyle w:val="ListParagraph"/>
        <w:ind w:left="0"/>
        <w:rPr>
          <w:sz w:val="22"/>
          <w:szCs w:val="22"/>
        </w:rPr>
      </w:pPr>
    </w:p>
    <w:p w14:paraId="237DE3EB" w14:textId="2116A483" w:rsidR="009E3A4C" w:rsidRDefault="009E3A4C" w:rsidP="00AB7B7F">
      <w:pPr>
        <w:pStyle w:val="ListParagraph"/>
        <w:ind w:left="0"/>
        <w:rPr>
          <w:sz w:val="22"/>
          <w:szCs w:val="22"/>
        </w:rPr>
      </w:pPr>
      <w:r w:rsidRPr="009E3A4C">
        <w:rPr>
          <w:sz w:val="22"/>
          <w:szCs w:val="22"/>
        </w:rPr>
        <w:t>Reporting Pathway: Captures reporter details and provides a structured handover and escalation process, promoting accountability and compliance with governance requirements.</w:t>
      </w:r>
    </w:p>
    <w:p w14:paraId="60DF915F" w14:textId="77777777" w:rsidR="00A26663" w:rsidRDefault="00A26663" w:rsidP="00AB7B7F">
      <w:pPr>
        <w:pStyle w:val="ListParagraph"/>
        <w:ind w:left="0"/>
        <w:rPr>
          <w:sz w:val="22"/>
          <w:szCs w:val="22"/>
        </w:rPr>
      </w:pPr>
    </w:p>
    <w:p w14:paraId="4619F6A8" w14:textId="50FEFA92" w:rsidR="009E3A4C" w:rsidRDefault="009E3A4C" w:rsidP="00AB7B7F">
      <w:pPr>
        <w:pStyle w:val="ListParagraph"/>
        <w:ind w:left="0"/>
        <w:rPr>
          <w:sz w:val="22"/>
          <w:szCs w:val="22"/>
        </w:rPr>
      </w:pPr>
      <w:r w:rsidRPr="009E3A4C">
        <w:rPr>
          <w:sz w:val="22"/>
          <w:szCs w:val="22"/>
        </w:rPr>
        <w:t>Accessible Language: Designed in plain language with low health literacy in mind so all workers and carers can participate in safety and quality improvement.</w:t>
      </w:r>
    </w:p>
    <w:p w14:paraId="49BC17F9" w14:textId="77777777" w:rsidR="00A26663" w:rsidRDefault="00A26663" w:rsidP="00AB7B7F">
      <w:pPr>
        <w:pStyle w:val="ListParagraph"/>
        <w:spacing w:before="240"/>
        <w:ind w:left="0"/>
        <w:rPr>
          <w:sz w:val="22"/>
          <w:szCs w:val="22"/>
        </w:rPr>
      </w:pPr>
    </w:p>
    <w:p w14:paraId="2482E730" w14:textId="7BD8DDA6" w:rsidR="009E3A4C" w:rsidRDefault="009E3A4C" w:rsidP="00AB7B7F">
      <w:pPr>
        <w:pStyle w:val="ListParagraph"/>
        <w:spacing w:before="240"/>
        <w:ind w:left="0"/>
        <w:rPr>
          <w:sz w:val="22"/>
          <w:szCs w:val="22"/>
        </w:rPr>
      </w:pPr>
      <w:r w:rsidRPr="009E3A4C">
        <w:rPr>
          <w:sz w:val="22"/>
          <w:szCs w:val="22"/>
        </w:rPr>
        <w:t>Governance Prompts: Includes questions about recurrence and trends to help identify systemic risks and enable continuous improvement.</w:t>
      </w:r>
    </w:p>
    <w:p w14:paraId="5ADA3366" w14:textId="77777777" w:rsidR="00A26663" w:rsidRDefault="00A26663" w:rsidP="00AB7B7F">
      <w:pPr>
        <w:pStyle w:val="ListParagraph"/>
        <w:spacing w:before="240"/>
        <w:ind w:left="0"/>
        <w:rPr>
          <w:sz w:val="22"/>
          <w:szCs w:val="22"/>
        </w:rPr>
      </w:pPr>
    </w:p>
    <w:p w14:paraId="7198D4FF" w14:textId="4FF0903C" w:rsidR="00C74DBF" w:rsidRPr="009E3A4C" w:rsidRDefault="009E3A4C" w:rsidP="00AB7B7F">
      <w:pPr>
        <w:pStyle w:val="ListParagraph"/>
        <w:spacing w:before="240"/>
        <w:ind w:left="0"/>
        <w:rPr>
          <w:sz w:val="22"/>
          <w:szCs w:val="22"/>
        </w:rPr>
      </w:pPr>
      <w:r w:rsidRPr="009E3A4C">
        <w:rPr>
          <w:sz w:val="22"/>
          <w:szCs w:val="22"/>
        </w:rPr>
        <w:t>Consent and Feedback: Contains a section to confirm client or representative notification and gather feedback, aligning with a rights-based approach under the Aged Care Act 2024.</w:t>
      </w:r>
    </w:p>
    <w:p w14:paraId="0F301F45" w14:textId="77777777" w:rsidR="00C74DBF" w:rsidRPr="00C74DBF" w:rsidRDefault="00C74DBF" w:rsidP="00F26C02">
      <w:pPr>
        <w:pStyle w:val="Heading4"/>
      </w:pPr>
      <w:r w:rsidRPr="00C74DBF">
        <w:t>Gaps:</w:t>
      </w:r>
    </w:p>
    <w:p w14:paraId="442C4B72" w14:textId="19C353D3" w:rsidR="00C74DBF" w:rsidRPr="00F26C02" w:rsidRDefault="00C74DBF" w:rsidP="003A6050">
      <w:pPr>
        <w:spacing w:after="0"/>
        <w:ind w:left="720"/>
        <w:rPr>
          <w:sz w:val="22"/>
          <w:szCs w:val="22"/>
        </w:rPr>
      </w:pPr>
      <w:r w:rsidRPr="00F26C02">
        <w:rPr>
          <w:sz w:val="22"/>
          <w:szCs w:val="22"/>
        </w:rPr>
        <w:t>No dedicated section for provider review/closure (e.g., root cause, corrective action, sign-off).</w:t>
      </w:r>
    </w:p>
    <w:p w14:paraId="7CC6E3C1" w14:textId="535F3ADB" w:rsidR="006247DA" w:rsidRPr="003A6050" w:rsidRDefault="006247DA" w:rsidP="003A6050">
      <w:pPr>
        <w:spacing w:after="0"/>
        <w:rPr>
          <w:sz w:val="22"/>
          <w:szCs w:val="22"/>
        </w:rPr>
      </w:pPr>
      <w:r w:rsidRPr="006247DA">
        <w:rPr>
          <w:b/>
          <w:bCs/>
          <w:sz w:val="22"/>
          <w:szCs w:val="22"/>
        </w:rPr>
        <w:t>Resolution</w:t>
      </w:r>
      <w:r w:rsidRPr="006247DA">
        <w:rPr>
          <w:sz w:val="22"/>
          <w:szCs w:val="22"/>
        </w:rPr>
        <w:t>: Manage closure in the Incident Management System (IMS), not the paper/web form</w:t>
      </w:r>
      <w:r w:rsidR="003A6050">
        <w:rPr>
          <w:sz w:val="22"/>
          <w:szCs w:val="22"/>
        </w:rPr>
        <w:t xml:space="preserve">. </w:t>
      </w:r>
      <w:r w:rsidRPr="003A6050">
        <w:rPr>
          <w:sz w:val="22"/>
          <w:szCs w:val="22"/>
        </w:rPr>
        <w:t>Clinical Incident Clinicians should be assigned responsibility to:</w:t>
      </w:r>
    </w:p>
    <w:p w14:paraId="751C6DCD" w14:textId="77777777" w:rsidR="006247DA" w:rsidRPr="00DC2313" w:rsidRDefault="006247DA" w:rsidP="00AB7B7F">
      <w:pPr>
        <w:pStyle w:val="ListParagraph"/>
        <w:numPr>
          <w:ilvl w:val="0"/>
          <w:numId w:val="12"/>
        </w:numPr>
        <w:rPr>
          <w:sz w:val="22"/>
          <w:szCs w:val="22"/>
        </w:rPr>
      </w:pPr>
      <w:r w:rsidRPr="00DC2313">
        <w:rPr>
          <w:sz w:val="22"/>
          <w:szCs w:val="22"/>
        </w:rPr>
        <w:t>Complete root cause analysis (where required).</w:t>
      </w:r>
    </w:p>
    <w:p w14:paraId="5EAD5A11" w14:textId="643C9867" w:rsidR="006247DA" w:rsidRPr="00DC2313" w:rsidRDefault="006247DA" w:rsidP="00AB7B7F">
      <w:pPr>
        <w:pStyle w:val="ListParagraph"/>
        <w:numPr>
          <w:ilvl w:val="0"/>
          <w:numId w:val="12"/>
        </w:numPr>
        <w:rPr>
          <w:sz w:val="22"/>
          <w:szCs w:val="22"/>
        </w:rPr>
      </w:pPr>
      <w:r w:rsidRPr="00DC2313">
        <w:rPr>
          <w:sz w:val="22"/>
          <w:szCs w:val="22"/>
        </w:rPr>
        <w:t>Record corrective and preventive actions (e.g., retraining, equipment changes, care plan updates).</w:t>
      </w:r>
    </w:p>
    <w:p w14:paraId="3B651D1C" w14:textId="77777777" w:rsidR="006247DA" w:rsidRPr="00DC2313" w:rsidRDefault="006247DA" w:rsidP="00AB7B7F">
      <w:pPr>
        <w:pStyle w:val="ListParagraph"/>
        <w:numPr>
          <w:ilvl w:val="0"/>
          <w:numId w:val="12"/>
        </w:numPr>
        <w:rPr>
          <w:sz w:val="22"/>
          <w:szCs w:val="22"/>
        </w:rPr>
      </w:pPr>
      <w:r w:rsidRPr="00DC2313">
        <w:rPr>
          <w:sz w:val="22"/>
          <w:szCs w:val="22"/>
        </w:rPr>
        <w:t>Confirm resolution date and closure sign-off.</w:t>
      </w:r>
    </w:p>
    <w:p w14:paraId="311A9A55" w14:textId="0EAA19BD" w:rsidR="006247DA" w:rsidRPr="00DC2313" w:rsidRDefault="006247DA" w:rsidP="00AB7B7F">
      <w:pPr>
        <w:pStyle w:val="ListParagraph"/>
        <w:numPr>
          <w:ilvl w:val="0"/>
          <w:numId w:val="12"/>
        </w:numPr>
        <w:rPr>
          <w:b/>
          <w:bCs/>
          <w:sz w:val="22"/>
          <w:szCs w:val="22"/>
        </w:rPr>
      </w:pPr>
      <w:r w:rsidRPr="00DC2313">
        <w:rPr>
          <w:sz w:val="22"/>
          <w:szCs w:val="22"/>
        </w:rPr>
        <w:t>Audit logs within the IMS should demonstrate that every incident progresses to closure</w:t>
      </w:r>
      <w:r w:rsidRPr="00DC2313">
        <w:rPr>
          <w:b/>
          <w:bCs/>
          <w:sz w:val="22"/>
          <w:szCs w:val="22"/>
        </w:rPr>
        <w:t>.</w:t>
      </w:r>
    </w:p>
    <w:p w14:paraId="5B9BC95C" w14:textId="77777777" w:rsidR="00321012" w:rsidRPr="00363845" w:rsidRDefault="00C74DBF" w:rsidP="003F5F25">
      <w:pPr>
        <w:spacing w:after="0"/>
        <w:ind w:left="360"/>
        <w:rPr>
          <w:sz w:val="22"/>
          <w:szCs w:val="22"/>
        </w:rPr>
      </w:pPr>
      <w:r w:rsidRPr="00363845">
        <w:rPr>
          <w:sz w:val="22"/>
          <w:szCs w:val="22"/>
        </w:rPr>
        <w:t>No explicit link to clinical governance committee/system (e.g., “Reviewed by: Governance Lead”).</w:t>
      </w:r>
    </w:p>
    <w:p w14:paraId="4440D66B" w14:textId="4D6CA1FF" w:rsidR="007C3FCA" w:rsidRPr="007C3FCA" w:rsidRDefault="007C3FCA" w:rsidP="002E4B08">
      <w:pPr>
        <w:spacing w:after="0"/>
        <w:rPr>
          <w:sz w:val="22"/>
          <w:szCs w:val="22"/>
        </w:rPr>
      </w:pPr>
      <w:r w:rsidRPr="00D57A5C">
        <w:rPr>
          <w:b/>
          <w:bCs/>
          <w:sz w:val="22"/>
          <w:szCs w:val="22"/>
        </w:rPr>
        <w:t>Resolution</w:t>
      </w:r>
      <w:r>
        <w:rPr>
          <w:sz w:val="22"/>
          <w:szCs w:val="22"/>
        </w:rPr>
        <w:t>:</w:t>
      </w:r>
      <w:r w:rsidR="00D57A5C">
        <w:rPr>
          <w:sz w:val="22"/>
          <w:szCs w:val="22"/>
        </w:rPr>
        <w:t xml:space="preserve"> </w:t>
      </w:r>
      <w:r w:rsidRPr="007C3FCA">
        <w:rPr>
          <w:sz w:val="22"/>
          <w:szCs w:val="22"/>
        </w:rPr>
        <w:t>Ensure all reportable incidents (esp. SIRS, deterioration, or repeat events) are flagged for monthly governance meetings.</w:t>
      </w:r>
      <w:r w:rsidR="002E4B08">
        <w:rPr>
          <w:sz w:val="22"/>
          <w:szCs w:val="22"/>
        </w:rPr>
        <w:t xml:space="preserve"> </w:t>
      </w:r>
      <w:r w:rsidRPr="007C3FCA">
        <w:rPr>
          <w:sz w:val="22"/>
          <w:szCs w:val="22"/>
        </w:rPr>
        <w:t>Governance Committee responsibilities:</w:t>
      </w:r>
    </w:p>
    <w:p w14:paraId="066E98FF" w14:textId="77777777" w:rsidR="007C3FCA" w:rsidRPr="007C3FCA" w:rsidRDefault="007C3FCA" w:rsidP="002E4B08">
      <w:pPr>
        <w:numPr>
          <w:ilvl w:val="0"/>
          <w:numId w:val="13"/>
        </w:numPr>
        <w:tabs>
          <w:tab w:val="num" w:pos="0"/>
        </w:tabs>
        <w:spacing w:after="0"/>
        <w:ind w:left="720"/>
        <w:rPr>
          <w:sz w:val="22"/>
          <w:szCs w:val="22"/>
        </w:rPr>
      </w:pPr>
      <w:r w:rsidRPr="007C3FCA">
        <w:rPr>
          <w:sz w:val="22"/>
          <w:szCs w:val="22"/>
        </w:rPr>
        <w:t>Review patterns and trends across incidents.</w:t>
      </w:r>
    </w:p>
    <w:p w14:paraId="5BF0251C" w14:textId="77777777" w:rsidR="007C3FCA" w:rsidRPr="007C3FCA" w:rsidRDefault="007C3FCA" w:rsidP="002E4B08">
      <w:pPr>
        <w:numPr>
          <w:ilvl w:val="0"/>
          <w:numId w:val="13"/>
        </w:numPr>
        <w:tabs>
          <w:tab w:val="num" w:pos="0"/>
        </w:tabs>
        <w:spacing w:after="0"/>
        <w:ind w:left="720"/>
        <w:rPr>
          <w:sz w:val="22"/>
          <w:szCs w:val="22"/>
        </w:rPr>
      </w:pPr>
      <w:r w:rsidRPr="007C3FCA">
        <w:rPr>
          <w:sz w:val="22"/>
          <w:szCs w:val="22"/>
        </w:rPr>
        <w:lastRenderedPageBreak/>
        <w:t>Confirm whether root cause analyses were completed.</w:t>
      </w:r>
    </w:p>
    <w:p w14:paraId="26CC7F09" w14:textId="77777777" w:rsidR="007C3FCA" w:rsidRPr="007C3FCA" w:rsidRDefault="007C3FCA" w:rsidP="002E4B08">
      <w:pPr>
        <w:numPr>
          <w:ilvl w:val="0"/>
          <w:numId w:val="13"/>
        </w:numPr>
        <w:tabs>
          <w:tab w:val="num" w:pos="0"/>
        </w:tabs>
        <w:spacing w:after="0"/>
        <w:ind w:left="720"/>
        <w:rPr>
          <w:sz w:val="22"/>
          <w:szCs w:val="22"/>
        </w:rPr>
      </w:pPr>
      <w:r w:rsidRPr="007C3FCA">
        <w:rPr>
          <w:sz w:val="22"/>
          <w:szCs w:val="22"/>
        </w:rPr>
        <w:t>Track whether corrective actions have been implemented and effective.</w:t>
      </w:r>
    </w:p>
    <w:p w14:paraId="0E324A46" w14:textId="77777777" w:rsidR="007C3FCA" w:rsidRPr="007C3FCA" w:rsidRDefault="007C3FCA" w:rsidP="002E4B08">
      <w:pPr>
        <w:numPr>
          <w:ilvl w:val="0"/>
          <w:numId w:val="13"/>
        </w:numPr>
        <w:tabs>
          <w:tab w:val="num" w:pos="0"/>
        </w:tabs>
        <w:spacing w:after="0"/>
        <w:ind w:left="720"/>
        <w:rPr>
          <w:sz w:val="22"/>
          <w:szCs w:val="22"/>
        </w:rPr>
      </w:pPr>
      <w:r w:rsidRPr="007C3FCA">
        <w:rPr>
          <w:sz w:val="22"/>
          <w:szCs w:val="22"/>
        </w:rPr>
        <w:t>Feed learnings into continuous improvement plans.</w:t>
      </w:r>
    </w:p>
    <w:p w14:paraId="3A581647" w14:textId="457E22EF" w:rsidR="007C3FCA" w:rsidRPr="007C3FCA" w:rsidRDefault="007C3FCA" w:rsidP="002E4B08">
      <w:pPr>
        <w:spacing w:after="0"/>
        <w:rPr>
          <w:sz w:val="22"/>
          <w:szCs w:val="22"/>
        </w:rPr>
      </w:pPr>
      <w:r w:rsidRPr="007C3FCA">
        <w:rPr>
          <w:sz w:val="22"/>
          <w:szCs w:val="22"/>
        </w:rPr>
        <w:t>Document outcomes of governance review in meeting minutes and link them back to the IMS record for auditability.</w:t>
      </w:r>
    </w:p>
    <w:p w14:paraId="38F56269" w14:textId="32BCAA4A" w:rsidR="005437F9" w:rsidRDefault="005437F9" w:rsidP="00777C09">
      <w:pPr>
        <w:pStyle w:val="Heading3"/>
        <w:rPr>
          <w:caps w:val="0"/>
        </w:rPr>
      </w:pPr>
      <w:bookmarkStart w:id="14" w:name="_Toc210131524"/>
      <w:r w:rsidRPr="00777C09">
        <w:rPr>
          <w:caps w:val="0"/>
        </w:rPr>
        <w:t>Alignment with Incident Management (SIRS &amp; Quality Standards)</w:t>
      </w:r>
      <w:bookmarkEnd w:id="14"/>
    </w:p>
    <w:p w14:paraId="28ECAD7A" w14:textId="77777777" w:rsidR="00321012" w:rsidRDefault="00760A70" w:rsidP="00321012">
      <w:pPr>
        <w:spacing w:after="0"/>
        <w:rPr>
          <w:b/>
          <w:bCs/>
        </w:rPr>
      </w:pPr>
      <w:r w:rsidRPr="00760A70">
        <w:rPr>
          <w:b/>
          <w:bCs/>
        </w:rPr>
        <w:t>Strengths:</w:t>
      </w:r>
    </w:p>
    <w:p w14:paraId="0ACE7902" w14:textId="6350AC3E" w:rsidR="00773F68" w:rsidRPr="00321012" w:rsidRDefault="00773F68" w:rsidP="002E4B08">
      <w:pPr>
        <w:rPr>
          <w:b/>
          <w:bCs/>
        </w:rPr>
      </w:pPr>
      <w:r w:rsidRPr="00D34A14">
        <w:rPr>
          <w:sz w:val="22"/>
          <w:szCs w:val="22"/>
        </w:rPr>
        <w:t>Incident classification uses a structured harm scale to categorise events, supporting compliance with SIRS and Standard 5. This enables timely and proportionate responses.</w:t>
      </w:r>
    </w:p>
    <w:p w14:paraId="54791325" w14:textId="77777777" w:rsidR="00773F68" w:rsidRPr="00D34A14" w:rsidRDefault="00773F68" w:rsidP="002E4B08">
      <w:pPr>
        <w:rPr>
          <w:sz w:val="22"/>
          <w:szCs w:val="22"/>
        </w:rPr>
      </w:pPr>
      <w:r w:rsidRPr="00D34A14">
        <w:rPr>
          <w:sz w:val="22"/>
          <w:szCs w:val="22"/>
        </w:rPr>
        <w:t>Client outcomes are comprehensively documented, including mental health impacts, physical harm, deterioration, and non-harm events. This approach ensures that all forms of harm are recognised and addressed.</w:t>
      </w:r>
    </w:p>
    <w:p w14:paraId="6070A4D6" w14:textId="77777777" w:rsidR="00773F68" w:rsidRPr="00D34A14" w:rsidRDefault="00773F68" w:rsidP="002E4B08">
      <w:pPr>
        <w:rPr>
          <w:sz w:val="22"/>
          <w:szCs w:val="22"/>
        </w:rPr>
      </w:pPr>
      <w:r w:rsidRPr="00D34A14">
        <w:rPr>
          <w:sz w:val="22"/>
          <w:szCs w:val="22"/>
        </w:rPr>
        <w:t>Reporters are required to record mitigation actions such as first aid, contacting 000, and hazard removal. These actions are logged contemporaneously to meet system protocols.</w:t>
      </w:r>
    </w:p>
    <w:p w14:paraId="02CE7332" w14:textId="77777777" w:rsidR="00773F68" w:rsidRPr="00D34A14" w:rsidRDefault="00773F68" w:rsidP="002E4B08">
      <w:pPr>
        <w:rPr>
          <w:sz w:val="22"/>
          <w:szCs w:val="22"/>
        </w:rPr>
      </w:pPr>
      <w:r w:rsidRPr="00D34A14">
        <w:rPr>
          <w:sz w:val="22"/>
          <w:szCs w:val="22"/>
        </w:rPr>
        <w:t>Escalation pathways are clearly defined, guiding reporters on immediate steps, emergency contacts, and reporting timelines. Harm categories are directly linked to expected response timeframes.</w:t>
      </w:r>
    </w:p>
    <w:p w14:paraId="40C61045" w14:textId="77777777" w:rsidR="00773F68" w:rsidRPr="00D34A14" w:rsidRDefault="00773F68" w:rsidP="002E4B08">
      <w:pPr>
        <w:rPr>
          <w:sz w:val="22"/>
          <w:szCs w:val="22"/>
        </w:rPr>
      </w:pPr>
      <w:r w:rsidRPr="00D34A14">
        <w:rPr>
          <w:sz w:val="22"/>
          <w:szCs w:val="22"/>
        </w:rPr>
        <w:t>Outcome categories range from specific events like hospitalisation to broader issues including behaviour change. This broad categorisation aligns with clinical safety standards.</w:t>
      </w:r>
    </w:p>
    <w:p w14:paraId="5C5BDBE9" w14:textId="266D0E30" w:rsidR="00773F68" w:rsidRPr="00D34A14" w:rsidRDefault="00773F68" w:rsidP="002E4B08">
      <w:pPr>
        <w:rPr>
          <w:sz w:val="22"/>
          <w:szCs w:val="22"/>
        </w:rPr>
      </w:pPr>
      <w:r w:rsidRPr="00D34A14">
        <w:rPr>
          <w:sz w:val="22"/>
          <w:szCs w:val="22"/>
        </w:rPr>
        <w:t>A structured checklist ensures that every response—whether it is reassurance, hazard removal, or record-keeping—is consistently documented and meets SIRS requirements.</w:t>
      </w:r>
    </w:p>
    <w:p w14:paraId="1CF70558" w14:textId="77777777" w:rsidR="00D34A14" w:rsidRDefault="00D34A14" w:rsidP="00D7349D">
      <w:pPr>
        <w:spacing w:after="0"/>
        <w:rPr>
          <w:sz w:val="22"/>
          <w:szCs w:val="22"/>
        </w:rPr>
      </w:pPr>
      <w:r w:rsidRPr="002E00EB">
        <w:rPr>
          <w:b/>
          <w:bCs/>
          <w:sz w:val="22"/>
          <w:szCs w:val="22"/>
        </w:rPr>
        <w:t>Gaps</w:t>
      </w:r>
      <w:r>
        <w:rPr>
          <w:sz w:val="22"/>
          <w:szCs w:val="22"/>
        </w:rPr>
        <w:t>:</w:t>
      </w:r>
    </w:p>
    <w:p w14:paraId="425C1B9F" w14:textId="4B94D1AB" w:rsidR="00D34A14" w:rsidRPr="00D34A14" w:rsidRDefault="00D34A14" w:rsidP="003F5F25">
      <w:pPr>
        <w:ind w:left="720"/>
        <w:rPr>
          <w:sz w:val="22"/>
          <w:szCs w:val="22"/>
        </w:rPr>
      </w:pPr>
      <w:r w:rsidRPr="00D34A14">
        <w:rPr>
          <w:sz w:val="22"/>
          <w:szCs w:val="22"/>
        </w:rPr>
        <w:t>No explicit SIRS category list (e.g., unreasonable force, sexual misconduct, neglect, restrictive practices, missing consumer). These are embedded in outcomes but not clearly flagged for SIRS reporting.</w:t>
      </w:r>
    </w:p>
    <w:p w14:paraId="629C6FB6" w14:textId="154600E9" w:rsidR="00D34A14" w:rsidRPr="00D34A14" w:rsidRDefault="00D34A14" w:rsidP="003F5F25">
      <w:pPr>
        <w:ind w:left="720"/>
        <w:rPr>
          <w:sz w:val="22"/>
          <w:szCs w:val="22"/>
        </w:rPr>
      </w:pPr>
      <w:r w:rsidRPr="00D34A14">
        <w:rPr>
          <w:sz w:val="22"/>
          <w:szCs w:val="22"/>
        </w:rPr>
        <w:t>No Priority 1 vs Priority 2 classification (required for Commission notification timeframes).</w:t>
      </w:r>
    </w:p>
    <w:p w14:paraId="267687DD" w14:textId="78CC039D" w:rsidR="00D34A14" w:rsidRPr="00D34A14" w:rsidRDefault="00D34A14" w:rsidP="003F5F25">
      <w:pPr>
        <w:spacing w:after="0"/>
        <w:ind w:firstLine="720"/>
        <w:rPr>
          <w:sz w:val="22"/>
          <w:szCs w:val="22"/>
        </w:rPr>
      </w:pPr>
      <w:r w:rsidRPr="00D34A14">
        <w:rPr>
          <w:sz w:val="22"/>
          <w:szCs w:val="22"/>
        </w:rPr>
        <w:t>No field for police notification (mandatory for criminal offences).</w:t>
      </w:r>
    </w:p>
    <w:p w14:paraId="15FB6539" w14:textId="6F9B8BA2" w:rsidR="00D34A14" w:rsidRDefault="00D34A14" w:rsidP="003F5F25">
      <w:pPr>
        <w:spacing w:after="0"/>
        <w:rPr>
          <w:sz w:val="22"/>
          <w:szCs w:val="22"/>
        </w:rPr>
      </w:pPr>
      <w:r w:rsidRPr="00141242">
        <w:rPr>
          <w:b/>
          <w:bCs/>
          <w:sz w:val="22"/>
          <w:szCs w:val="22"/>
        </w:rPr>
        <w:t>Resolution</w:t>
      </w:r>
      <w:r>
        <w:rPr>
          <w:sz w:val="22"/>
          <w:szCs w:val="22"/>
        </w:rPr>
        <w:t xml:space="preserve">: </w:t>
      </w:r>
      <w:r w:rsidR="00E254B5" w:rsidRPr="00E254B5">
        <w:rPr>
          <w:rFonts w:ascii="Aptos" w:hAnsi="Aptos"/>
          <w:color w:val="000000"/>
          <w:sz w:val="22"/>
        </w:rPr>
        <w:t>Add this to the Internal Incident Management process overseen by Clinical Governance and Quality/Operations departments (see Appendix 3).</w:t>
      </w:r>
    </w:p>
    <w:p w14:paraId="6F244343" w14:textId="38492BA2" w:rsidR="005437F9" w:rsidRDefault="005437F9" w:rsidP="00777C09">
      <w:pPr>
        <w:pStyle w:val="Heading3"/>
        <w:rPr>
          <w:caps w:val="0"/>
        </w:rPr>
      </w:pPr>
      <w:bookmarkStart w:id="15" w:name="_Toc210131525"/>
      <w:r w:rsidRPr="00777C09">
        <w:rPr>
          <w:caps w:val="0"/>
        </w:rPr>
        <w:t>Alignment with Change, Deterioration &amp; Escalation</w:t>
      </w:r>
      <w:bookmarkEnd w:id="15"/>
    </w:p>
    <w:p w14:paraId="436EC988" w14:textId="3FA13AAF" w:rsidR="00696A73" w:rsidRPr="00696A73" w:rsidRDefault="00696A73" w:rsidP="00D7349D">
      <w:pPr>
        <w:spacing w:after="0"/>
        <w:rPr>
          <w:sz w:val="22"/>
          <w:szCs w:val="22"/>
        </w:rPr>
      </w:pPr>
      <w:r w:rsidRPr="00696A73">
        <w:rPr>
          <w:b/>
          <w:bCs/>
          <w:sz w:val="22"/>
          <w:szCs w:val="22"/>
        </w:rPr>
        <w:t>Strengths</w:t>
      </w:r>
      <w:r w:rsidRPr="00696A73">
        <w:rPr>
          <w:sz w:val="22"/>
          <w:szCs w:val="22"/>
        </w:rPr>
        <w:t>:</w:t>
      </w:r>
    </w:p>
    <w:p w14:paraId="74FA28E4" w14:textId="77777777" w:rsidR="00696A73" w:rsidRPr="00696A73" w:rsidRDefault="00696A73" w:rsidP="001052A4">
      <w:pPr>
        <w:rPr>
          <w:sz w:val="22"/>
          <w:szCs w:val="22"/>
        </w:rPr>
      </w:pPr>
      <w:r w:rsidRPr="00696A73">
        <w:rPr>
          <w:sz w:val="22"/>
          <w:szCs w:val="22"/>
        </w:rPr>
        <w:lastRenderedPageBreak/>
        <w:t>Indicators such as “mental health crisis,” “behaviour change,” and “new diagnosis” are included to monitor both acute and sub-acute deterioration. This supports clinical change detection requirements.</w:t>
      </w:r>
    </w:p>
    <w:p w14:paraId="4420042B" w14:textId="09C892DC" w:rsidR="00696A73" w:rsidRPr="00696A73" w:rsidRDefault="00696A73" w:rsidP="001052A4">
      <w:pPr>
        <w:rPr>
          <w:sz w:val="22"/>
          <w:szCs w:val="22"/>
        </w:rPr>
      </w:pPr>
      <w:r w:rsidRPr="00696A73">
        <w:rPr>
          <w:sz w:val="22"/>
          <w:szCs w:val="22"/>
        </w:rPr>
        <w:t>Harm levels are structured and tiered, allowing staff and families to distinguish between minor and severe events. This enables timely escalation under Standard 5</w:t>
      </w:r>
      <w:r w:rsidR="00DA251D">
        <w:rPr>
          <w:sz w:val="22"/>
          <w:szCs w:val="22"/>
        </w:rPr>
        <w:t xml:space="preserve"> Clinical Care</w:t>
      </w:r>
      <w:r w:rsidRPr="00696A73">
        <w:rPr>
          <w:sz w:val="22"/>
          <w:szCs w:val="22"/>
        </w:rPr>
        <w:t>.</w:t>
      </w:r>
    </w:p>
    <w:p w14:paraId="31A1E2A0" w14:textId="3AB87A87" w:rsidR="00696A73" w:rsidRPr="00696A73" w:rsidRDefault="00696A73" w:rsidP="001052A4">
      <w:pPr>
        <w:rPr>
          <w:sz w:val="22"/>
          <w:szCs w:val="22"/>
        </w:rPr>
      </w:pPr>
      <w:r w:rsidRPr="00696A73">
        <w:rPr>
          <w:sz w:val="22"/>
          <w:szCs w:val="22"/>
        </w:rPr>
        <w:t xml:space="preserve">The form mandates escalation points, including contacting </w:t>
      </w:r>
      <w:r w:rsidR="004533F1">
        <w:rPr>
          <w:sz w:val="22"/>
          <w:szCs w:val="22"/>
        </w:rPr>
        <w:t>‘</w:t>
      </w:r>
      <w:r w:rsidRPr="00696A73">
        <w:rPr>
          <w:sz w:val="22"/>
          <w:szCs w:val="22"/>
        </w:rPr>
        <w:t>000</w:t>
      </w:r>
      <w:r w:rsidR="004533F1">
        <w:rPr>
          <w:sz w:val="22"/>
          <w:szCs w:val="22"/>
        </w:rPr>
        <w:t>’</w:t>
      </w:r>
      <w:r w:rsidRPr="00696A73">
        <w:rPr>
          <w:sz w:val="22"/>
          <w:szCs w:val="22"/>
        </w:rPr>
        <w:t xml:space="preserve">, provider notification, and Commission </w:t>
      </w:r>
      <w:r w:rsidR="00504908" w:rsidRPr="00696A73">
        <w:rPr>
          <w:sz w:val="22"/>
          <w:szCs w:val="22"/>
        </w:rPr>
        <w:t>reporting,</w:t>
      </w:r>
      <w:r w:rsidRPr="00696A73">
        <w:rPr>
          <w:sz w:val="22"/>
          <w:szCs w:val="22"/>
        </w:rPr>
        <w:t xml:space="preserve"> when necessary, in line with legislative requirements.</w:t>
      </w:r>
    </w:p>
    <w:p w14:paraId="3343C15F" w14:textId="77777777" w:rsidR="00696A73" w:rsidRPr="00696A73" w:rsidRDefault="00696A73" w:rsidP="001052A4">
      <w:pPr>
        <w:rPr>
          <w:sz w:val="22"/>
          <w:szCs w:val="22"/>
        </w:rPr>
      </w:pPr>
      <w:r w:rsidRPr="00696A73">
        <w:rPr>
          <w:sz w:val="22"/>
          <w:szCs w:val="22"/>
        </w:rPr>
        <w:t>Deterioration tracking covers event types like “Change/Deterioration” and outcomes such as new diagnosis, behaviour change, infection, and mental health.</w:t>
      </w:r>
    </w:p>
    <w:p w14:paraId="3AD7A688" w14:textId="77777777" w:rsidR="00696A73" w:rsidRPr="00696A73" w:rsidRDefault="00696A73" w:rsidP="001052A4">
      <w:pPr>
        <w:rPr>
          <w:sz w:val="22"/>
          <w:szCs w:val="22"/>
        </w:rPr>
      </w:pPr>
      <w:r w:rsidRPr="00696A73">
        <w:rPr>
          <w:sz w:val="22"/>
          <w:szCs w:val="22"/>
        </w:rPr>
        <w:t>Trend analysis fields (“Has this happened before?” and “Part of a trend?”) support early risk identification and escalation.</w:t>
      </w:r>
    </w:p>
    <w:p w14:paraId="4CBB74FC" w14:textId="2731C176" w:rsidR="00696A73" w:rsidRPr="00696A73" w:rsidRDefault="00696A73" w:rsidP="001052A4">
      <w:pPr>
        <w:rPr>
          <w:sz w:val="22"/>
          <w:szCs w:val="22"/>
        </w:rPr>
      </w:pPr>
      <w:r w:rsidRPr="00696A73">
        <w:rPr>
          <w:sz w:val="22"/>
          <w:szCs w:val="22"/>
        </w:rPr>
        <w:t>Clear escalation guidance is provided, requiring severe harm to be reported by contacting 000 and notifying providers within 24 hours.</w:t>
      </w:r>
    </w:p>
    <w:p w14:paraId="19CC8B76" w14:textId="77777777" w:rsidR="008F4093" w:rsidRPr="008F4093" w:rsidRDefault="008F4093" w:rsidP="00F46E7E">
      <w:pPr>
        <w:spacing w:after="0"/>
        <w:rPr>
          <w:sz w:val="22"/>
          <w:szCs w:val="22"/>
        </w:rPr>
      </w:pPr>
      <w:r w:rsidRPr="008F4093">
        <w:rPr>
          <w:b/>
          <w:bCs/>
          <w:sz w:val="22"/>
          <w:szCs w:val="22"/>
        </w:rPr>
        <w:t>Gaps:</w:t>
      </w:r>
    </w:p>
    <w:p w14:paraId="570EDC66" w14:textId="77777777" w:rsidR="008F4093" w:rsidRDefault="008F4093" w:rsidP="001052A4">
      <w:pPr>
        <w:spacing w:after="0"/>
        <w:ind w:left="720"/>
        <w:rPr>
          <w:sz w:val="22"/>
          <w:szCs w:val="22"/>
        </w:rPr>
      </w:pPr>
      <w:r w:rsidRPr="008F4093">
        <w:rPr>
          <w:sz w:val="22"/>
          <w:szCs w:val="22"/>
        </w:rPr>
        <w:t>No structured space for clinical escalation details (e.g., who was contacted, when, outcome of escalation).</w:t>
      </w:r>
    </w:p>
    <w:p w14:paraId="33A9A0A9" w14:textId="46DE6875" w:rsidR="001C7242" w:rsidRDefault="008D7536" w:rsidP="001052A4">
      <w:pPr>
        <w:spacing w:after="0"/>
        <w:rPr>
          <w:sz w:val="22"/>
          <w:szCs w:val="22"/>
        </w:rPr>
      </w:pPr>
      <w:r w:rsidRPr="001C7242">
        <w:rPr>
          <w:b/>
          <w:bCs/>
          <w:sz w:val="22"/>
          <w:szCs w:val="22"/>
        </w:rPr>
        <w:t>Resolution:</w:t>
      </w:r>
      <w:r w:rsidR="00212AF0">
        <w:rPr>
          <w:b/>
          <w:bCs/>
          <w:sz w:val="22"/>
          <w:szCs w:val="22"/>
        </w:rPr>
        <w:t xml:space="preserve"> </w:t>
      </w:r>
      <w:r w:rsidR="001C7242" w:rsidRPr="00B04CC4">
        <w:rPr>
          <w:sz w:val="22"/>
          <w:szCs w:val="22"/>
        </w:rPr>
        <w:t>Require all clinical escalation (e.g., paramedic call, GP visit, ED transfer) to be documented in the clinical notes/care management system, not just on the incident form.</w:t>
      </w:r>
      <w:r w:rsidR="0070666A">
        <w:rPr>
          <w:sz w:val="22"/>
          <w:szCs w:val="22"/>
        </w:rPr>
        <w:t xml:space="preserve"> </w:t>
      </w:r>
      <w:r w:rsidR="001C7242" w:rsidRPr="00B04CC4">
        <w:rPr>
          <w:sz w:val="22"/>
          <w:szCs w:val="22"/>
        </w:rPr>
        <w:t>Set a policy requirement that escalation is logged within 24 hours and followed up until closure.</w:t>
      </w:r>
    </w:p>
    <w:p w14:paraId="69226C1A" w14:textId="77777777" w:rsidR="0070666A" w:rsidRPr="001C7242" w:rsidRDefault="0070666A" w:rsidP="001052A4">
      <w:pPr>
        <w:spacing w:after="0"/>
        <w:rPr>
          <w:sz w:val="22"/>
          <w:szCs w:val="22"/>
        </w:rPr>
      </w:pPr>
    </w:p>
    <w:p w14:paraId="702A072C" w14:textId="77777777" w:rsidR="008F4093" w:rsidRDefault="008F4093" w:rsidP="001052A4">
      <w:pPr>
        <w:spacing w:after="0"/>
        <w:ind w:firstLine="720"/>
        <w:rPr>
          <w:sz w:val="22"/>
          <w:szCs w:val="22"/>
        </w:rPr>
      </w:pPr>
      <w:r w:rsidRPr="008F4093">
        <w:rPr>
          <w:sz w:val="22"/>
          <w:szCs w:val="22"/>
        </w:rPr>
        <w:t>No capture of follow-up plan (e.g., GP appointment scheduled, care plan updated).</w:t>
      </w:r>
    </w:p>
    <w:p w14:paraId="669869B7" w14:textId="0DCEE9EA" w:rsidR="0070118F" w:rsidRPr="00B04CC4" w:rsidRDefault="0070118F" w:rsidP="001052A4">
      <w:pPr>
        <w:spacing w:after="0"/>
        <w:rPr>
          <w:sz w:val="22"/>
          <w:szCs w:val="22"/>
        </w:rPr>
      </w:pPr>
      <w:r w:rsidRPr="004919D3">
        <w:rPr>
          <w:b/>
          <w:bCs/>
          <w:sz w:val="22"/>
          <w:szCs w:val="22"/>
        </w:rPr>
        <w:t>Resolution</w:t>
      </w:r>
      <w:r>
        <w:rPr>
          <w:sz w:val="22"/>
          <w:szCs w:val="22"/>
        </w:rPr>
        <w:t>:</w:t>
      </w:r>
      <w:r w:rsidR="0070666A">
        <w:rPr>
          <w:sz w:val="22"/>
          <w:szCs w:val="22"/>
        </w:rPr>
        <w:t xml:space="preserve"> </w:t>
      </w:r>
      <w:r w:rsidRPr="00B04CC4">
        <w:rPr>
          <w:sz w:val="22"/>
          <w:szCs w:val="22"/>
        </w:rPr>
        <w:t>Link incident reporting to the care plan review cycle – e.g., any incident that triggers hospitalisation, deterioration, or a new diagnosis automatically requires a care plan review within 5 business days.</w:t>
      </w:r>
      <w:r w:rsidR="0070666A">
        <w:rPr>
          <w:sz w:val="22"/>
          <w:szCs w:val="22"/>
        </w:rPr>
        <w:t xml:space="preserve"> </w:t>
      </w:r>
      <w:r w:rsidRPr="00B04CC4">
        <w:rPr>
          <w:sz w:val="22"/>
          <w:szCs w:val="22"/>
        </w:rPr>
        <w:t>Have a designated care partner or nurse reviewer responsible for ensuring follow-up is completed and recorded in the client’s record.</w:t>
      </w:r>
    </w:p>
    <w:p w14:paraId="0641A6BC" w14:textId="77777777" w:rsidR="0070666A" w:rsidRDefault="0070666A" w:rsidP="001052A4">
      <w:pPr>
        <w:spacing w:after="0"/>
        <w:rPr>
          <w:sz w:val="22"/>
          <w:szCs w:val="22"/>
        </w:rPr>
      </w:pPr>
    </w:p>
    <w:p w14:paraId="299ED98A" w14:textId="55F07EE9" w:rsidR="00322AED" w:rsidRDefault="008F4093" w:rsidP="001052A4">
      <w:pPr>
        <w:spacing w:after="0"/>
        <w:ind w:left="720"/>
        <w:rPr>
          <w:sz w:val="22"/>
          <w:szCs w:val="22"/>
        </w:rPr>
      </w:pPr>
      <w:r w:rsidRPr="008F4093">
        <w:rPr>
          <w:sz w:val="22"/>
          <w:szCs w:val="22"/>
        </w:rPr>
        <w:t>No specific link to clinical governance review of deterioration (e.g., monitoring frailty or chronic disease changes).</w:t>
      </w:r>
    </w:p>
    <w:p w14:paraId="13F6B8B6" w14:textId="0AEB6C0C" w:rsidR="00322AED" w:rsidRPr="00B04CC4" w:rsidRDefault="00DA3891" w:rsidP="001052A4">
      <w:pPr>
        <w:spacing w:after="0"/>
        <w:rPr>
          <w:sz w:val="22"/>
          <w:szCs w:val="22"/>
        </w:rPr>
      </w:pPr>
      <w:r w:rsidRPr="00DA3891">
        <w:rPr>
          <w:b/>
          <w:bCs/>
          <w:sz w:val="22"/>
          <w:szCs w:val="22"/>
        </w:rPr>
        <w:t>Resolution</w:t>
      </w:r>
      <w:r>
        <w:rPr>
          <w:sz w:val="22"/>
          <w:szCs w:val="22"/>
        </w:rPr>
        <w:t>:</w:t>
      </w:r>
      <w:r w:rsidR="0070666A">
        <w:rPr>
          <w:sz w:val="22"/>
          <w:szCs w:val="22"/>
        </w:rPr>
        <w:t xml:space="preserve"> </w:t>
      </w:r>
      <w:r w:rsidR="00322AED" w:rsidRPr="00B04CC4">
        <w:rPr>
          <w:sz w:val="22"/>
          <w:szCs w:val="22"/>
        </w:rPr>
        <w:t>Establish a monthly governance meeting (or add to existing clinical governance forum) where all incidents flagged as “deterioration” are reviewed.</w:t>
      </w:r>
    </w:p>
    <w:p w14:paraId="7B18CCB8" w14:textId="77777777" w:rsidR="00322AED" w:rsidRPr="00B04CC4" w:rsidRDefault="00322AED" w:rsidP="001052A4">
      <w:pPr>
        <w:spacing w:after="0"/>
        <w:ind w:left="-720" w:firstLine="720"/>
        <w:rPr>
          <w:sz w:val="22"/>
          <w:szCs w:val="22"/>
        </w:rPr>
      </w:pPr>
      <w:r w:rsidRPr="00B04CC4">
        <w:rPr>
          <w:sz w:val="22"/>
          <w:szCs w:val="22"/>
        </w:rPr>
        <w:t>Use incident data to feed into:</w:t>
      </w:r>
    </w:p>
    <w:p w14:paraId="0172AE4D" w14:textId="77777777" w:rsidR="00322AED" w:rsidRPr="00B04CC4" w:rsidRDefault="00322AED" w:rsidP="001052A4">
      <w:pPr>
        <w:numPr>
          <w:ilvl w:val="0"/>
          <w:numId w:val="11"/>
        </w:numPr>
        <w:spacing w:after="0"/>
        <w:ind w:left="720"/>
        <w:rPr>
          <w:sz w:val="22"/>
          <w:szCs w:val="22"/>
        </w:rPr>
      </w:pPr>
      <w:r w:rsidRPr="00B04CC4">
        <w:rPr>
          <w:sz w:val="22"/>
          <w:szCs w:val="22"/>
        </w:rPr>
        <w:t>Frailty monitoring (falls, hospital admissions, weight loss, cognitive decline).</w:t>
      </w:r>
    </w:p>
    <w:p w14:paraId="27957267" w14:textId="77777777" w:rsidR="00322AED" w:rsidRPr="00B04CC4" w:rsidRDefault="00322AED" w:rsidP="001052A4">
      <w:pPr>
        <w:numPr>
          <w:ilvl w:val="0"/>
          <w:numId w:val="11"/>
        </w:numPr>
        <w:spacing w:after="0"/>
        <w:ind w:left="720"/>
        <w:rPr>
          <w:sz w:val="22"/>
          <w:szCs w:val="22"/>
        </w:rPr>
      </w:pPr>
      <w:r w:rsidRPr="00B04CC4">
        <w:rPr>
          <w:sz w:val="22"/>
          <w:szCs w:val="22"/>
        </w:rPr>
        <w:t>Chronic disease monitoring (e.g., frequent UTIs, infections, COPD flare-ups).</w:t>
      </w:r>
    </w:p>
    <w:p w14:paraId="308038B1" w14:textId="77777777" w:rsidR="00096BB0" w:rsidRDefault="00322AED" w:rsidP="001052A4">
      <w:pPr>
        <w:numPr>
          <w:ilvl w:val="0"/>
          <w:numId w:val="11"/>
        </w:numPr>
        <w:spacing w:after="0"/>
        <w:ind w:left="720"/>
        <w:rPr>
          <w:sz w:val="22"/>
          <w:szCs w:val="22"/>
        </w:rPr>
      </w:pPr>
      <w:r w:rsidRPr="00096BB0">
        <w:rPr>
          <w:sz w:val="22"/>
          <w:szCs w:val="22"/>
        </w:rPr>
        <w:t>Mental health risk monitoring (recurring suicidal ideation, anxiety, behavioural changes).</w:t>
      </w:r>
    </w:p>
    <w:p w14:paraId="1A5B5A34" w14:textId="047C52C6" w:rsidR="00322AED" w:rsidRPr="00096BB0" w:rsidRDefault="00322AED" w:rsidP="001052A4">
      <w:pPr>
        <w:numPr>
          <w:ilvl w:val="0"/>
          <w:numId w:val="11"/>
        </w:numPr>
        <w:spacing w:after="0"/>
        <w:ind w:left="720"/>
        <w:rPr>
          <w:sz w:val="22"/>
          <w:szCs w:val="22"/>
        </w:rPr>
      </w:pPr>
      <w:r w:rsidRPr="00096BB0">
        <w:rPr>
          <w:sz w:val="22"/>
          <w:szCs w:val="22"/>
        </w:rPr>
        <w:t>Create a continuous improvement log to track trends and corrective actions at the service level.</w:t>
      </w:r>
    </w:p>
    <w:p w14:paraId="3FF2FDCF" w14:textId="67FFD06E" w:rsidR="004A4A43" w:rsidRDefault="004A4A43">
      <w:pPr>
        <w:rPr>
          <w:sz w:val="22"/>
          <w:szCs w:val="22"/>
          <w:highlight w:val="yellow"/>
        </w:rPr>
      </w:pPr>
      <w:r>
        <w:rPr>
          <w:sz w:val="22"/>
          <w:szCs w:val="22"/>
          <w:highlight w:val="yellow"/>
        </w:rPr>
        <w:br w:type="page"/>
      </w:r>
    </w:p>
    <w:p w14:paraId="013BB352" w14:textId="5420B0F2" w:rsidR="005437F9" w:rsidRDefault="004A4A43" w:rsidP="004A4A43">
      <w:pPr>
        <w:pStyle w:val="Heading2"/>
      </w:pPr>
      <w:bookmarkStart w:id="16" w:name="_Toc210131526"/>
      <w:r>
        <w:lastRenderedPageBreak/>
        <w:t>Appendix 1 – Current Incident Form</w:t>
      </w:r>
      <w:bookmarkEnd w:id="16"/>
    </w:p>
    <w:p w14:paraId="1EE1975B" w14:textId="77777777" w:rsidR="00E92A7A" w:rsidRPr="007A2B46" w:rsidRDefault="00E92A7A" w:rsidP="00E92A7A">
      <w:pPr>
        <w:rPr>
          <w:b/>
          <w:bCs/>
          <w:sz w:val="22"/>
          <w:szCs w:val="22"/>
        </w:rPr>
      </w:pPr>
      <w:r w:rsidRPr="007A2B46">
        <w:rPr>
          <w:b/>
          <w:bCs/>
          <w:sz w:val="22"/>
          <w:szCs w:val="22"/>
        </w:rPr>
        <w:t>Consumer Name -------</w:t>
      </w:r>
    </w:p>
    <w:p w14:paraId="4F783521" w14:textId="77777777" w:rsidR="00E92A7A" w:rsidRPr="007A2B46" w:rsidRDefault="00E92A7A" w:rsidP="00E92A7A">
      <w:pPr>
        <w:rPr>
          <w:b/>
          <w:bCs/>
          <w:sz w:val="22"/>
          <w:szCs w:val="22"/>
        </w:rPr>
      </w:pPr>
      <w:r w:rsidRPr="007A2B46">
        <w:rPr>
          <w:b/>
          <w:bCs/>
          <w:sz w:val="22"/>
          <w:szCs w:val="22"/>
        </w:rPr>
        <w:t>When did the incident occur?</w:t>
      </w:r>
      <w:r w:rsidRPr="007A2B46">
        <w:rPr>
          <w:b/>
          <w:bCs/>
          <w:noProof/>
          <w:sz w:val="22"/>
          <w:szCs w:val="22"/>
        </w:rPr>
        <w:drawing>
          <wp:inline distT="0" distB="0" distL="0" distR="0" wp14:anchorId="24F1F392" wp14:editId="7119E3C1">
            <wp:extent cx="9525" cy="9525"/>
            <wp:effectExtent l="0" t="0" r="0" b="0"/>
            <wp:docPr id="2011837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A2B46">
        <w:rPr>
          <w:b/>
          <w:bCs/>
          <w:sz w:val="22"/>
          <w:szCs w:val="22"/>
        </w:rPr>
        <w:t>dd-MMM-yyyy</w:t>
      </w:r>
    </w:p>
    <w:p w14:paraId="519B203C" w14:textId="77777777" w:rsidR="00E92A7A" w:rsidRPr="007A2B46" w:rsidRDefault="00E92A7A" w:rsidP="00E92A7A">
      <w:pPr>
        <w:rPr>
          <w:b/>
          <w:bCs/>
          <w:sz w:val="22"/>
          <w:szCs w:val="22"/>
        </w:rPr>
      </w:pPr>
      <w:r w:rsidRPr="007A2B46">
        <w:rPr>
          <w:b/>
          <w:bCs/>
          <w:sz w:val="22"/>
          <w:szCs w:val="22"/>
        </w:rPr>
        <w:t>Please select event type </w:t>
      </w:r>
      <w:r w:rsidRPr="007A2B46">
        <w:rPr>
          <w:b/>
          <w:bCs/>
          <w:i/>
          <w:iCs/>
          <w:sz w:val="22"/>
          <w:szCs w:val="22"/>
        </w:rPr>
        <w:t>*</w:t>
      </w:r>
    </w:p>
    <w:p w14:paraId="47307131" w14:textId="7A7D7153" w:rsidR="00E92A7A" w:rsidRPr="007A2B46" w:rsidRDefault="00E92A7A" w:rsidP="009B2D36">
      <w:pPr>
        <w:spacing w:after="0"/>
        <w:rPr>
          <w:sz w:val="22"/>
          <w:szCs w:val="22"/>
        </w:rPr>
      </w:pPr>
      <w:r w:rsidRPr="007A2B46">
        <w:rPr>
          <w:sz w:val="22"/>
          <w:szCs w:val="22"/>
        </w:rPr>
        <w:t>      -Select-       </w:t>
      </w:r>
      <w:r w:rsidR="00E1423A">
        <w:rPr>
          <w:sz w:val="22"/>
          <w:szCs w:val="22"/>
        </w:rPr>
        <w:tab/>
      </w:r>
      <w:r w:rsidRPr="007A2B46">
        <w:rPr>
          <w:sz w:val="22"/>
          <w:szCs w:val="22"/>
        </w:rPr>
        <w:t>Incident </w:t>
      </w:r>
    </w:p>
    <w:p w14:paraId="28734503" w14:textId="77777777" w:rsidR="00E92A7A" w:rsidRPr="007A2B46" w:rsidRDefault="00E92A7A" w:rsidP="00E1423A">
      <w:pPr>
        <w:spacing w:after="0"/>
        <w:ind w:left="720" w:firstLine="720"/>
        <w:rPr>
          <w:sz w:val="22"/>
          <w:szCs w:val="22"/>
        </w:rPr>
      </w:pPr>
      <w:r w:rsidRPr="007A2B46">
        <w:rPr>
          <w:sz w:val="22"/>
          <w:szCs w:val="22"/>
        </w:rPr>
        <w:t>Accident </w:t>
      </w:r>
    </w:p>
    <w:p w14:paraId="02F6311D" w14:textId="77777777" w:rsidR="009B2D36" w:rsidRPr="007A2B46" w:rsidRDefault="00E92A7A" w:rsidP="009B2D36">
      <w:pPr>
        <w:spacing w:after="0"/>
        <w:ind w:left="720" w:firstLine="720"/>
        <w:rPr>
          <w:sz w:val="22"/>
          <w:szCs w:val="22"/>
        </w:rPr>
      </w:pPr>
      <w:r w:rsidRPr="007A2B46">
        <w:rPr>
          <w:sz w:val="22"/>
          <w:szCs w:val="22"/>
        </w:rPr>
        <w:t xml:space="preserve">Change/Deterioration  </w:t>
      </w:r>
    </w:p>
    <w:p w14:paraId="692B4041" w14:textId="50C7257E" w:rsidR="00E92A7A" w:rsidRPr="007A2B46" w:rsidRDefault="00E92A7A" w:rsidP="009B2D36">
      <w:pPr>
        <w:spacing w:after="0"/>
        <w:ind w:left="720" w:firstLine="720"/>
        <w:rPr>
          <w:sz w:val="22"/>
          <w:szCs w:val="22"/>
        </w:rPr>
      </w:pPr>
      <w:r w:rsidRPr="007A2B46">
        <w:rPr>
          <w:sz w:val="22"/>
          <w:szCs w:val="22"/>
        </w:rPr>
        <w:t>   </w:t>
      </w:r>
    </w:p>
    <w:p w14:paraId="3B4CF859" w14:textId="4631FF39" w:rsidR="00E92A7A" w:rsidRPr="007A2B46" w:rsidRDefault="00E92A7A" w:rsidP="00E92A7A">
      <w:pPr>
        <w:rPr>
          <w:b/>
          <w:bCs/>
          <w:i/>
          <w:iCs/>
          <w:sz w:val="22"/>
          <w:szCs w:val="22"/>
        </w:rPr>
      </w:pPr>
      <w:r w:rsidRPr="007A2B46">
        <w:rPr>
          <w:b/>
          <w:bCs/>
          <w:sz w:val="22"/>
          <w:szCs w:val="22"/>
        </w:rPr>
        <w:t xml:space="preserve">Please detail the change in condition or the event that </w:t>
      </w:r>
      <w:r w:rsidR="009B2D36" w:rsidRPr="007A2B46">
        <w:rPr>
          <w:b/>
          <w:bCs/>
          <w:sz w:val="22"/>
          <w:szCs w:val="22"/>
        </w:rPr>
        <w:t>occurred</w:t>
      </w:r>
      <w:r w:rsidRPr="007A2B46">
        <w:rPr>
          <w:b/>
          <w:bCs/>
          <w:sz w:val="22"/>
          <w:szCs w:val="22"/>
        </w:rPr>
        <w:t> </w:t>
      </w:r>
      <w:r w:rsidRPr="007A2B46">
        <w:rPr>
          <w:b/>
          <w:bCs/>
          <w:i/>
          <w:iCs/>
          <w:sz w:val="22"/>
          <w:szCs w:val="22"/>
        </w:rPr>
        <w:t>*</w:t>
      </w:r>
    </w:p>
    <w:p w14:paraId="0F0398FB" w14:textId="77777777" w:rsidR="009B2D36" w:rsidRPr="007A2B46" w:rsidRDefault="009B2D36" w:rsidP="009B2D36">
      <w:pPr>
        <w:rPr>
          <w:i/>
          <w:iCs/>
          <w:sz w:val="22"/>
          <w:szCs w:val="22"/>
        </w:rPr>
      </w:pPr>
      <w:r w:rsidRPr="007A2B46">
        <w:rPr>
          <w:i/>
          <w:iCs/>
          <w:sz w:val="22"/>
          <w:szCs w:val="22"/>
        </w:rPr>
        <w:t>Provide as many details as possible, including the individuals involved, the time of the incident, and any other relevant information.</w:t>
      </w:r>
    </w:p>
    <w:p w14:paraId="3E85F0F4" w14:textId="77777777" w:rsidR="00E92A7A" w:rsidRDefault="00E92A7A" w:rsidP="00E92A7A">
      <w:pPr>
        <w:rPr>
          <w:sz w:val="22"/>
          <w:szCs w:val="22"/>
        </w:rPr>
      </w:pPr>
    </w:p>
    <w:p w14:paraId="35B55498" w14:textId="77777777" w:rsidR="00485F19" w:rsidRPr="007A2B46" w:rsidRDefault="00485F19" w:rsidP="00E92A7A">
      <w:pPr>
        <w:rPr>
          <w:sz w:val="22"/>
          <w:szCs w:val="22"/>
        </w:rPr>
      </w:pPr>
    </w:p>
    <w:p w14:paraId="3DED5753" w14:textId="77777777" w:rsidR="00E92A7A" w:rsidRPr="007A2B46" w:rsidRDefault="00E92A7A" w:rsidP="00E92A7A">
      <w:pPr>
        <w:rPr>
          <w:b/>
          <w:bCs/>
          <w:sz w:val="22"/>
          <w:szCs w:val="22"/>
        </w:rPr>
      </w:pPr>
      <w:r w:rsidRPr="007A2B46">
        <w:rPr>
          <w:b/>
          <w:bCs/>
          <w:sz w:val="22"/>
          <w:szCs w:val="22"/>
        </w:rPr>
        <w:t>Did this event occur while care was being provided? </w:t>
      </w:r>
      <w:r w:rsidRPr="007A2B46">
        <w:rPr>
          <w:b/>
          <w:bCs/>
          <w:i/>
          <w:iCs/>
          <w:sz w:val="22"/>
          <w:szCs w:val="22"/>
        </w:rPr>
        <w:t>*</w:t>
      </w:r>
    </w:p>
    <w:p w14:paraId="553BD661" w14:textId="77777777" w:rsidR="00E92A7A" w:rsidRPr="007A2B46" w:rsidRDefault="00E92A7A" w:rsidP="00E92A7A">
      <w:pPr>
        <w:rPr>
          <w:sz w:val="22"/>
          <w:szCs w:val="22"/>
        </w:rPr>
      </w:pPr>
      <w:r w:rsidRPr="007A2B46">
        <w:rPr>
          <w:sz w:val="22"/>
          <w:szCs w:val="22"/>
        </w:rPr>
        <w:t>      -Select-         Yes No     </w:t>
      </w:r>
    </w:p>
    <w:p w14:paraId="0B121D99" w14:textId="77777777" w:rsidR="009B2D36" w:rsidRPr="007A2B46" w:rsidRDefault="00E92A7A" w:rsidP="009B2D36">
      <w:pPr>
        <w:rPr>
          <w:i/>
          <w:iCs/>
          <w:sz w:val="22"/>
          <w:szCs w:val="22"/>
        </w:rPr>
      </w:pPr>
      <w:r w:rsidRPr="007A2B46">
        <w:rPr>
          <w:b/>
          <w:bCs/>
          <w:sz w:val="22"/>
          <w:szCs w:val="22"/>
        </w:rPr>
        <w:t>What was the outcome of this event?</w:t>
      </w:r>
      <w:r w:rsidR="009B2D36" w:rsidRPr="007A2B46">
        <w:rPr>
          <w:b/>
          <w:bCs/>
          <w:sz w:val="22"/>
          <w:szCs w:val="22"/>
        </w:rPr>
        <w:t xml:space="preserve"> </w:t>
      </w:r>
      <w:r w:rsidR="009B2D36" w:rsidRPr="007A2B46">
        <w:rPr>
          <w:i/>
          <w:iCs/>
          <w:sz w:val="22"/>
          <w:szCs w:val="22"/>
        </w:rPr>
        <w:t>Please select all that apply</w:t>
      </w:r>
    </w:p>
    <w:tbl>
      <w:tblPr>
        <w:tblStyle w:val="TableGrid"/>
        <w:tblW w:w="0" w:type="auto"/>
        <w:tblLook w:val="04A0" w:firstRow="1" w:lastRow="0" w:firstColumn="1" w:lastColumn="0" w:noHBand="0" w:noVBand="1"/>
      </w:tblPr>
      <w:tblGrid>
        <w:gridCol w:w="2254"/>
        <w:gridCol w:w="2254"/>
        <w:gridCol w:w="2254"/>
        <w:gridCol w:w="2254"/>
      </w:tblGrid>
      <w:tr w:rsidR="009B2D36" w:rsidRPr="0065254A" w14:paraId="10C23F24" w14:textId="77777777" w:rsidTr="007A2B46">
        <w:trPr>
          <w:trHeight w:val="220"/>
        </w:trPr>
        <w:tc>
          <w:tcPr>
            <w:tcW w:w="2254" w:type="dxa"/>
          </w:tcPr>
          <w:p w14:paraId="267BEF7F" w14:textId="1BC19129" w:rsidR="009B2D36" w:rsidRPr="0065254A" w:rsidRDefault="009B2D36" w:rsidP="0065254A">
            <w:pPr>
              <w:spacing w:after="288"/>
              <w:rPr>
                <w:b/>
                <w:bCs/>
                <w:sz w:val="18"/>
                <w:szCs w:val="18"/>
              </w:rPr>
            </w:pPr>
            <w:r w:rsidRPr="0065254A">
              <w:rPr>
                <w:i/>
                <w:iCs/>
                <w:sz w:val="18"/>
                <w:szCs w:val="18"/>
              </w:rPr>
              <w:t>Permanent or serious injury and/or death;</w:t>
            </w:r>
          </w:p>
        </w:tc>
        <w:tc>
          <w:tcPr>
            <w:tcW w:w="2254" w:type="dxa"/>
          </w:tcPr>
          <w:p w14:paraId="7B9FAD2E" w14:textId="22913D41" w:rsidR="009B2D36" w:rsidRPr="0065254A" w:rsidRDefault="009B2D36" w:rsidP="0065254A">
            <w:pPr>
              <w:spacing w:after="288"/>
              <w:rPr>
                <w:b/>
                <w:bCs/>
                <w:sz w:val="18"/>
                <w:szCs w:val="18"/>
              </w:rPr>
            </w:pPr>
            <w:r w:rsidRPr="0065254A">
              <w:rPr>
                <w:i/>
                <w:iCs/>
                <w:sz w:val="18"/>
                <w:szCs w:val="18"/>
              </w:rPr>
              <w:t>Intensive Care Unit Admission;</w:t>
            </w:r>
          </w:p>
        </w:tc>
        <w:tc>
          <w:tcPr>
            <w:tcW w:w="2254" w:type="dxa"/>
          </w:tcPr>
          <w:p w14:paraId="37C3B9F1" w14:textId="717B54CD" w:rsidR="009B2D36" w:rsidRPr="0065254A" w:rsidRDefault="009B2D36" w:rsidP="0065254A">
            <w:pPr>
              <w:spacing w:after="288"/>
              <w:rPr>
                <w:b/>
                <w:bCs/>
                <w:sz w:val="18"/>
                <w:szCs w:val="18"/>
              </w:rPr>
            </w:pPr>
            <w:r w:rsidRPr="0065254A">
              <w:rPr>
                <w:i/>
                <w:iCs/>
                <w:sz w:val="18"/>
                <w:szCs w:val="18"/>
              </w:rPr>
              <w:t xml:space="preserve">Non-Clinical Event </w:t>
            </w:r>
          </w:p>
        </w:tc>
        <w:tc>
          <w:tcPr>
            <w:tcW w:w="2254" w:type="dxa"/>
          </w:tcPr>
          <w:p w14:paraId="6AC132AE" w14:textId="23713961" w:rsidR="009B2D36" w:rsidRPr="0065254A" w:rsidRDefault="009B2D36" w:rsidP="0065254A">
            <w:pPr>
              <w:spacing w:after="288"/>
              <w:rPr>
                <w:b/>
                <w:bCs/>
                <w:sz w:val="18"/>
                <w:szCs w:val="18"/>
              </w:rPr>
            </w:pPr>
            <w:r w:rsidRPr="0065254A">
              <w:rPr>
                <w:i/>
                <w:iCs/>
                <w:sz w:val="18"/>
                <w:szCs w:val="18"/>
              </w:rPr>
              <w:t>Elder abuse</w:t>
            </w:r>
          </w:p>
        </w:tc>
      </w:tr>
      <w:tr w:rsidR="009B2D36" w:rsidRPr="0065254A" w14:paraId="2F84AAFD" w14:textId="77777777" w:rsidTr="0065254A">
        <w:trPr>
          <w:trHeight w:val="472"/>
        </w:trPr>
        <w:tc>
          <w:tcPr>
            <w:tcW w:w="2254" w:type="dxa"/>
          </w:tcPr>
          <w:p w14:paraId="06FCFA35" w14:textId="38E6BF79" w:rsidR="009B2D36" w:rsidRPr="0065254A" w:rsidRDefault="009B2D36" w:rsidP="0065254A">
            <w:pPr>
              <w:spacing w:after="288"/>
              <w:rPr>
                <w:b/>
                <w:bCs/>
                <w:sz w:val="18"/>
                <w:szCs w:val="18"/>
              </w:rPr>
            </w:pPr>
            <w:r w:rsidRPr="0065254A">
              <w:rPr>
                <w:i/>
                <w:iCs/>
                <w:sz w:val="18"/>
                <w:szCs w:val="18"/>
              </w:rPr>
              <w:t>Serious illness (Example: heart attack or stroke</w:t>
            </w:r>
          </w:p>
        </w:tc>
        <w:tc>
          <w:tcPr>
            <w:tcW w:w="2254" w:type="dxa"/>
          </w:tcPr>
          <w:p w14:paraId="32178A96" w14:textId="1485EC10" w:rsidR="009B2D36" w:rsidRPr="0065254A" w:rsidRDefault="009B2D36" w:rsidP="0065254A">
            <w:pPr>
              <w:spacing w:after="288"/>
              <w:rPr>
                <w:b/>
                <w:bCs/>
                <w:sz w:val="18"/>
                <w:szCs w:val="18"/>
              </w:rPr>
            </w:pPr>
            <w:r w:rsidRPr="0065254A">
              <w:rPr>
                <w:i/>
                <w:iCs/>
                <w:sz w:val="18"/>
                <w:szCs w:val="18"/>
              </w:rPr>
              <w:t>Suicide Attempt;</w:t>
            </w:r>
          </w:p>
        </w:tc>
        <w:tc>
          <w:tcPr>
            <w:tcW w:w="2254" w:type="dxa"/>
          </w:tcPr>
          <w:p w14:paraId="4C2C7355" w14:textId="0212A85C" w:rsidR="009B2D36" w:rsidRPr="0065254A" w:rsidRDefault="009B2D36" w:rsidP="0065254A">
            <w:pPr>
              <w:spacing w:after="288"/>
              <w:rPr>
                <w:b/>
                <w:bCs/>
                <w:sz w:val="18"/>
                <w:szCs w:val="18"/>
              </w:rPr>
            </w:pPr>
            <w:r w:rsidRPr="0065254A">
              <w:rPr>
                <w:i/>
                <w:iCs/>
                <w:sz w:val="18"/>
                <w:szCs w:val="18"/>
              </w:rPr>
              <w:t>SIRS;</w:t>
            </w:r>
          </w:p>
        </w:tc>
        <w:tc>
          <w:tcPr>
            <w:tcW w:w="2254" w:type="dxa"/>
          </w:tcPr>
          <w:p w14:paraId="605171B9" w14:textId="6D0BEDAB" w:rsidR="009B2D36" w:rsidRPr="0065254A" w:rsidRDefault="009B2D36" w:rsidP="0065254A">
            <w:pPr>
              <w:spacing w:after="288"/>
              <w:rPr>
                <w:b/>
                <w:bCs/>
                <w:sz w:val="18"/>
                <w:szCs w:val="18"/>
              </w:rPr>
            </w:pPr>
            <w:r w:rsidRPr="0065254A">
              <w:rPr>
                <w:i/>
                <w:iCs/>
                <w:sz w:val="18"/>
                <w:szCs w:val="18"/>
              </w:rPr>
              <w:t>Time critical review required by a healthcare professional;</w:t>
            </w:r>
          </w:p>
        </w:tc>
      </w:tr>
      <w:tr w:rsidR="009B2D36" w:rsidRPr="0065254A" w14:paraId="5F271874" w14:textId="77777777" w:rsidTr="0065254A">
        <w:trPr>
          <w:trHeight w:val="53"/>
        </w:trPr>
        <w:tc>
          <w:tcPr>
            <w:tcW w:w="2254" w:type="dxa"/>
          </w:tcPr>
          <w:p w14:paraId="0FA06B27" w14:textId="5BA03C05" w:rsidR="009B2D36" w:rsidRPr="0065254A" w:rsidRDefault="009B2D36" w:rsidP="0065254A">
            <w:pPr>
              <w:spacing w:after="288"/>
              <w:rPr>
                <w:b/>
                <w:bCs/>
                <w:sz w:val="18"/>
                <w:szCs w:val="18"/>
              </w:rPr>
            </w:pPr>
            <w:r w:rsidRPr="0065254A">
              <w:rPr>
                <w:i/>
                <w:iCs/>
                <w:sz w:val="18"/>
                <w:szCs w:val="18"/>
              </w:rPr>
              <w:t>Injury or illness requiring review by a Paramedic and/or an ED</w:t>
            </w:r>
          </w:p>
        </w:tc>
        <w:tc>
          <w:tcPr>
            <w:tcW w:w="2254" w:type="dxa"/>
          </w:tcPr>
          <w:p w14:paraId="183B7656" w14:textId="27C30E9F" w:rsidR="009B2D36" w:rsidRPr="0065254A" w:rsidRDefault="009B2D36" w:rsidP="0065254A">
            <w:pPr>
              <w:spacing w:after="288"/>
              <w:rPr>
                <w:b/>
                <w:bCs/>
                <w:sz w:val="18"/>
                <w:szCs w:val="18"/>
              </w:rPr>
            </w:pPr>
            <w:r w:rsidRPr="0065254A">
              <w:rPr>
                <w:i/>
                <w:iCs/>
                <w:sz w:val="18"/>
                <w:szCs w:val="18"/>
              </w:rPr>
              <w:t>Suicidal Ideation;</w:t>
            </w:r>
          </w:p>
        </w:tc>
        <w:tc>
          <w:tcPr>
            <w:tcW w:w="2254" w:type="dxa"/>
          </w:tcPr>
          <w:p w14:paraId="3C377970" w14:textId="2407BA3E" w:rsidR="009B2D36" w:rsidRPr="0065254A" w:rsidRDefault="009B2D36" w:rsidP="0065254A">
            <w:pPr>
              <w:spacing w:after="288"/>
              <w:rPr>
                <w:b/>
                <w:bCs/>
                <w:sz w:val="18"/>
                <w:szCs w:val="18"/>
              </w:rPr>
            </w:pPr>
            <w:r w:rsidRPr="0065254A">
              <w:rPr>
                <w:i/>
                <w:iCs/>
                <w:sz w:val="18"/>
                <w:szCs w:val="18"/>
              </w:rPr>
              <w:t>Palliative Care</w:t>
            </w:r>
          </w:p>
        </w:tc>
        <w:tc>
          <w:tcPr>
            <w:tcW w:w="2254" w:type="dxa"/>
          </w:tcPr>
          <w:p w14:paraId="373AA05E" w14:textId="2B3D1FAE" w:rsidR="009B2D36" w:rsidRPr="0065254A" w:rsidRDefault="009B2D36" w:rsidP="0065254A">
            <w:pPr>
              <w:spacing w:after="288"/>
              <w:rPr>
                <w:b/>
                <w:bCs/>
                <w:sz w:val="18"/>
                <w:szCs w:val="18"/>
              </w:rPr>
            </w:pPr>
            <w:r w:rsidRPr="0065254A">
              <w:rPr>
                <w:i/>
                <w:iCs/>
                <w:sz w:val="18"/>
                <w:szCs w:val="18"/>
              </w:rPr>
              <w:t>End of life stage (actively dying);</w:t>
            </w:r>
          </w:p>
        </w:tc>
      </w:tr>
      <w:tr w:rsidR="009B2D36" w:rsidRPr="0065254A" w14:paraId="10ECCA4F" w14:textId="77777777" w:rsidTr="0065254A">
        <w:trPr>
          <w:trHeight w:val="53"/>
        </w:trPr>
        <w:tc>
          <w:tcPr>
            <w:tcW w:w="2254" w:type="dxa"/>
          </w:tcPr>
          <w:p w14:paraId="79E1FFF7" w14:textId="5C198353" w:rsidR="009B2D36" w:rsidRPr="0065254A" w:rsidRDefault="009B2D36" w:rsidP="0065254A">
            <w:pPr>
              <w:spacing w:after="288"/>
              <w:rPr>
                <w:b/>
                <w:bCs/>
                <w:sz w:val="18"/>
                <w:szCs w:val="18"/>
              </w:rPr>
            </w:pPr>
            <w:r w:rsidRPr="0065254A">
              <w:rPr>
                <w:i/>
                <w:iCs/>
                <w:sz w:val="18"/>
                <w:szCs w:val="18"/>
              </w:rPr>
              <w:t>Mental Health</w:t>
            </w:r>
          </w:p>
        </w:tc>
        <w:tc>
          <w:tcPr>
            <w:tcW w:w="2254" w:type="dxa"/>
          </w:tcPr>
          <w:p w14:paraId="6E25A129" w14:textId="224F69ED" w:rsidR="009B2D36" w:rsidRPr="0065254A" w:rsidRDefault="009B2D36" w:rsidP="0065254A">
            <w:pPr>
              <w:spacing w:after="288"/>
              <w:rPr>
                <w:b/>
                <w:bCs/>
                <w:sz w:val="18"/>
                <w:szCs w:val="18"/>
              </w:rPr>
            </w:pPr>
            <w:r w:rsidRPr="0065254A">
              <w:rPr>
                <w:i/>
                <w:iCs/>
                <w:sz w:val="18"/>
                <w:szCs w:val="18"/>
              </w:rPr>
              <w:t>Hospital admission</w:t>
            </w:r>
          </w:p>
        </w:tc>
        <w:tc>
          <w:tcPr>
            <w:tcW w:w="2254" w:type="dxa"/>
          </w:tcPr>
          <w:p w14:paraId="34A49A9B" w14:textId="4D9486F7" w:rsidR="009B2D36" w:rsidRPr="0065254A" w:rsidRDefault="009B2D36" w:rsidP="0065254A">
            <w:pPr>
              <w:spacing w:after="288"/>
              <w:rPr>
                <w:b/>
                <w:bCs/>
                <w:sz w:val="18"/>
                <w:szCs w:val="18"/>
              </w:rPr>
            </w:pPr>
            <w:r w:rsidRPr="0065254A">
              <w:rPr>
                <w:i/>
                <w:iCs/>
                <w:sz w:val="18"/>
                <w:szCs w:val="18"/>
              </w:rPr>
              <w:t>Medication Error</w:t>
            </w:r>
          </w:p>
        </w:tc>
        <w:tc>
          <w:tcPr>
            <w:tcW w:w="2254" w:type="dxa"/>
          </w:tcPr>
          <w:p w14:paraId="29CBF7C3" w14:textId="108477A5" w:rsidR="009B2D36" w:rsidRPr="0065254A" w:rsidRDefault="009B2D36" w:rsidP="0065254A">
            <w:pPr>
              <w:spacing w:after="288"/>
              <w:rPr>
                <w:b/>
                <w:bCs/>
                <w:sz w:val="18"/>
                <w:szCs w:val="18"/>
              </w:rPr>
            </w:pPr>
            <w:r w:rsidRPr="0065254A">
              <w:rPr>
                <w:i/>
                <w:iCs/>
                <w:sz w:val="18"/>
                <w:szCs w:val="18"/>
              </w:rPr>
              <w:t>Routine GP or healthcare professional follow up</w:t>
            </w:r>
          </w:p>
        </w:tc>
      </w:tr>
      <w:tr w:rsidR="009B2D36" w:rsidRPr="0065254A" w14:paraId="32B500FA" w14:textId="77777777" w:rsidTr="0065254A">
        <w:trPr>
          <w:trHeight w:val="285"/>
        </w:trPr>
        <w:tc>
          <w:tcPr>
            <w:tcW w:w="2254" w:type="dxa"/>
          </w:tcPr>
          <w:p w14:paraId="5D1B5873" w14:textId="45AB64F4" w:rsidR="009B2D36" w:rsidRPr="0065254A" w:rsidRDefault="009B2D36" w:rsidP="00E92A7A">
            <w:pPr>
              <w:spacing w:after="288"/>
              <w:rPr>
                <w:i/>
                <w:iCs/>
                <w:sz w:val="18"/>
                <w:szCs w:val="18"/>
              </w:rPr>
            </w:pPr>
            <w:r w:rsidRPr="0065254A">
              <w:rPr>
                <w:i/>
                <w:iCs/>
                <w:sz w:val="18"/>
                <w:szCs w:val="18"/>
              </w:rPr>
              <w:t>Change and Deterioration</w:t>
            </w:r>
          </w:p>
        </w:tc>
        <w:tc>
          <w:tcPr>
            <w:tcW w:w="2254" w:type="dxa"/>
          </w:tcPr>
          <w:p w14:paraId="7D1D0E23" w14:textId="7611E5B2" w:rsidR="009B2D36" w:rsidRPr="0065254A" w:rsidRDefault="009B2D36" w:rsidP="00E92A7A">
            <w:pPr>
              <w:spacing w:after="288"/>
              <w:rPr>
                <w:b/>
                <w:bCs/>
                <w:sz w:val="18"/>
                <w:szCs w:val="18"/>
              </w:rPr>
            </w:pPr>
            <w:r w:rsidRPr="0065254A">
              <w:rPr>
                <w:i/>
                <w:iCs/>
                <w:sz w:val="18"/>
                <w:szCs w:val="18"/>
              </w:rPr>
              <w:t>Self-management of the minor injury, illness or infection</w:t>
            </w:r>
          </w:p>
        </w:tc>
        <w:tc>
          <w:tcPr>
            <w:tcW w:w="2254" w:type="dxa"/>
          </w:tcPr>
          <w:p w14:paraId="5EB4572A" w14:textId="754A09E7" w:rsidR="009B2D36" w:rsidRPr="0065254A" w:rsidRDefault="009B2D36" w:rsidP="00E92A7A">
            <w:pPr>
              <w:spacing w:after="288"/>
              <w:rPr>
                <w:b/>
                <w:bCs/>
                <w:sz w:val="18"/>
                <w:szCs w:val="18"/>
              </w:rPr>
            </w:pPr>
            <w:r w:rsidRPr="0065254A">
              <w:rPr>
                <w:i/>
                <w:iCs/>
                <w:sz w:val="18"/>
                <w:szCs w:val="18"/>
              </w:rPr>
              <w:t>Infection (skin, covid, UTI, flu)</w:t>
            </w:r>
          </w:p>
        </w:tc>
        <w:tc>
          <w:tcPr>
            <w:tcW w:w="2254" w:type="dxa"/>
          </w:tcPr>
          <w:p w14:paraId="4780C93D" w14:textId="4398B3F2" w:rsidR="009B2D36" w:rsidRPr="0065254A" w:rsidRDefault="009B2D36" w:rsidP="00E92A7A">
            <w:pPr>
              <w:spacing w:after="288"/>
              <w:rPr>
                <w:b/>
                <w:bCs/>
                <w:sz w:val="18"/>
                <w:szCs w:val="18"/>
              </w:rPr>
            </w:pPr>
            <w:r w:rsidRPr="0065254A">
              <w:rPr>
                <w:i/>
                <w:iCs/>
                <w:sz w:val="18"/>
                <w:szCs w:val="18"/>
              </w:rPr>
              <w:t>Chronic Disease</w:t>
            </w:r>
          </w:p>
        </w:tc>
      </w:tr>
      <w:tr w:rsidR="009B2D36" w:rsidRPr="0065254A" w14:paraId="33945383" w14:textId="77777777" w:rsidTr="0065254A">
        <w:trPr>
          <w:trHeight w:val="131"/>
        </w:trPr>
        <w:tc>
          <w:tcPr>
            <w:tcW w:w="2254" w:type="dxa"/>
          </w:tcPr>
          <w:p w14:paraId="71A76E51" w14:textId="20A8BA8E" w:rsidR="009B2D36" w:rsidRPr="0065254A" w:rsidRDefault="009B2D36" w:rsidP="00E92A7A">
            <w:pPr>
              <w:spacing w:after="288"/>
              <w:rPr>
                <w:i/>
                <w:iCs/>
                <w:sz w:val="18"/>
                <w:szCs w:val="18"/>
              </w:rPr>
            </w:pPr>
            <w:r w:rsidRPr="0065254A">
              <w:rPr>
                <w:i/>
                <w:iCs/>
                <w:sz w:val="18"/>
                <w:szCs w:val="18"/>
              </w:rPr>
              <w:t>Anticipated Fall (Example: Due to age decline, known falls risk, accidental fall);</w:t>
            </w:r>
          </w:p>
        </w:tc>
        <w:tc>
          <w:tcPr>
            <w:tcW w:w="2254" w:type="dxa"/>
          </w:tcPr>
          <w:p w14:paraId="3F3FFF5E" w14:textId="03D19046" w:rsidR="009B2D36" w:rsidRPr="0065254A" w:rsidRDefault="009B2D36" w:rsidP="00E92A7A">
            <w:pPr>
              <w:spacing w:after="288"/>
              <w:rPr>
                <w:i/>
                <w:iCs/>
                <w:sz w:val="18"/>
                <w:szCs w:val="18"/>
              </w:rPr>
            </w:pPr>
            <w:r w:rsidRPr="0065254A">
              <w:rPr>
                <w:i/>
                <w:iCs/>
                <w:sz w:val="18"/>
                <w:szCs w:val="18"/>
              </w:rPr>
              <w:t>Unanticipated Fall (Example Caused by Heart Attack Seizure, Collapse, or Serious Event</w:t>
            </w:r>
          </w:p>
        </w:tc>
        <w:tc>
          <w:tcPr>
            <w:tcW w:w="2254" w:type="dxa"/>
          </w:tcPr>
          <w:p w14:paraId="1534849B" w14:textId="0E089260" w:rsidR="009B2D36" w:rsidRPr="0065254A" w:rsidRDefault="009B2D36" w:rsidP="00E92A7A">
            <w:pPr>
              <w:spacing w:after="288"/>
              <w:rPr>
                <w:i/>
                <w:iCs/>
                <w:sz w:val="18"/>
                <w:szCs w:val="18"/>
              </w:rPr>
            </w:pPr>
            <w:r w:rsidRPr="0065254A">
              <w:rPr>
                <w:i/>
                <w:iCs/>
                <w:sz w:val="18"/>
                <w:szCs w:val="18"/>
              </w:rPr>
              <w:t>Accidental Falls (Example: Occur in low-risk patients due to environmental hazard</w:t>
            </w:r>
          </w:p>
        </w:tc>
        <w:tc>
          <w:tcPr>
            <w:tcW w:w="2254" w:type="dxa"/>
          </w:tcPr>
          <w:p w14:paraId="1ACFDE6A" w14:textId="06B72EE7" w:rsidR="009B2D36" w:rsidRPr="0065254A" w:rsidRDefault="009B2D36" w:rsidP="00E92A7A">
            <w:pPr>
              <w:spacing w:after="288"/>
              <w:rPr>
                <w:i/>
                <w:iCs/>
                <w:sz w:val="18"/>
                <w:szCs w:val="18"/>
              </w:rPr>
            </w:pPr>
            <w:r w:rsidRPr="0065254A">
              <w:rPr>
                <w:i/>
                <w:iCs/>
                <w:sz w:val="18"/>
                <w:szCs w:val="18"/>
              </w:rPr>
              <w:t>Escalation from Care Plan Review</w:t>
            </w:r>
          </w:p>
        </w:tc>
      </w:tr>
    </w:tbl>
    <w:p w14:paraId="319E26DA" w14:textId="77777777" w:rsidR="00E92A7A" w:rsidRPr="00485F19" w:rsidRDefault="00E92A7A" w:rsidP="00E92A7A">
      <w:pPr>
        <w:rPr>
          <w:b/>
          <w:bCs/>
          <w:sz w:val="22"/>
          <w:szCs w:val="22"/>
        </w:rPr>
      </w:pPr>
      <w:r w:rsidRPr="00485F19">
        <w:rPr>
          <w:b/>
          <w:bCs/>
          <w:sz w:val="22"/>
          <w:szCs w:val="22"/>
        </w:rPr>
        <w:lastRenderedPageBreak/>
        <w:t>Have any actions been taken in response to the incident? </w:t>
      </w:r>
      <w:r w:rsidRPr="00485F19">
        <w:rPr>
          <w:b/>
          <w:bCs/>
          <w:i/>
          <w:iCs/>
          <w:sz w:val="22"/>
          <w:szCs w:val="22"/>
        </w:rPr>
        <w:t>*</w:t>
      </w:r>
    </w:p>
    <w:p w14:paraId="1B455955" w14:textId="77777777" w:rsidR="00E92A7A" w:rsidRPr="00485F19" w:rsidRDefault="00E92A7A" w:rsidP="00E92A7A">
      <w:pPr>
        <w:rPr>
          <w:sz w:val="22"/>
          <w:szCs w:val="22"/>
        </w:rPr>
      </w:pPr>
      <w:r w:rsidRPr="00485F19">
        <w:rPr>
          <w:i/>
          <w:iCs/>
          <w:sz w:val="22"/>
          <w:szCs w:val="22"/>
        </w:rPr>
        <w:t>Yes</w:t>
      </w:r>
      <w:r w:rsidRPr="00485F19">
        <w:rPr>
          <w:i/>
          <w:iCs/>
          <w:sz w:val="22"/>
          <w:szCs w:val="22"/>
        </w:rPr>
        <w:tab/>
        <w:t>No</w:t>
      </w:r>
    </w:p>
    <w:p w14:paraId="4E80C714" w14:textId="77777777" w:rsidR="00E92A7A" w:rsidRPr="00485F19" w:rsidRDefault="00E92A7A" w:rsidP="00E92A7A">
      <w:pPr>
        <w:rPr>
          <w:b/>
          <w:bCs/>
          <w:sz w:val="22"/>
          <w:szCs w:val="22"/>
        </w:rPr>
      </w:pPr>
      <w:r w:rsidRPr="00485F19">
        <w:rPr>
          <w:b/>
          <w:bCs/>
          <w:sz w:val="22"/>
          <w:szCs w:val="22"/>
        </w:rPr>
        <w:t>Details of Reporter</w:t>
      </w:r>
    </w:p>
    <w:p w14:paraId="3D6222C2" w14:textId="77777777" w:rsidR="00E92A7A" w:rsidRPr="00485F19" w:rsidRDefault="00E92A7A" w:rsidP="00E92A7A">
      <w:pPr>
        <w:rPr>
          <w:sz w:val="22"/>
          <w:szCs w:val="22"/>
        </w:rPr>
      </w:pPr>
      <w:r w:rsidRPr="00485F19">
        <w:rPr>
          <w:sz w:val="22"/>
          <w:szCs w:val="22"/>
        </w:rPr>
        <w:t>Please fill out your details below</w:t>
      </w:r>
    </w:p>
    <w:p w14:paraId="78DC33CE" w14:textId="77777777" w:rsidR="00E92A7A" w:rsidRPr="00485F19" w:rsidRDefault="00E92A7A" w:rsidP="006A02CA">
      <w:pPr>
        <w:numPr>
          <w:ilvl w:val="0"/>
          <w:numId w:val="18"/>
        </w:numPr>
        <w:spacing w:after="0"/>
        <w:rPr>
          <w:sz w:val="22"/>
          <w:szCs w:val="22"/>
        </w:rPr>
      </w:pPr>
      <w:r w:rsidRPr="00485F19">
        <w:rPr>
          <w:sz w:val="22"/>
          <w:szCs w:val="22"/>
        </w:rPr>
        <w:t>Please enter your name </w:t>
      </w:r>
      <w:r w:rsidRPr="00485F19">
        <w:rPr>
          <w:i/>
          <w:iCs/>
          <w:sz w:val="22"/>
          <w:szCs w:val="22"/>
        </w:rPr>
        <w:t>*</w:t>
      </w:r>
    </w:p>
    <w:p w14:paraId="32BC630B" w14:textId="77777777" w:rsidR="00E92A7A" w:rsidRPr="00485F19" w:rsidRDefault="00E92A7A" w:rsidP="006A02CA">
      <w:pPr>
        <w:numPr>
          <w:ilvl w:val="0"/>
          <w:numId w:val="18"/>
        </w:numPr>
        <w:spacing w:after="0"/>
        <w:rPr>
          <w:sz w:val="22"/>
          <w:szCs w:val="22"/>
        </w:rPr>
      </w:pPr>
      <w:r w:rsidRPr="00485F19">
        <w:rPr>
          <w:sz w:val="22"/>
          <w:szCs w:val="22"/>
        </w:rPr>
        <w:t>Please enter your contact number </w:t>
      </w:r>
      <w:r w:rsidRPr="00485F19">
        <w:rPr>
          <w:i/>
          <w:iCs/>
          <w:sz w:val="22"/>
          <w:szCs w:val="22"/>
        </w:rPr>
        <w:t>*</w:t>
      </w:r>
    </w:p>
    <w:p w14:paraId="0030648F" w14:textId="77777777" w:rsidR="00E92A7A" w:rsidRPr="00485F19" w:rsidRDefault="00E92A7A" w:rsidP="006A02CA">
      <w:pPr>
        <w:numPr>
          <w:ilvl w:val="0"/>
          <w:numId w:val="18"/>
        </w:numPr>
        <w:rPr>
          <w:sz w:val="22"/>
          <w:szCs w:val="22"/>
        </w:rPr>
      </w:pPr>
      <w:r w:rsidRPr="00485F19">
        <w:rPr>
          <w:sz w:val="22"/>
          <w:szCs w:val="22"/>
        </w:rPr>
        <w:t>Please enter your email</w:t>
      </w:r>
    </w:p>
    <w:p w14:paraId="5B8E60F8" w14:textId="77777777" w:rsidR="00E92A7A" w:rsidRPr="00485F19" w:rsidRDefault="00E92A7A" w:rsidP="00485F19">
      <w:pPr>
        <w:rPr>
          <w:b/>
          <w:bCs/>
          <w:sz w:val="22"/>
          <w:szCs w:val="22"/>
        </w:rPr>
      </w:pPr>
      <w:r w:rsidRPr="00485F19">
        <w:rPr>
          <w:b/>
          <w:bCs/>
          <w:sz w:val="22"/>
          <w:szCs w:val="22"/>
        </w:rPr>
        <w:t>Relationship to Care Recipient</w:t>
      </w:r>
    </w:p>
    <w:p w14:paraId="002AEB95" w14:textId="77777777" w:rsidR="00E92A7A" w:rsidRPr="00485F19" w:rsidRDefault="00E92A7A" w:rsidP="00E92A7A">
      <w:pPr>
        <w:rPr>
          <w:sz w:val="22"/>
          <w:szCs w:val="22"/>
        </w:rPr>
      </w:pPr>
      <w:r w:rsidRPr="00485F19">
        <w:rPr>
          <w:i/>
          <w:iCs/>
          <w:sz w:val="22"/>
          <w:szCs w:val="22"/>
        </w:rPr>
        <w:t>Family Member; Care Coordinator; Support Worker; Care Recipient (Myself)Healthcare Professional (e.g. Nurse, Physio; )Other</w:t>
      </w:r>
    </w:p>
    <w:p w14:paraId="099C5AB2" w14:textId="77777777" w:rsidR="00E92A7A" w:rsidRPr="00485F19" w:rsidRDefault="00E92A7A" w:rsidP="00E92A7A">
      <w:pPr>
        <w:rPr>
          <w:b/>
          <w:bCs/>
          <w:sz w:val="22"/>
          <w:szCs w:val="22"/>
        </w:rPr>
      </w:pPr>
      <w:r w:rsidRPr="00485F19">
        <w:rPr>
          <w:b/>
          <w:bCs/>
          <w:sz w:val="22"/>
          <w:szCs w:val="22"/>
        </w:rPr>
        <w:t>Are you a listed Authorised Representative for the Care Recipient?</w:t>
      </w:r>
    </w:p>
    <w:p w14:paraId="4E500E8B" w14:textId="77777777" w:rsidR="00E92A7A" w:rsidRPr="00485F19" w:rsidRDefault="00E92A7A" w:rsidP="00E92A7A">
      <w:pPr>
        <w:rPr>
          <w:sz w:val="22"/>
          <w:szCs w:val="22"/>
        </w:rPr>
      </w:pPr>
      <w:r w:rsidRPr="00485F19">
        <w:rPr>
          <w:i/>
          <w:iCs/>
          <w:sz w:val="22"/>
          <w:szCs w:val="22"/>
        </w:rPr>
        <w:t>Yes</w:t>
      </w:r>
      <w:r w:rsidRPr="00485F19">
        <w:rPr>
          <w:i/>
          <w:iCs/>
          <w:sz w:val="22"/>
          <w:szCs w:val="22"/>
        </w:rPr>
        <w:tab/>
        <w:t>No</w:t>
      </w:r>
    </w:p>
    <w:p w14:paraId="704AD555" w14:textId="77777777" w:rsidR="00E92A7A" w:rsidRPr="00485F19" w:rsidRDefault="00E92A7A" w:rsidP="00E92A7A">
      <w:pPr>
        <w:rPr>
          <w:b/>
          <w:bCs/>
          <w:sz w:val="22"/>
          <w:szCs w:val="22"/>
        </w:rPr>
      </w:pPr>
      <w:r w:rsidRPr="00485F19">
        <w:rPr>
          <w:b/>
          <w:bCs/>
          <w:sz w:val="22"/>
          <w:szCs w:val="22"/>
        </w:rPr>
        <w:t>Acknowledgement of Contact </w:t>
      </w:r>
      <w:r w:rsidRPr="00485F19">
        <w:rPr>
          <w:b/>
          <w:bCs/>
          <w:i/>
          <w:iCs/>
          <w:sz w:val="22"/>
          <w:szCs w:val="22"/>
        </w:rPr>
        <w:t>*</w:t>
      </w:r>
    </w:p>
    <w:p w14:paraId="01E70F8D" w14:textId="77777777" w:rsidR="00E92A7A" w:rsidRPr="00485F19" w:rsidRDefault="00E92A7A" w:rsidP="00E92A7A">
      <w:pPr>
        <w:rPr>
          <w:sz w:val="22"/>
          <w:szCs w:val="22"/>
        </w:rPr>
      </w:pPr>
      <w:r w:rsidRPr="00485F19">
        <w:rPr>
          <w:i/>
          <w:iCs/>
          <w:sz w:val="22"/>
          <w:szCs w:val="22"/>
        </w:rPr>
        <w:t>Yes</w:t>
      </w:r>
    </w:p>
    <w:p w14:paraId="184C3678" w14:textId="77777777" w:rsidR="00E92A7A" w:rsidRPr="00485F19" w:rsidRDefault="00E92A7A" w:rsidP="00E92A7A">
      <w:pPr>
        <w:rPr>
          <w:i/>
          <w:iCs/>
          <w:sz w:val="22"/>
          <w:szCs w:val="22"/>
        </w:rPr>
      </w:pPr>
      <w:r w:rsidRPr="00485F19">
        <w:rPr>
          <w:i/>
          <w:iCs/>
          <w:sz w:val="22"/>
          <w:szCs w:val="22"/>
        </w:rPr>
        <w:t>Reported incidents will be reviewed and addressed promptly by Trilogy Care. By selecting 'yes', you acknowledge that the reporter and care recipient may be contacted to facilitate resolution and support.</w:t>
      </w:r>
    </w:p>
    <w:p w14:paraId="3ED24D72" w14:textId="77777777" w:rsidR="00E92A7A" w:rsidRPr="00485F19" w:rsidRDefault="00E92A7A" w:rsidP="00E92A7A">
      <w:pPr>
        <w:rPr>
          <w:sz w:val="22"/>
          <w:szCs w:val="22"/>
        </w:rPr>
      </w:pPr>
    </w:p>
    <w:p w14:paraId="20EE048F" w14:textId="77777777" w:rsidR="00B17250" w:rsidRPr="00485F19" w:rsidRDefault="00B17250" w:rsidP="00B17250">
      <w:pPr>
        <w:rPr>
          <w:sz w:val="22"/>
          <w:szCs w:val="22"/>
        </w:rPr>
      </w:pPr>
    </w:p>
    <w:p w14:paraId="2998C3DC" w14:textId="649EA264" w:rsidR="004A4A43" w:rsidRPr="00485F19" w:rsidRDefault="004A4A43">
      <w:pPr>
        <w:rPr>
          <w:sz w:val="22"/>
          <w:szCs w:val="22"/>
        </w:rPr>
      </w:pPr>
      <w:r w:rsidRPr="00485F19">
        <w:rPr>
          <w:sz w:val="22"/>
          <w:szCs w:val="22"/>
        </w:rPr>
        <w:br w:type="page"/>
      </w:r>
    </w:p>
    <w:p w14:paraId="49C36A6D" w14:textId="6792B2CC" w:rsidR="004A4A43" w:rsidRDefault="004A4A43" w:rsidP="004A4A43">
      <w:pPr>
        <w:pStyle w:val="Heading2"/>
      </w:pPr>
      <w:bookmarkStart w:id="17" w:name="_Toc210131527"/>
      <w:r>
        <w:lastRenderedPageBreak/>
        <w:t>Appendix 2 – Revised Incident Form</w:t>
      </w:r>
      <w:bookmarkEnd w:id="17"/>
    </w:p>
    <w:p w14:paraId="16653B62" w14:textId="0A6525CB" w:rsidR="00FC2144" w:rsidRPr="00FC2144" w:rsidRDefault="00FC2144" w:rsidP="00FC2144">
      <w:pPr>
        <w:rPr>
          <w:b/>
          <w:bCs/>
          <w:sz w:val="22"/>
          <w:szCs w:val="22"/>
        </w:rPr>
      </w:pPr>
      <w:r w:rsidRPr="00FC2144">
        <w:rPr>
          <w:b/>
          <w:bCs/>
          <w:sz w:val="22"/>
          <w:szCs w:val="22"/>
        </w:rPr>
        <w:t xml:space="preserve">CLIENT IDENTIFICATION (Complete all </w:t>
      </w:r>
      <w:r w:rsidR="00583B95">
        <w:rPr>
          <w:b/>
          <w:bCs/>
          <w:sz w:val="22"/>
          <w:szCs w:val="22"/>
        </w:rPr>
        <w:t>at least 2</w:t>
      </w:r>
      <w:r w:rsidRPr="00FC2144">
        <w:rPr>
          <w:b/>
          <w:bCs/>
          <w:sz w:val="22"/>
          <w:szCs w:val="22"/>
        </w:rPr>
        <w:t>)</w:t>
      </w:r>
    </w:p>
    <w:p w14:paraId="44A3D54D" w14:textId="77777777" w:rsidR="00FC2144" w:rsidRPr="00FC2144" w:rsidRDefault="00FC2144" w:rsidP="00FC2144">
      <w:pPr>
        <w:spacing w:after="0"/>
        <w:ind w:left="720"/>
        <w:rPr>
          <w:sz w:val="22"/>
          <w:szCs w:val="22"/>
        </w:rPr>
      </w:pPr>
      <w:r w:rsidRPr="00FC2144">
        <w:rPr>
          <w:sz w:val="22"/>
          <w:szCs w:val="22"/>
        </w:rPr>
        <w:t>Full Name: __________________________________________</w:t>
      </w:r>
    </w:p>
    <w:p w14:paraId="5C3AB560" w14:textId="77777777" w:rsidR="00FC2144" w:rsidRPr="00FC2144" w:rsidRDefault="00FC2144" w:rsidP="00FC2144">
      <w:pPr>
        <w:spacing w:after="0"/>
        <w:ind w:left="720"/>
        <w:rPr>
          <w:sz w:val="22"/>
          <w:szCs w:val="22"/>
        </w:rPr>
      </w:pPr>
      <w:commentRangeStart w:id="18"/>
      <w:r w:rsidRPr="00FC2144">
        <w:rPr>
          <w:sz w:val="22"/>
          <w:szCs w:val="22"/>
        </w:rPr>
        <w:t>Date of Birth: ____ / ____ / _______</w:t>
      </w:r>
    </w:p>
    <w:p w14:paraId="534D0BE0" w14:textId="77777777" w:rsidR="00FC2144" w:rsidRPr="00FC2144" w:rsidRDefault="00FC2144" w:rsidP="00FC2144">
      <w:pPr>
        <w:ind w:left="720"/>
        <w:rPr>
          <w:sz w:val="22"/>
          <w:szCs w:val="22"/>
        </w:rPr>
      </w:pPr>
      <w:r w:rsidRPr="00FC2144">
        <w:rPr>
          <w:sz w:val="22"/>
          <w:szCs w:val="22"/>
        </w:rPr>
        <w:t>Support at Home ID or Address: _________________________</w:t>
      </w:r>
      <w:commentRangeEnd w:id="18"/>
      <w:r w:rsidRPr="00FC2144">
        <w:rPr>
          <w:rStyle w:val="CommentReference"/>
          <w:sz w:val="22"/>
          <w:szCs w:val="22"/>
        </w:rPr>
        <w:commentReference w:id="18"/>
      </w:r>
    </w:p>
    <w:p w14:paraId="4DCD6EB6" w14:textId="77777777" w:rsidR="00FC2144" w:rsidRPr="00FC2144" w:rsidRDefault="00FC2144" w:rsidP="00FC2144">
      <w:pPr>
        <w:rPr>
          <w:sz w:val="22"/>
          <w:szCs w:val="22"/>
        </w:rPr>
      </w:pPr>
      <w:r w:rsidRPr="00FC2144">
        <w:rPr>
          <w:b/>
          <w:bCs/>
          <w:sz w:val="22"/>
          <w:szCs w:val="22"/>
        </w:rPr>
        <w:t>INCIDENT DETAILS</w:t>
      </w:r>
    </w:p>
    <w:p w14:paraId="5D1D09E4" w14:textId="77777777" w:rsidR="00FC2144" w:rsidRPr="00FC2144" w:rsidRDefault="00FC2144" w:rsidP="00FC2144">
      <w:pPr>
        <w:spacing w:after="0"/>
        <w:ind w:left="720"/>
        <w:rPr>
          <w:sz w:val="22"/>
          <w:szCs w:val="22"/>
        </w:rPr>
      </w:pPr>
      <w:r w:rsidRPr="00FC2144">
        <w:rPr>
          <w:sz w:val="22"/>
          <w:szCs w:val="22"/>
        </w:rPr>
        <w:t>Date of Incident: ____ / ____ / _______</w:t>
      </w:r>
    </w:p>
    <w:p w14:paraId="3E115E7F" w14:textId="1AD5A0E7" w:rsidR="00FC2144" w:rsidRPr="00FC2144" w:rsidRDefault="00FC2144" w:rsidP="00FC2144">
      <w:pPr>
        <w:spacing w:after="0"/>
        <w:ind w:left="720"/>
        <w:rPr>
          <w:sz w:val="22"/>
          <w:szCs w:val="22"/>
        </w:rPr>
      </w:pPr>
      <w:r w:rsidRPr="00FC2144">
        <w:rPr>
          <w:sz w:val="22"/>
          <w:szCs w:val="22"/>
        </w:rPr>
        <w:t>Time (</w:t>
      </w:r>
      <w:r w:rsidR="00583B95" w:rsidRPr="00FC2144">
        <w:rPr>
          <w:sz w:val="22"/>
          <w:szCs w:val="22"/>
        </w:rPr>
        <w:t>approx.</w:t>
      </w:r>
      <w:r w:rsidRPr="00FC2144">
        <w:rPr>
          <w:sz w:val="22"/>
          <w:szCs w:val="22"/>
        </w:rPr>
        <w:t>): ___________</w:t>
      </w:r>
    </w:p>
    <w:p w14:paraId="3B6312D7" w14:textId="77777777" w:rsidR="00FC2144" w:rsidRPr="00FC2144" w:rsidRDefault="00FC2144" w:rsidP="00FC2144">
      <w:pPr>
        <w:spacing w:after="0"/>
        <w:ind w:left="720"/>
        <w:rPr>
          <w:sz w:val="22"/>
          <w:szCs w:val="22"/>
        </w:rPr>
      </w:pPr>
      <w:r w:rsidRPr="00FC2144">
        <w:rPr>
          <w:sz w:val="22"/>
          <w:szCs w:val="22"/>
        </w:rPr>
        <w:t>Location (e.g. client's home, community, car): ___________________________</w:t>
      </w:r>
    </w:p>
    <w:p w14:paraId="62D6A0BD" w14:textId="77777777" w:rsidR="00FC2144" w:rsidRPr="00FC2144" w:rsidRDefault="00FC2144" w:rsidP="00FC2144">
      <w:pPr>
        <w:spacing w:after="0"/>
        <w:ind w:left="720"/>
        <w:rPr>
          <w:sz w:val="22"/>
          <w:szCs w:val="22"/>
        </w:rPr>
      </w:pPr>
      <w:r w:rsidRPr="00FC2144">
        <w:rPr>
          <w:sz w:val="22"/>
          <w:szCs w:val="22"/>
        </w:rPr>
        <w:t>Did this event occur while care was being provided?  Yes   No</w:t>
      </w:r>
    </w:p>
    <w:p w14:paraId="5EE15C4F" w14:textId="273D1135" w:rsidR="00FC2144" w:rsidRPr="00FC2144" w:rsidRDefault="00FC2144" w:rsidP="00FC2144">
      <w:pPr>
        <w:spacing w:after="0"/>
        <w:ind w:left="720"/>
        <w:rPr>
          <w:sz w:val="22"/>
          <w:szCs w:val="22"/>
        </w:rPr>
      </w:pPr>
      <w:r w:rsidRPr="00FC2144">
        <w:rPr>
          <w:sz w:val="22"/>
          <w:szCs w:val="22"/>
        </w:rPr>
        <w:t>Has this happened before? If yes please provide details (dates, number of times</w:t>
      </w:r>
      <w:r w:rsidR="003825B1">
        <w:rPr>
          <w:sz w:val="22"/>
          <w:szCs w:val="22"/>
        </w:rPr>
        <w:t>)</w:t>
      </w:r>
    </w:p>
    <w:p w14:paraId="069F20E3" w14:textId="77777777" w:rsidR="00FC2144" w:rsidRPr="00FC2144" w:rsidRDefault="00FC2144" w:rsidP="00FC2144">
      <w:pPr>
        <w:spacing w:after="0"/>
        <w:ind w:left="720"/>
        <w:rPr>
          <w:sz w:val="22"/>
          <w:szCs w:val="22"/>
        </w:rPr>
      </w:pPr>
      <w:r w:rsidRPr="00FC2144">
        <w:rPr>
          <w:sz w:val="22"/>
          <w:szCs w:val="22"/>
        </w:rPr>
        <w:t xml:space="preserve">Part of a trend? Yes/No </w:t>
      </w:r>
    </w:p>
    <w:p w14:paraId="21BD644E" w14:textId="77777777" w:rsidR="00FC2144" w:rsidRDefault="00FC2144" w:rsidP="00FC2144">
      <w:pPr>
        <w:spacing w:after="0"/>
        <w:ind w:left="720"/>
        <w:rPr>
          <w:sz w:val="22"/>
          <w:szCs w:val="22"/>
        </w:rPr>
      </w:pPr>
      <w:r w:rsidRPr="00FC2144">
        <w:rPr>
          <w:sz w:val="22"/>
          <w:szCs w:val="22"/>
        </w:rPr>
        <w:t>If yes please provide details</w:t>
      </w:r>
    </w:p>
    <w:p w14:paraId="70FEF2CA" w14:textId="77777777" w:rsidR="00492379" w:rsidRPr="00FC2144" w:rsidRDefault="00492379" w:rsidP="00492379">
      <w:pPr>
        <w:spacing w:after="0"/>
        <w:rPr>
          <w:sz w:val="22"/>
          <w:szCs w:val="22"/>
        </w:rPr>
      </w:pPr>
    </w:p>
    <w:p w14:paraId="79BDD4E1" w14:textId="77777777" w:rsidR="00FC2144" w:rsidRPr="00492379" w:rsidRDefault="00FC2144" w:rsidP="002C48B3">
      <w:pPr>
        <w:rPr>
          <w:b/>
          <w:bCs/>
          <w:smallCaps/>
          <w:lang w:eastAsia="en-AU"/>
        </w:rPr>
      </w:pPr>
      <w:r w:rsidRPr="00492379">
        <w:rPr>
          <w:b/>
          <w:bCs/>
          <w:smallCaps/>
          <w:lang w:eastAsia="en-AU"/>
        </w:rPr>
        <w:t>WHO IS REPORTING?</w:t>
      </w:r>
    </w:p>
    <w:p w14:paraId="029CC60F" w14:textId="77777777" w:rsidR="00FC2144" w:rsidRPr="00FC2144" w:rsidRDefault="00FC2144" w:rsidP="00670C0F">
      <w:pPr>
        <w:pStyle w:val="ListParagraph"/>
        <w:spacing w:line="240" w:lineRule="auto"/>
        <w:ind w:left="714"/>
        <w:rPr>
          <w:rFonts w:eastAsia="Times New Roman" w:cs="Times New Roman"/>
          <w:kern w:val="0"/>
          <w:sz w:val="22"/>
          <w:szCs w:val="22"/>
          <w:lang w:eastAsia="en-AU"/>
          <w14:ligatures w14:val="none"/>
        </w:rPr>
      </w:pPr>
      <w:r w:rsidRPr="00FC2144">
        <w:rPr>
          <w:rFonts w:eastAsia="Times New Roman" w:cs="Times New Roman"/>
          <w:kern w:val="0"/>
          <w:sz w:val="22"/>
          <w:szCs w:val="22"/>
          <w:lang w:eastAsia="en-AU"/>
          <w14:ligatures w14:val="none"/>
        </w:rPr>
        <w:t>Your name: ___________________________</w:t>
      </w:r>
      <w:r w:rsidRPr="00FC2144">
        <w:rPr>
          <w:rFonts w:eastAsia="Times New Roman" w:cs="Times New Roman"/>
          <w:kern w:val="0"/>
          <w:sz w:val="22"/>
          <w:szCs w:val="22"/>
          <w:lang w:eastAsia="en-AU"/>
          <w14:ligatures w14:val="none"/>
        </w:rPr>
        <w:br/>
        <w:t>Contact number: _______________________</w:t>
      </w:r>
      <w:r w:rsidRPr="00FC2144">
        <w:rPr>
          <w:rFonts w:eastAsia="Times New Roman" w:cs="Times New Roman"/>
          <w:kern w:val="0"/>
          <w:sz w:val="22"/>
          <w:szCs w:val="22"/>
          <w:lang w:eastAsia="en-AU"/>
          <w14:ligatures w14:val="none"/>
        </w:rPr>
        <w:br/>
        <w:t>Email address: ________________________</w:t>
      </w:r>
    </w:p>
    <w:p w14:paraId="5366ECEA" w14:textId="77777777" w:rsidR="00FC2144" w:rsidRPr="00FC2144" w:rsidRDefault="00FC2144" w:rsidP="00670C0F">
      <w:pPr>
        <w:pStyle w:val="ListParagraph"/>
        <w:spacing w:line="240" w:lineRule="auto"/>
        <w:ind w:left="714"/>
        <w:rPr>
          <w:rFonts w:eastAsia="Times New Roman" w:cs="Times New Roman"/>
          <w:kern w:val="0"/>
          <w:sz w:val="22"/>
          <w:szCs w:val="22"/>
          <w:lang w:eastAsia="en-AU"/>
          <w14:ligatures w14:val="none"/>
        </w:rPr>
      </w:pPr>
      <w:r w:rsidRPr="00FC2144">
        <w:rPr>
          <w:rFonts w:eastAsia="Times New Roman" w:cs="Times New Roman"/>
          <w:kern w:val="0"/>
          <w:sz w:val="22"/>
          <w:szCs w:val="22"/>
          <w:lang w:eastAsia="en-AU"/>
          <w14:ligatures w14:val="none"/>
        </w:rPr>
        <w:t>Relationship to Care Recipient:</w:t>
      </w:r>
    </w:p>
    <w:tbl>
      <w:tblPr>
        <w:tblStyle w:val="PlainTable1"/>
        <w:tblW w:w="0" w:type="auto"/>
        <w:tblInd w:w="1271" w:type="dxa"/>
        <w:tblLook w:val="0420" w:firstRow="1" w:lastRow="0" w:firstColumn="0" w:lastColumn="0" w:noHBand="0" w:noVBand="1"/>
      </w:tblPr>
      <w:tblGrid>
        <w:gridCol w:w="992"/>
        <w:gridCol w:w="5670"/>
      </w:tblGrid>
      <w:tr w:rsidR="00FC2144" w:rsidRPr="00FC2144" w14:paraId="696460F7" w14:textId="77777777" w:rsidTr="00116323">
        <w:trPr>
          <w:cnfStyle w:val="100000000000" w:firstRow="1" w:lastRow="0" w:firstColumn="0" w:lastColumn="0" w:oddVBand="0" w:evenVBand="0" w:oddHBand="0" w:evenHBand="0" w:firstRowFirstColumn="0" w:firstRowLastColumn="0" w:lastRowFirstColumn="0" w:lastRowLastColumn="0"/>
        </w:trPr>
        <w:tc>
          <w:tcPr>
            <w:tcW w:w="992" w:type="dxa"/>
          </w:tcPr>
          <w:p w14:paraId="2E9BA115" w14:textId="77777777" w:rsidR="00FC2144" w:rsidRPr="00FC2144" w:rsidRDefault="00FC2144" w:rsidP="00116323">
            <w:pPr>
              <w:rPr>
                <w:b w:val="0"/>
                <w:bCs w:val="0"/>
                <w:sz w:val="22"/>
                <w:szCs w:val="22"/>
              </w:rPr>
            </w:pPr>
            <w:r w:rsidRPr="00FC2144">
              <w:rPr>
                <w:b w:val="0"/>
                <w:bCs w:val="0"/>
                <w:sz w:val="22"/>
                <w:szCs w:val="22"/>
              </w:rPr>
              <w:t>☑ Tick</w:t>
            </w:r>
          </w:p>
        </w:tc>
        <w:tc>
          <w:tcPr>
            <w:tcW w:w="5670" w:type="dxa"/>
          </w:tcPr>
          <w:p w14:paraId="237F6578" w14:textId="77777777" w:rsidR="00FC2144" w:rsidRPr="00FC2144" w:rsidRDefault="00FC2144" w:rsidP="00116323">
            <w:pPr>
              <w:rPr>
                <w:b w:val="0"/>
                <w:bCs w:val="0"/>
                <w:sz w:val="22"/>
                <w:szCs w:val="22"/>
              </w:rPr>
            </w:pPr>
            <w:r w:rsidRPr="00FC2144">
              <w:rPr>
                <w:b w:val="0"/>
                <w:bCs w:val="0"/>
                <w:sz w:val="22"/>
                <w:szCs w:val="22"/>
              </w:rPr>
              <w:t>Relationship to Care Recipient</w:t>
            </w:r>
          </w:p>
        </w:tc>
      </w:tr>
      <w:tr w:rsidR="00FC2144" w:rsidRPr="00FC2144" w14:paraId="7E9AEE62" w14:textId="77777777" w:rsidTr="00116323">
        <w:trPr>
          <w:cnfStyle w:val="000000100000" w:firstRow="0" w:lastRow="0" w:firstColumn="0" w:lastColumn="0" w:oddVBand="0" w:evenVBand="0" w:oddHBand="1" w:evenHBand="0" w:firstRowFirstColumn="0" w:firstRowLastColumn="0" w:lastRowFirstColumn="0" w:lastRowLastColumn="0"/>
        </w:trPr>
        <w:tc>
          <w:tcPr>
            <w:tcW w:w="992" w:type="dxa"/>
          </w:tcPr>
          <w:p w14:paraId="4AE8E2A9" w14:textId="77777777" w:rsidR="00FC2144" w:rsidRPr="00FC2144" w:rsidRDefault="00FC2144" w:rsidP="00116323">
            <w:pPr>
              <w:rPr>
                <w:sz w:val="22"/>
                <w:szCs w:val="22"/>
              </w:rPr>
            </w:pPr>
            <w:r w:rsidRPr="00FC2144">
              <w:rPr>
                <w:sz w:val="22"/>
                <w:szCs w:val="22"/>
              </w:rPr>
              <w:t>[ ]</w:t>
            </w:r>
          </w:p>
        </w:tc>
        <w:tc>
          <w:tcPr>
            <w:tcW w:w="5670" w:type="dxa"/>
          </w:tcPr>
          <w:p w14:paraId="634C3BB1" w14:textId="77777777" w:rsidR="00FC2144" w:rsidRPr="00FC2144" w:rsidRDefault="00FC2144" w:rsidP="00116323">
            <w:pPr>
              <w:rPr>
                <w:sz w:val="22"/>
                <w:szCs w:val="22"/>
              </w:rPr>
            </w:pPr>
            <w:r w:rsidRPr="00FC2144">
              <w:rPr>
                <w:sz w:val="22"/>
                <w:szCs w:val="22"/>
              </w:rPr>
              <w:t>Care Recipient</w:t>
            </w:r>
          </w:p>
        </w:tc>
      </w:tr>
      <w:tr w:rsidR="00FC2144" w:rsidRPr="00FC2144" w14:paraId="0B04EBBB" w14:textId="77777777" w:rsidTr="00116323">
        <w:tc>
          <w:tcPr>
            <w:tcW w:w="992" w:type="dxa"/>
          </w:tcPr>
          <w:p w14:paraId="18B813D3" w14:textId="77777777" w:rsidR="00FC2144" w:rsidRPr="00FC2144" w:rsidRDefault="00FC2144" w:rsidP="00116323">
            <w:pPr>
              <w:rPr>
                <w:sz w:val="22"/>
                <w:szCs w:val="22"/>
              </w:rPr>
            </w:pPr>
            <w:r w:rsidRPr="00FC2144">
              <w:rPr>
                <w:sz w:val="22"/>
                <w:szCs w:val="22"/>
              </w:rPr>
              <w:t>[ ]</w:t>
            </w:r>
          </w:p>
        </w:tc>
        <w:tc>
          <w:tcPr>
            <w:tcW w:w="5670" w:type="dxa"/>
          </w:tcPr>
          <w:p w14:paraId="68DD409E" w14:textId="79274080" w:rsidR="00FC2144" w:rsidRPr="00FC2144" w:rsidRDefault="00FC2144" w:rsidP="00116323">
            <w:pPr>
              <w:rPr>
                <w:sz w:val="22"/>
                <w:szCs w:val="22"/>
              </w:rPr>
            </w:pPr>
            <w:commentRangeStart w:id="19"/>
            <w:commentRangeStart w:id="20"/>
            <w:r w:rsidRPr="00FC2144">
              <w:rPr>
                <w:sz w:val="22"/>
                <w:szCs w:val="22"/>
              </w:rPr>
              <w:t>Family member</w:t>
            </w:r>
            <w:commentRangeEnd w:id="19"/>
            <w:r>
              <w:rPr>
                <w:rStyle w:val="CommentReference"/>
                <w:sz w:val="22"/>
                <w:szCs w:val="22"/>
              </w:rPr>
              <w:commentReference w:id="19"/>
            </w:r>
            <w:commentRangeEnd w:id="20"/>
            <w:r>
              <w:rPr>
                <w:rStyle w:val="CommentReference"/>
                <w:sz w:val="22"/>
                <w:szCs w:val="22"/>
              </w:rPr>
              <w:commentReference w:id="20"/>
            </w:r>
            <w:r w:rsidR="002853BF">
              <w:rPr>
                <w:sz w:val="22"/>
                <w:szCs w:val="22"/>
              </w:rPr>
              <w:t xml:space="preserve">/EPOA/Authorised representative </w:t>
            </w:r>
          </w:p>
        </w:tc>
      </w:tr>
      <w:tr w:rsidR="00FC2144" w:rsidRPr="00FC2144" w14:paraId="22605A8A" w14:textId="77777777" w:rsidTr="00116323">
        <w:trPr>
          <w:cnfStyle w:val="000000100000" w:firstRow="0" w:lastRow="0" w:firstColumn="0" w:lastColumn="0" w:oddVBand="0" w:evenVBand="0" w:oddHBand="1" w:evenHBand="0" w:firstRowFirstColumn="0" w:firstRowLastColumn="0" w:lastRowFirstColumn="0" w:lastRowLastColumn="0"/>
        </w:trPr>
        <w:tc>
          <w:tcPr>
            <w:tcW w:w="992" w:type="dxa"/>
          </w:tcPr>
          <w:p w14:paraId="56D421D9" w14:textId="77777777" w:rsidR="00FC2144" w:rsidRPr="00FC2144" w:rsidRDefault="00FC2144" w:rsidP="00116323">
            <w:pPr>
              <w:rPr>
                <w:sz w:val="22"/>
                <w:szCs w:val="22"/>
              </w:rPr>
            </w:pPr>
            <w:r w:rsidRPr="00FC2144">
              <w:rPr>
                <w:sz w:val="22"/>
                <w:szCs w:val="22"/>
              </w:rPr>
              <w:t>[ ]</w:t>
            </w:r>
          </w:p>
        </w:tc>
        <w:tc>
          <w:tcPr>
            <w:tcW w:w="5670" w:type="dxa"/>
          </w:tcPr>
          <w:p w14:paraId="23237586" w14:textId="77777777" w:rsidR="00FC2144" w:rsidRPr="00FC2144" w:rsidRDefault="00FC2144" w:rsidP="00116323">
            <w:pPr>
              <w:rPr>
                <w:sz w:val="22"/>
                <w:szCs w:val="22"/>
              </w:rPr>
            </w:pPr>
            <w:r w:rsidRPr="00FC2144">
              <w:rPr>
                <w:sz w:val="22"/>
                <w:szCs w:val="22"/>
              </w:rPr>
              <w:t>Support Worker</w:t>
            </w:r>
          </w:p>
        </w:tc>
      </w:tr>
      <w:tr w:rsidR="00FC2144" w:rsidRPr="00FC2144" w14:paraId="6456986C" w14:textId="77777777" w:rsidTr="00116323">
        <w:tc>
          <w:tcPr>
            <w:tcW w:w="992" w:type="dxa"/>
          </w:tcPr>
          <w:p w14:paraId="657E3733" w14:textId="77777777" w:rsidR="00FC2144" w:rsidRPr="00FC2144" w:rsidRDefault="00FC2144" w:rsidP="00116323">
            <w:pPr>
              <w:rPr>
                <w:sz w:val="22"/>
                <w:szCs w:val="22"/>
              </w:rPr>
            </w:pPr>
            <w:r w:rsidRPr="00FC2144">
              <w:rPr>
                <w:sz w:val="22"/>
                <w:szCs w:val="22"/>
              </w:rPr>
              <w:t>[ ]</w:t>
            </w:r>
          </w:p>
        </w:tc>
        <w:tc>
          <w:tcPr>
            <w:tcW w:w="5670" w:type="dxa"/>
          </w:tcPr>
          <w:p w14:paraId="36187BEA" w14:textId="77777777" w:rsidR="00FC2144" w:rsidRPr="00FC2144" w:rsidRDefault="00FC2144" w:rsidP="00116323">
            <w:pPr>
              <w:rPr>
                <w:sz w:val="22"/>
                <w:szCs w:val="22"/>
              </w:rPr>
            </w:pPr>
            <w:r w:rsidRPr="00FC2144">
              <w:rPr>
                <w:sz w:val="22"/>
                <w:szCs w:val="22"/>
              </w:rPr>
              <w:t>Care Coordinator</w:t>
            </w:r>
          </w:p>
        </w:tc>
      </w:tr>
      <w:tr w:rsidR="00FC2144" w:rsidRPr="00FC2144" w14:paraId="2F40D0FD" w14:textId="77777777" w:rsidTr="00116323">
        <w:trPr>
          <w:cnfStyle w:val="000000100000" w:firstRow="0" w:lastRow="0" w:firstColumn="0" w:lastColumn="0" w:oddVBand="0" w:evenVBand="0" w:oddHBand="1" w:evenHBand="0" w:firstRowFirstColumn="0" w:firstRowLastColumn="0" w:lastRowFirstColumn="0" w:lastRowLastColumn="0"/>
        </w:trPr>
        <w:tc>
          <w:tcPr>
            <w:tcW w:w="992" w:type="dxa"/>
          </w:tcPr>
          <w:p w14:paraId="69224DF5" w14:textId="77777777" w:rsidR="00FC2144" w:rsidRPr="00FC2144" w:rsidRDefault="00FC2144" w:rsidP="00116323">
            <w:pPr>
              <w:rPr>
                <w:sz w:val="22"/>
                <w:szCs w:val="22"/>
              </w:rPr>
            </w:pPr>
            <w:r w:rsidRPr="00FC2144">
              <w:rPr>
                <w:sz w:val="22"/>
                <w:szCs w:val="22"/>
              </w:rPr>
              <w:t>[ ]</w:t>
            </w:r>
          </w:p>
        </w:tc>
        <w:tc>
          <w:tcPr>
            <w:tcW w:w="5670" w:type="dxa"/>
          </w:tcPr>
          <w:p w14:paraId="6415B154" w14:textId="77777777" w:rsidR="00FC2144" w:rsidRPr="00FC2144" w:rsidRDefault="00FC2144" w:rsidP="00116323">
            <w:pPr>
              <w:rPr>
                <w:sz w:val="22"/>
                <w:szCs w:val="22"/>
              </w:rPr>
            </w:pPr>
            <w:r w:rsidRPr="00FC2144">
              <w:rPr>
                <w:sz w:val="22"/>
                <w:szCs w:val="22"/>
              </w:rPr>
              <w:t>Healthcare Professional (e.g. Nurse, Physiotherapist)</w:t>
            </w:r>
          </w:p>
        </w:tc>
      </w:tr>
      <w:tr w:rsidR="00FC2144" w:rsidRPr="00FC2144" w14:paraId="0C7B1B81" w14:textId="77777777" w:rsidTr="00116323">
        <w:tc>
          <w:tcPr>
            <w:tcW w:w="992" w:type="dxa"/>
          </w:tcPr>
          <w:p w14:paraId="649E3BD8" w14:textId="77777777" w:rsidR="00FC2144" w:rsidRPr="00FC2144" w:rsidRDefault="00FC2144" w:rsidP="00670C0F">
            <w:pPr>
              <w:rPr>
                <w:sz w:val="22"/>
                <w:szCs w:val="22"/>
              </w:rPr>
            </w:pPr>
            <w:r w:rsidRPr="00FC2144">
              <w:rPr>
                <w:sz w:val="22"/>
                <w:szCs w:val="22"/>
              </w:rPr>
              <w:t>[ ]</w:t>
            </w:r>
          </w:p>
        </w:tc>
        <w:tc>
          <w:tcPr>
            <w:tcW w:w="5670" w:type="dxa"/>
          </w:tcPr>
          <w:p w14:paraId="256AC7AE" w14:textId="77777777" w:rsidR="00FC2144" w:rsidRPr="00FC2144" w:rsidRDefault="00FC2144" w:rsidP="00670C0F">
            <w:pPr>
              <w:rPr>
                <w:sz w:val="22"/>
                <w:szCs w:val="22"/>
              </w:rPr>
            </w:pPr>
            <w:r w:rsidRPr="00FC2144">
              <w:rPr>
                <w:sz w:val="22"/>
                <w:szCs w:val="22"/>
              </w:rPr>
              <w:t>Other</w:t>
            </w:r>
          </w:p>
        </w:tc>
      </w:tr>
    </w:tbl>
    <w:p w14:paraId="7F8C29FE" w14:textId="77777777" w:rsidR="00670C0F" w:rsidRDefault="00670C0F" w:rsidP="00670C0F">
      <w:pPr>
        <w:rPr>
          <w:b/>
          <w:bCs/>
          <w:sz w:val="22"/>
          <w:szCs w:val="22"/>
        </w:rPr>
      </w:pPr>
    </w:p>
    <w:p w14:paraId="0EDC8FBE" w14:textId="60BE4C90" w:rsidR="00FC2144" w:rsidRPr="00FC2144" w:rsidRDefault="00FC2144" w:rsidP="00670C0F">
      <w:pPr>
        <w:rPr>
          <w:b/>
          <w:bCs/>
          <w:sz w:val="22"/>
          <w:szCs w:val="22"/>
        </w:rPr>
      </w:pPr>
      <w:r w:rsidRPr="00FC2144">
        <w:rPr>
          <w:b/>
          <w:bCs/>
          <w:sz w:val="22"/>
          <w:szCs w:val="22"/>
        </w:rPr>
        <w:t>WHAT HAPPENED?</w:t>
      </w:r>
    </w:p>
    <w:p w14:paraId="3E831E9A" w14:textId="77777777" w:rsidR="00FC2144" w:rsidRPr="00FC2144" w:rsidRDefault="00FC2144" w:rsidP="00FC2144">
      <w:pPr>
        <w:rPr>
          <w:sz w:val="22"/>
          <w:szCs w:val="22"/>
        </w:rPr>
      </w:pPr>
      <w:r w:rsidRPr="00FC2144">
        <w:rPr>
          <w:sz w:val="22"/>
          <w:szCs w:val="22"/>
        </w:rPr>
        <w:t>Briefly describe what you saw, heard or were told happened. Use plain language.</w:t>
      </w:r>
    </w:p>
    <w:p w14:paraId="4739C4B9" w14:textId="77777777" w:rsidR="00FC2144" w:rsidRPr="00FC2144" w:rsidRDefault="00FC2144" w:rsidP="00FC2144">
      <w:pPr>
        <w:rPr>
          <w:sz w:val="22"/>
          <w:szCs w:val="22"/>
        </w:rPr>
      </w:pPr>
    </w:p>
    <w:p w14:paraId="0E3CD1B0" w14:textId="77777777" w:rsidR="00FC2144" w:rsidRPr="00FC2144" w:rsidRDefault="00FC2144" w:rsidP="00FC2144">
      <w:pPr>
        <w:rPr>
          <w:sz w:val="22"/>
          <w:szCs w:val="22"/>
        </w:rPr>
      </w:pPr>
    </w:p>
    <w:p w14:paraId="584A1A4E" w14:textId="77777777" w:rsidR="008321C6" w:rsidRDefault="008321C6" w:rsidP="00FC2144">
      <w:pPr>
        <w:rPr>
          <w:b/>
          <w:bCs/>
          <w:sz w:val="22"/>
          <w:szCs w:val="22"/>
        </w:rPr>
      </w:pPr>
    </w:p>
    <w:p w14:paraId="088051FE" w14:textId="77777777" w:rsidR="008321C6" w:rsidRDefault="008321C6" w:rsidP="00FC2144">
      <w:pPr>
        <w:rPr>
          <w:b/>
          <w:bCs/>
          <w:sz w:val="22"/>
          <w:szCs w:val="22"/>
        </w:rPr>
      </w:pPr>
    </w:p>
    <w:p w14:paraId="5D892260" w14:textId="77777777" w:rsidR="008321C6" w:rsidRDefault="008321C6" w:rsidP="00FC2144">
      <w:pPr>
        <w:rPr>
          <w:b/>
          <w:bCs/>
          <w:sz w:val="22"/>
          <w:szCs w:val="22"/>
        </w:rPr>
      </w:pPr>
    </w:p>
    <w:p w14:paraId="4E4516AB" w14:textId="3DD633AC" w:rsidR="00FC2144" w:rsidRPr="00FC2144" w:rsidRDefault="00FC2144" w:rsidP="00FC2144">
      <w:pPr>
        <w:rPr>
          <w:b/>
          <w:bCs/>
          <w:sz w:val="22"/>
          <w:szCs w:val="22"/>
        </w:rPr>
      </w:pPr>
      <w:r w:rsidRPr="00FC2144">
        <w:rPr>
          <w:b/>
          <w:bCs/>
          <w:sz w:val="22"/>
          <w:szCs w:val="22"/>
        </w:rPr>
        <w:lastRenderedPageBreak/>
        <w:t>WHAT TYPE OF INCIDENT IS IT?</w:t>
      </w:r>
    </w:p>
    <w:p w14:paraId="4B836DC5" w14:textId="77777777" w:rsidR="00FC2144" w:rsidRPr="00FC2144" w:rsidRDefault="00FC2144" w:rsidP="00FC2144">
      <w:pPr>
        <w:rPr>
          <w:sz w:val="22"/>
          <w:szCs w:val="22"/>
        </w:rPr>
      </w:pPr>
      <w:r w:rsidRPr="00FC2144">
        <w:rPr>
          <w:sz w:val="22"/>
          <w:szCs w:val="22"/>
        </w:rPr>
        <w:t>Please tick the box that best describes the seriousness of what happened.</w:t>
      </w:r>
    </w:p>
    <w:tbl>
      <w:tblPr>
        <w:tblStyle w:val="TableGrid"/>
        <w:tblW w:w="0" w:type="auto"/>
        <w:tblLook w:val="04A0" w:firstRow="1" w:lastRow="0" w:firstColumn="1" w:lastColumn="0" w:noHBand="0" w:noVBand="1"/>
      </w:tblPr>
      <w:tblGrid>
        <w:gridCol w:w="662"/>
        <w:gridCol w:w="1460"/>
        <w:gridCol w:w="3118"/>
        <w:gridCol w:w="3776"/>
      </w:tblGrid>
      <w:tr w:rsidR="00FC2144" w:rsidRPr="00FC2144" w14:paraId="5B0B2078" w14:textId="77777777" w:rsidTr="008321C6">
        <w:tc>
          <w:tcPr>
            <w:tcW w:w="662" w:type="dxa"/>
          </w:tcPr>
          <w:p w14:paraId="0C16FBA1" w14:textId="77777777" w:rsidR="00FC2144" w:rsidRPr="00FC2144" w:rsidRDefault="00FC2144" w:rsidP="002853BF">
            <w:pPr>
              <w:spacing w:afterLines="0" w:after="0"/>
              <w:rPr>
                <w:sz w:val="22"/>
                <w:szCs w:val="22"/>
              </w:rPr>
            </w:pPr>
            <w:r w:rsidRPr="00FC2144">
              <w:rPr>
                <w:b/>
                <w:bCs/>
                <w:sz w:val="22"/>
                <w:szCs w:val="22"/>
              </w:rPr>
              <w:t>Tick</w:t>
            </w:r>
          </w:p>
        </w:tc>
        <w:tc>
          <w:tcPr>
            <w:tcW w:w="1460" w:type="dxa"/>
          </w:tcPr>
          <w:p w14:paraId="68C019E4" w14:textId="77777777" w:rsidR="00FC2144" w:rsidRPr="00FC2144" w:rsidRDefault="00FC2144" w:rsidP="002853BF">
            <w:pPr>
              <w:spacing w:afterLines="0" w:after="0"/>
              <w:rPr>
                <w:sz w:val="22"/>
                <w:szCs w:val="22"/>
              </w:rPr>
            </w:pPr>
            <w:r w:rsidRPr="00FC2144">
              <w:rPr>
                <w:b/>
                <w:bCs/>
                <w:sz w:val="22"/>
                <w:szCs w:val="22"/>
              </w:rPr>
              <w:t>Category</w:t>
            </w:r>
          </w:p>
        </w:tc>
        <w:tc>
          <w:tcPr>
            <w:tcW w:w="3118" w:type="dxa"/>
          </w:tcPr>
          <w:p w14:paraId="2CAE27D5" w14:textId="77777777" w:rsidR="00FC2144" w:rsidRPr="00FC2144" w:rsidRDefault="00FC2144" w:rsidP="002853BF">
            <w:pPr>
              <w:spacing w:afterLines="0" w:after="0"/>
              <w:rPr>
                <w:sz w:val="22"/>
                <w:szCs w:val="22"/>
              </w:rPr>
            </w:pPr>
            <w:r w:rsidRPr="00FC2144">
              <w:rPr>
                <w:sz w:val="22"/>
                <w:szCs w:val="22"/>
              </w:rPr>
              <w:t>Timeframes for action</w:t>
            </w:r>
          </w:p>
        </w:tc>
        <w:tc>
          <w:tcPr>
            <w:tcW w:w="3776" w:type="dxa"/>
          </w:tcPr>
          <w:p w14:paraId="303ACE5A" w14:textId="77777777" w:rsidR="00FC2144" w:rsidRPr="00FC2144" w:rsidRDefault="00FC2144" w:rsidP="002853BF">
            <w:pPr>
              <w:spacing w:afterLines="0" w:after="0"/>
              <w:rPr>
                <w:sz w:val="22"/>
                <w:szCs w:val="22"/>
              </w:rPr>
            </w:pPr>
            <w:r w:rsidRPr="00FC2144">
              <w:rPr>
                <w:b/>
                <w:bCs/>
                <w:sz w:val="22"/>
                <w:szCs w:val="22"/>
              </w:rPr>
              <w:t>Examples (not all-inclusive)</w:t>
            </w:r>
          </w:p>
        </w:tc>
      </w:tr>
      <w:tr w:rsidR="00FC2144" w:rsidRPr="008321C6" w14:paraId="6136B7E6" w14:textId="77777777" w:rsidTr="008321C6">
        <w:trPr>
          <w:trHeight w:val="180"/>
        </w:trPr>
        <w:tc>
          <w:tcPr>
            <w:tcW w:w="662" w:type="dxa"/>
          </w:tcPr>
          <w:p w14:paraId="54E98A43" w14:textId="77777777" w:rsidR="00FC2144" w:rsidRPr="008321C6" w:rsidRDefault="00FC2144" w:rsidP="002853BF">
            <w:pPr>
              <w:spacing w:afterLines="0" w:after="0"/>
              <w:rPr>
                <w:sz w:val="18"/>
                <w:szCs w:val="18"/>
              </w:rPr>
            </w:pPr>
          </w:p>
        </w:tc>
        <w:tc>
          <w:tcPr>
            <w:tcW w:w="1460" w:type="dxa"/>
          </w:tcPr>
          <w:p w14:paraId="1E6A110C" w14:textId="77777777" w:rsidR="00FC2144" w:rsidRPr="008321C6" w:rsidRDefault="00FC2144" w:rsidP="002853BF">
            <w:pPr>
              <w:spacing w:afterLines="0" w:after="0"/>
              <w:rPr>
                <w:sz w:val="18"/>
                <w:szCs w:val="18"/>
              </w:rPr>
            </w:pPr>
            <w:r w:rsidRPr="008321C6">
              <w:rPr>
                <w:rFonts w:ascii="Segoe UI Emoji" w:hAnsi="Segoe UI Emoji" w:cs="Segoe UI Emoji"/>
                <w:b/>
                <w:bCs/>
                <w:sz w:val="18"/>
                <w:szCs w:val="18"/>
              </w:rPr>
              <w:t>🔴</w:t>
            </w:r>
            <w:r w:rsidRPr="008321C6">
              <w:rPr>
                <w:b/>
                <w:bCs/>
                <w:sz w:val="18"/>
                <w:szCs w:val="18"/>
              </w:rPr>
              <w:t xml:space="preserve"> 1. Severe Harm</w:t>
            </w:r>
          </w:p>
        </w:tc>
        <w:tc>
          <w:tcPr>
            <w:tcW w:w="3118" w:type="dxa"/>
          </w:tcPr>
          <w:p w14:paraId="661CB1A1" w14:textId="77777777" w:rsidR="00FC2144" w:rsidRPr="008321C6" w:rsidRDefault="00FC2144" w:rsidP="002853BF">
            <w:pPr>
              <w:spacing w:afterLines="0" w:after="0"/>
              <w:rPr>
                <w:sz w:val="18"/>
                <w:szCs w:val="18"/>
              </w:rPr>
            </w:pPr>
            <w:r w:rsidRPr="008321C6">
              <w:rPr>
                <w:sz w:val="18"/>
                <w:szCs w:val="18"/>
              </w:rPr>
              <w:t>Call ‘000’ &amp; Notify provider immediately; provider must act within 24hrs or one business day</w:t>
            </w:r>
          </w:p>
        </w:tc>
        <w:tc>
          <w:tcPr>
            <w:tcW w:w="3776" w:type="dxa"/>
          </w:tcPr>
          <w:p w14:paraId="75D75722" w14:textId="77777777" w:rsidR="00FC2144" w:rsidRPr="008321C6" w:rsidRDefault="00FC2144" w:rsidP="002853BF">
            <w:pPr>
              <w:spacing w:afterLines="0" w:after="0"/>
              <w:rPr>
                <w:sz w:val="18"/>
                <w:szCs w:val="18"/>
              </w:rPr>
            </w:pPr>
            <w:r w:rsidRPr="008321C6">
              <w:rPr>
                <w:sz w:val="18"/>
                <w:szCs w:val="18"/>
              </w:rPr>
              <w:t>Life threatening or very serious (e.g. heart attack, stroke, fall causing head injury, ICU stay)</w:t>
            </w:r>
          </w:p>
        </w:tc>
      </w:tr>
      <w:tr w:rsidR="00FC2144" w:rsidRPr="008321C6" w14:paraId="0F2C7769" w14:textId="77777777" w:rsidTr="008321C6">
        <w:trPr>
          <w:trHeight w:val="491"/>
        </w:trPr>
        <w:tc>
          <w:tcPr>
            <w:tcW w:w="662" w:type="dxa"/>
          </w:tcPr>
          <w:p w14:paraId="0B39D8D6" w14:textId="77777777" w:rsidR="00FC2144" w:rsidRPr="008321C6" w:rsidRDefault="00FC2144" w:rsidP="002853BF">
            <w:pPr>
              <w:spacing w:afterLines="0" w:after="0"/>
              <w:rPr>
                <w:sz w:val="18"/>
                <w:szCs w:val="18"/>
              </w:rPr>
            </w:pPr>
          </w:p>
        </w:tc>
        <w:tc>
          <w:tcPr>
            <w:tcW w:w="1460" w:type="dxa"/>
          </w:tcPr>
          <w:p w14:paraId="45403AE5" w14:textId="77777777" w:rsidR="00FC2144" w:rsidRPr="008321C6" w:rsidRDefault="00FC2144" w:rsidP="002853BF">
            <w:pPr>
              <w:spacing w:afterLines="0" w:after="0"/>
              <w:rPr>
                <w:sz w:val="18"/>
                <w:szCs w:val="18"/>
              </w:rPr>
            </w:pPr>
            <w:r w:rsidRPr="008321C6">
              <w:rPr>
                <w:rFonts w:ascii="Segoe UI Emoji" w:hAnsi="Segoe UI Emoji" w:cs="Segoe UI Emoji"/>
                <w:b/>
                <w:bCs/>
                <w:sz w:val="18"/>
                <w:szCs w:val="18"/>
              </w:rPr>
              <w:t>🟠</w:t>
            </w:r>
            <w:r w:rsidRPr="008321C6">
              <w:rPr>
                <w:b/>
                <w:bCs/>
                <w:sz w:val="18"/>
                <w:szCs w:val="18"/>
              </w:rPr>
              <w:t xml:space="preserve"> 2. Moderate Harm</w:t>
            </w:r>
          </w:p>
        </w:tc>
        <w:tc>
          <w:tcPr>
            <w:tcW w:w="3118" w:type="dxa"/>
          </w:tcPr>
          <w:p w14:paraId="4C204306" w14:textId="77777777" w:rsidR="00FC2144" w:rsidRPr="008321C6" w:rsidRDefault="00FC2144" w:rsidP="002853BF">
            <w:pPr>
              <w:spacing w:afterLines="0" w:after="0"/>
              <w:rPr>
                <w:sz w:val="18"/>
                <w:szCs w:val="18"/>
              </w:rPr>
            </w:pPr>
            <w:r w:rsidRPr="008321C6">
              <w:rPr>
                <w:sz w:val="18"/>
                <w:szCs w:val="18"/>
              </w:rPr>
              <w:t>Notify within 1 business day; provider must act within 2 business days</w:t>
            </w:r>
          </w:p>
        </w:tc>
        <w:tc>
          <w:tcPr>
            <w:tcW w:w="3776" w:type="dxa"/>
          </w:tcPr>
          <w:p w14:paraId="0CB8233C" w14:textId="77777777" w:rsidR="00FC2144" w:rsidRPr="008321C6" w:rsidRDefault="00FC2144" w:rsidP="002853BF">
            <w:pPr>
              <w:spacing w:afterLines="0" w:after="0"/>
              <w:rPr>
                <w:sz w:val="18"/>
                <w:szCs w:val="18"/>
              </w:rPr>
            </w:pPr>
            <w:r w:rsidRPr="008321C6">
              <w:rPr>
                <w:sz w:val="18"/>
                <w:szCs w:val="18"/>
              </w:rPr>
              <w:t>Serious but not life threatening (e.g. needed ambulance or emergency hospital, police involvement)</w:t>
            </w:r>
          </w:p>
        </w:tc>
      </w:tr>
      <w:tr w:rsidR="00FC2144" w:rsidRPr="008321C6" w14:paraId="4C50B0E9" w14:textId="77777777" w:rsidTr="008321C6">
        <w:tc>
          <w:tcPr>
            <w:tcW w:w="662" w:type="dxa"/>
          </w:tcPr>
          <w:p w14:paraId="37EDBCFB" w14:textId="77777777" w:rsidR="00FC2144" w:rsidRPr="008321C6" w:rsidRDefault="00FC2144" w:rsidP="002853BF">
            <w:pPr>
              <w:spacing w:afterLines="0" w:after="0"/>
              <w:rPr>
                <w:sz w:val="18"/>
                <w:szCs w:val="18"/>
              </w:rPr>
            </w:pPr>
          </w:p>
        </w:tc>
        <w:tc>
          <w:tcPr>
            <w:tcW w:w="1460" w:type="dxa"/>
          </w:tcPr>
          <w:p w14:paraId="3677A7C0" w14:textId="77777777" w:rsidR="00FC2144" w:rsidRPr="008321C6" w:rsidRDefault="00FC2144" w:rsidP="002853BF">
            <w:pPr>
              <w:spacing w:afterLines="0" w:after="0"/>
              <w:rPr>
                <w:sz w:val="18"/>
                <w:szCs w:val="18"/>
              </w:rPr>
            </w:pPr>
            <w:r w:rsidRPr="008321C6">
              <w:rPr>
                <w:rFonts w:ascii="Segoe UI Emoji" w:hAnsi="Segoe UI Emoji" w:cs="Segoe UI Emoji"/>
                <w:b/>
                <w:bCs/>
                <w:sz w:val="18"/>
                <w:szCs w:val="18"/>
              </w:rPr>
              <w:t>🟡</w:t>
            </w:r>
            <w:r w:rsidRPr="008321C6">
              <w:rPr>
                <w:b/>
                <w:bCs/>
                <w:sz w:val="18"/>
                <w:szCs w:val="18"/>
              </w:rPr>
              <w:t xml:space="preserve"> 3. Low Harm</w:t>
            </w:r>
          </w:p>
        </w:tc>
        <w:tc>
          <w:tcPr>
            <w:tcW w:w="3118" w:type="dxa"/>
          </w:tcPr>
          <w:p w14:paraId="276B3DEE" w14:textId="77777777" w:rsidR="00FC2144" w:rsidRPr="008321C6" w:rsidRDefault="00FC2144" w:rsidP="002853BF">
            <w:pPr>
              <w:spacing w:afterLines="0" w:after="0"/>
              <w:rPr>
                <w:sz w:val="18"/>
                <w:szCs w:val="18"/>
              </w:rPr>
            </w:pPr>
            <w:r w:rsidRPr="008321C6">
              <w:rPr>
                <w:sz w:val="18"/>
                <w:szCs w:val="18"/>
              </w:rPr>
              <w:t>Notify within 2 business days; provider review within 5 business days</w:t>
            </w:r>
          </w:p>
        </w:tc>
        <w:tc>
          <w:tcPr>
            <w:tcW w:w="3776" w:type="dxa"/>
          </w:tcPr>
          <w:p w14:paraId="58338A62" w14:textId="77777777" w:rsidR="00FC2144" w:rsidRPr="008321C6" w:rsidRDefault="00FC2144" w:rsidP="002853BF">
            <w:pPr>
              <w:spacing w:afterLines="0" w:after="0"/>
              <w:rPr>
                <w:sz w:val="18"/>
                <w:szCs w:val="18"/>
              </w:rPr>
            </w:pPr>
            <w:r w:rsidRPr="008321C6">
              <w:rPr>
                <w:sz w:val="18"/>
                <w:szCs w:val="18"/>
              </w:rPr>
              <w:t>Minor injury, needing first aid or GP / health follow-up</w:t>
            </w:r>
          </w:p>
        </w:tc>
      </w:tr>
      <w:tr w:rsidR="00FC2144" w:rsidRPr="008321C6" w14:paraId="1EE8BCCA" w14:textId="77777777" w:rsidTr="008321C6">
        <w:tc>
          <w:tcPr>
            <w:tcW w:w="662" w:type="dxa"/>
          </w:tcPr>
          <w:p w14:paraId="4E9FB648" w14:textId="77777777" w:rsidR="00FC2144" w:rsidRPr="008321C6" w:rsidRDefault="00FC2144" w:rsidP="002853BF">
            <w:pPr>
              <w:spacing w:afterLines="0" w:after="0"/>
              <w:rPr>
                <w:sz w:val="18"/>
                <w:szCs w:val="18"/>
              </w:rPr>
            </w:pPr>
          </w:p>
        </w:tc>
        <w:tc>
          <w:tcPr>
            <w:tcW w:w="1460" w:type="dxa"/>
          </w:tcPr>
          <w:p w14:paraId="6020C79D" w14:textId="77777777" w:rsidR="00FC2144" w:rsidRPr="008321C6" w:rsidRDefault="00FC2144" w:rsidP="002853BF">
            <w:pPr>
              <w:spacing w:afterLines="0" w:after="0"/>
              <w:rPr>
                <w:sz w:val="18"/>
                <w:szCs w:val="18"/>
              </w:rPr>
            </w:pPr>
            <w:r w:rsidRPr="008321C6">
              <w:rPr>
                <w:rFonts w:ascii="Segoe UI Emoji" w:hAnsi="Segoe UI Emoji" w:cs="Segoe UI Emoji"/>
                <w:b/>
                <w:bCs/>
                <w:sz w:val="18"/>
                <w:szCs w:val="18"/>
              </w:rPr>
              <w:t>⚪</w:t>
            </w:r>
            <w:r w:rsidRPr="008321C6">
              <w:rPr>
                <w:b/>
                <w:bCs/>
                <w:sz w:val="18"/>
                <w:szCs w:val="18"/>
              </w:rPr>
              <w:t xml:space="preserve"> 4. Clinical Notification Only</w:t>
            </w:r>
          </w:p>
        </w:tc>
        <w:tc>
          <w:tcPr>
            <w:tcW w:w="3118" w:type="dxa"/>
          </w:tcPr>
          <w:p w14:paraId="6496BB9B" w14:textId="77777777" w:rsidR="00FC2144" w:rsidRPr="008321C6" w:rsidRDefault="00FC2144" w:rsidP="002853BF">
            <w:pPr>
              <w:spacing w:afterLines="0" w:after="0"/>
              <w:rPr>
                <w:sz w:val="18"/>
                <w:szCs w:val="18"/>
              </w:rPr>
            </w:pPr>
            <w:r w:rsidRPr="008321C6">
              <w:rPr>
                <w:sz w:val="18"/>
                <w:szCs w:val="18"/>
              </w:rPr>
              <w:t>Notify within 5 business days; provider to record and include in care plan</w:t>
            </w:r>
          </w:p>
        </w:tc>
        <w:tc>
          <w:tcPr>
            <w:tcW w:w="3776" w:type="dxa"/>
          </w:tcPr>
          <w:p w14:paraId="05A826E4" w14:textId="77777777" w:rsidR="00FC2144" w:rsidRPr="008321C6" w:rsidRDefault="00FC2144" w:rsidP="002853BF">
            <w:pPr>
              <w:spacing w:afterLines="0" w:after="0"/>
              <w:rPr>
                <w:sz w:val="18"/>
                <w:szCs w:val="18"/>
              </w:rPr>
            </w:pPr>
            <w:r w:rsidRPr="008321C6">
              <w:rPr>
                <w:sz w:val="18"/>
                <w:szCs w:val="18"/>
              </w:rPr>
              <w:t>No harm but new diagnosis or planned hospital admission or other health information</w:t>
            </w:r>
          </w:p>
        </w:tc>
      </w:tr>
    </w:tbl>
    <w:p w14:paraId="619F618E" w14:textId="77777777" w:rsidR="00FC2144" w:rsidRPr="00FC2144" w:rsidRDefault="00FC2144" w:rsidP="00FC2144">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FC2144" w:rsidRPr="00FC2144" w14:paraId="7C3240A1" w14:textId="77777777" w:rsidTr="00116323">
        <w:trPr>
          <w:tblCellSpacing w:w="15" w:type="dxa"/>
        </w:trPr>
        <w:tc>
          <w:tcPr>
            <w:tcW w:w="0" w:type="auto"/>
            <w:vAlign w:val="center"/>
            <w:hideMark/>
          </w:tcPr>
          <w:p w14:paraId="3A6E6C10" w14:textId="77777777" w:rsidR="00FC2144" w:rsidRPr="00FC2144" w:rsidRDefault="00FC2144" w:rsidP="00116323">
            <w:pPr>
              <w:rPr>
                <w:b/>
                <w:bCs/>
                <w:sz w:val="22"/>
                <w:szCs w:val="22"/>
              </w:rPr>
            </w:pPr>
          </w:p>
        </w:tc>
        <w:tc>
          <w:tcPr>
            <w:tcW w:w="0" w:type="auto"/>
            <w:vAlign w:val="center"/>
            <w:hideMark/>
          </w:tcPr>
          <w:p w14:paraId="393475BC" w14:textId="77777777" w:rsidR="00FC2144" w:rsidRPr="00FC2144" w:rsidRDefault="00FC2144" w:rsidP="00116323">
            <w:pPr>
              <w:rPr>
                <w:b/>
                <w:bCs/>
                <w:sz w:val="22"/>
                <w:szCs w:val="22"/>
              </w:rPr>
            </w:pPr>
          </w:p>
        </w:tc>
        <w:tc>
          <w:tcPr>
            <w:tcW w:w="0" w:type="auto"/>
            <w:vAlign w:val="center"/>
            <w:hideMark/>
          </w:tcPr>
          <w:p w14:paraId="2C95718F" w14:textId="77777777" w:rsidR="00FC2144" w:rsidRPr="00FC2144" w:rsidRDefault="00FC2144" w:rsidP="00116323">
            <w:pPr>
              <w:rPr>
                <w:b/>
                <w:bCs/>
                <w:sz w:val="22"/>
                <w:szCs w:val="22"/>
              </w:rPr>
            </w:pPr>
          </w:p>
        </w:tc>
      </w:tr>
    </w:tbl>
    <w:p w14:paraId="2EE65DD8" w14:textId="77777777" w:rsidR="00FC2144" w:rsidRPr="00FC2144" w:rsidRDefault="00FC2144" w:rsidP="00FC2144">
      <w:pPr>
        <w:rPr>
          <w:b/>
          <w:bCs/>
          <w:sz w:val="22"/>
          <w:szCs w:val="22"/>
        </w:rPr>
      </w:pPr>
      <w:r w:rsidRPr="4E7A6644">
        <w:rPr>
          <w:b/>
          <w:bCs/>
          <w:sz w:val="22"/>
          <w:szCs w:val="22"/>
        </w:rPr>
        <w:t xml:space="preserve">WHAT WAS THE </w:t>
      </w:r>
      <w:commentRangeStart w:id="21"/>
      <w:commentRangeStart w:id="22"/>
      <w:r w:rsidRPr="4E7A6644">
        <w:rPr>
          <w:b/>
          <w:bCs/>
          <w:sz w:val="22"/>
          <w:szCs w:val="22"/>
        </w:rPr>
        <w:t>OUTCOME</w:t>
      </w:r>
      <w:commentRangeEnd w:id="21"/>
      <w:r w:rsidRPr="4E7A6644">
        <w:rPr>
          <w:rStyle w:val="CommentReference"/>
          <w:b/>
          <w:bCs/>
          <w:sz w:val="22"/>
          <w:szCs w:val="22"/>
        </w:rPr>
        <w:commentReference w:id="21"/>
      </w:r>
      <w:commentRangeEnd w:id="22"/>
      <w:r w:rsidRPr="4E7A6644">
        <w:rPr>
          <w:rStyle w:val="CommentReference"/>
          <w:b/>
          <w:bCs/>
          <w:sz w:val="22"/>
          <w:szCs w:val="22"/>
        </w:rPr>
        <w:commentReference w:id="22"/>
      </w:r>
      <w:r w:rsidRPr="4E7A6644">
        <w:rPr>
          <w:b/>
          <w:bCs/>
          <w:sz w:val="22"/>
          <w:szCs w:val="22"/>
        </w:rPr>
        <w:t xml:space="preserve"> FOR THE CLIENT?</w:t>
      </w:r>
    </w:p>
    <w:p w14:paraId="56AAFCF6" w14:textId="77777777" w:rsidR="00FC2144" w:rsidRPr="00FC2144" w:rsidRDefault="00FC2144" w:rsidP="00FC2144">
      <w:pPr>
        <w:rPr>
          <w:sz w:val="22"/>
          <w:szCs w:val="22"/>
        </w:rPr>
      </w:pPr>
      <w:r w:rsidRPr="00FC2144">
        <w:rPr>
          <w:sz w:val="22"/>
          <w:szCs w:val="22"/>
        </w:rPr>
        <w:t>Tick all that apply. This means you can choose more than one if needed. Examples are provided to help you decide:</w:t>
      </w:r>
    </w:p>
    <w:tbl>
      <w:tblPr>
        <w:tblStyle w:val="PlainTable1"/>
        <w:tblW w:w="0" w:type="auto"/>
        <w:tblLook w:val="0420" w:firstRow="1" w:lastRow="0" w:firstColumn="0" w:lastColumn="0" w:noHBand="0" w:noVBand="1"/>
      </w:tblPr>
      <w:tblGrid>
        <w:gridCol w:w="988"/>
        <w:gridCol w:w="4014"/>
        <w:gridCol w:w="4014"/>
      </w:tblGrid>
      <w:tr w:rsidR="00FC2144" w:rsidRPr="00FC2144" w14:paraId="68693DA9" w14:textId="77777777" w:rsidTr="00116323">
        <w:trPr>
          <w:cnfStyle w:val="100000000000" w:firstRow="1" w:lastRow="0" w:firstColumn="0" w:lastColumn="0" w:oddVBand="0" w:evenVBand="0" w:oddHBand="0" w:evenHBand="0" w:firstRowFirstColumn="0" w:firstRowLastColumn="0" w:lastRowFirstColumn="0" w:lastRowLastColumn="0"/>
        </w:trPr>
        <w:tc>
          <w:tcPr>
            <w:tcW w:w="988" w:type="dxa"/>
          </w:tcPr>
          <w:p w14:paraId="78B74CDE" w14:textId="77777777" w:rsidR="00FC2144" w:rsidRPr="00FC2144" w:rsidRDefault="00FC2144" w:rsidP="00116323">
            <w:pPr>
              <w:rPr>
                <w:sz w:val="22"/>
                <w:szCs w:val="22"/>
              </w:rPr>
            </w:pPr>
            <w:r w:rsidRPr="00FC2144">
              <w:rPr>
                <w:sz w:val="22"/>
                <w:szCs w:val="22"/>
              </w:rPr>
              <w:t>Select</w:t>
            </w:r>
          </w:p>
        </w:tc>
        <w:tc>
          <w:tcPr>
            <w:tcW w:w="4014" w:type="dxa"/>
          </w:tcPr>
          <w:p w14:paraId="2B0CE93F" w14:textId="77777777" w:rsidR="00FC2144" w:rsidRPr="00FC2144" w:rsidRDefault="00FC2144" w:rsidP="00116323">
            <w:pPr>
              <w:rPr>
                <w:sz w:val="22"/>
                <w:szCs w:val="22"/>
              </w:rPr>
            </w:pPr>
            <w:r w:rsidRPr="00FC2144">
              <w:rPr>
                <w:sz w:val="22"/>
                <w:szCs w:val="22"/>
              </w:rPr>
              <w:t>Outcome for the Client</w:t>
            </w:r>
          </w:p>
        </w:tc>
        <w:tc>
          <w:tcPr>
            <w:tcW w:w="4014" w:type="dxa"/>
          </w:tcPr>
          <w:p w14:paraId="295CCE76" w14:textId="03BA4F3E" w:rsidR="00FC2144" w:rsidRPr="00FC2144" w:rsidRDefault="00FC2144" w:rsidP="00116323">
            <w:pPr>
              <w:rPr>
                <w:sz w:val="22"/>
                <w:szCs w:val="22"/>
              </w:rPr>
            </w:pPr>
            <w:r w:rsidRPr="00FC2144">
              <w:rPr>
                <w:sz w:val="22"/>
                <w:szCs w:val="22"/>
              </w:rPr>
              <w:t>Example</w:t>
            </w:r>
            <w:r w:rsidR="00BE5CF2">
              <w:rPr>
                <w:sz w:val="22"/>
                <w:szCs w:val="22"/>
              </w:rPr>
              <w:t>s (not all-inclusive)</w:t>
            </w:r>
          </w:p>
        </w:tc>
      </w:tr>
      <w:tr w:rsidR="00FC2144" w:rsidRPr="00FC2144" w14:paraId="018271BF" w14:textId="77777777" w:rsidTr="00116323">
        <w:trPr>
          <w:cnfStyle w:val="000000100000" w:firstRow="0" w:lastRow="0" w:firstColumn="0" w:lastColumn="0" w:oddVBand="0" w:evenVBand="0" w:oddHBand="1" w:evenHBand="0" w:firstRowFirstColumn="0" w:firstRowLastColumn="0" w:lastRowFirstColumn="0" w:lastRowLastColumn="0"/>
        </w:trPr>
        <w:tc>
          <w:tcPr>
            <w:tcW w:w="988" w:type="dxa"/>
          </w:tcPr>
          <w:p w14:paraId="286F7076" w14:textId="77777777" w:rsidR="00FC2144" w:rsidRPr="00FC2144" w:rsidRDefault="00FC2144" w:rsidP="00116323">
            <w:pPr>
              <w:rPr>
                <w:sz w:val="22"/>
                <w:szCs w:val="22"/>
              </w:rPr>
            </w:pPr>
            <w:r w:rsidRPr="00FC2144">
              <w:rPr>
                <w:sz w:val="22"/>
                <w:szCs w:val="22"/>
              </w:rPr>
              <w:t>[ ]</w:t>
            </w:r>
          </w:p>
        </w:tc>
        <w:tc>
          <w:tcPr>
            <w:tcW w:w="4014" w:type="dxa"/>
          </w:tcPr>
          <w:p w14:paraId="563A2034" w14:textId="77777777" w:rsidR="00FC2144" w:rsidRPr="00FC2144" w:rsidRDefault="00FC2144" w:rsidP="00116323">
            <w:pPr>
              <w:rPr>
                <w:sz w:val="22"/>
                <w:szCs w:val="22"/>
              </w:rPr>
            </w:pPr>
            <w:r w:rsidRPr="00FC2144">
              <w:rPr>
                <w:sz w:val="22"/>
                <w:szCs w:val="22"/>
              </w:rPr>
              <w:t>Mental health crisis or serious psychological distress</w:t>
            </w:r>
          </w:p>
        </w:tc>
        <w:tc>
          <w:tcPr>
            <w:tcW w:w="4014" w:type="dxa"/>
          </w:tcPr>
          <w:p w14:paraId="0EF253B8" w14:textId="77777777" w:rsidR="00FC2144" w:rsidRPr="00FC2144" w:rsidRDefault="00FC2144" w:rsidP="00116323">
            <w:pPr>
              <w:rPr>
                <w:sz w:val="22"/>
                <w:szCs w:val="22"/>
              </w:rPr>
            </w:pPr>
            <w:r w:rsidRPr="00FC2144">
              <w:rPr>
                <w:sz w:val="22"/>
                <w:szCs w:val="22"/>
              </w:rPr>
              <w:t>Suicidal thoughts, panic attack, aggressive behaviour, extreme withdrawal</w:t>
            </w:r>
          </w:p>
        </w:tc>
      </w:tr>
      <w:tr w:rsidR="00FC2144" w:rsidRPr="00FC2144" w14:paraId="61D63D98" w14:textId="77777777" w:rsidTr="00116323">
        <w:tc>
          <w:tcPr>
            <w:tcW w:w="988" w:type="dxa"/>
          </w:tcPr>
          <w:p w14:paraId="04524CD6" w14:textId="77777777" w:rsidR="00FC2144" w:rsidRPr="00FC2144" w:rsidRDefault="00FC2144" w:rsidP="00116323">
            <w:pPr>
              <w:rPr>
                <w:sz w:val="22"/>
                <w:szCs w:val="22"/>
              </w:rPr>
            </w:pPr>
            <w:r w:rsidRPr="00FC2144">
              <w:rPr>
                <w:sz w:val="22"/>
                <w:szCs w:val="22"/>
              </w:rPr>
              <w:t>[ ]</w:t>
            </w:r>
          </w:p>
        </w:tc>
        <w:tc>
          <w:tcPr>
            <w:tcW w:w="4014" w:type="dxa"/>
          </w:tcPr>
          <w:p w14:paraId="645A53CE" w14:textId="77777777" w:rsidR="00FC2144" w:rsidRPr="00FC2144" w:rsidRDefault="00FC2144" w:rsidP="00116323">
            <w:pPr>
              <w:rPr>
                <w:sz w:val="22"/>
                <w:szCs w:val="22"/>
              </w:rPr>
            </w:pPr>
            <w:r w:rsidRPr="00FC2144">
              <w:rPr>
                <w:sz w:val="22"/>
                <w:szCs w:val="22"/>
              </w:rPr>
              <w:t>Hospital admission (unplanned)</w:t>
            </w:r>
          </w:p>
        </w:tc>
        <w:tc>
          <w:tcPr>
            <w:tcW w:w="4014" w:type="dxa"/>
          </w:tcPr>
          <w:p w14:paraId="784DF5A9" w14:textId="77777777" w:rsidR="00FC2144" w:rsidRPr="00FC2144" w:rsidRDefault="00FC2144" w:rsidP="00116323">
            <w:pPr>
              <w:rPr>
                <w:sz w:val="22"/>
                <w:szCs w:val="22"/>
              </w:rPr>
            </w:pPr>
            <w:r w:rsidRPr="00FC2144">
              <w:rPr>
                <w:sz w:val="22"/>
                <w:szCs w:val="22"/>
              </w:rPr>
              <w:t>Sudden illness or emergency presentation</w:t>
            </w:r>
          </w:p>
        </w:tc>
      </w:tr>
      <w:tr w:rsidR="00FC2144" w:rsidRPr="00FC2144" w14:paraId="011C6812" w14:textId="77777777" w:rsidTr="00116323">
        <w:trPr>
          <w:cnfStyle w:val="000000100000" w:firstRow="0" w:lastRow="0" w:firstColumn="0" w:lastColumn="0" w:oddVBand="0" w:evenVBand="0" w:oddHBand="1" w:evenHBand="0" w:firstRowFirstColumn="0" w:firstRowLastColumn="0" w:lastRowFirstColumn="0" w:lastRowLastColumn="0"/>
        </w:trPr>
        <w:tc>
          <w:tcPr>
            <w:tcW w:w="988" w:type="dxa"/>
          </w:tcPr>
          <w:p w14:paraId="7305CAF4" w14:textId="77777777" w:rsidR="00FC2144" w:rsidRPr="00FC2144" w:rsidRDefault="00FC2144" w:rsidP="00116323">
            <w:pPr>
              <w:rPr>
                <w:sz w:val="22"/>
                <w:szCs w:val="22"/>
              </w:rPr>
            </w:pPr>
            <w:r w:rsidRPr="00FC2144">
              <w:rPr>
                <w:sz w:val="22"/>
                <w:szCs w:val="22"/>
              </w:rPr>
              <w:t>[ ]</w:t>
            </w:r>
          </w:p>
        </w:tc>
        <w:tc>
          <w:tcPr>
            <w:tcW w:w="4014" w:type="dxa"/>
          </w:tcPr>
          <w:p w14:paraId="4047F192" w14:textId="77777777" w:rsidR="00FC2144" w:rsidRPr="00FC2144" w:rsidRDefault="00FC2144" w:rsidP="00116323">
            <w:pPr>
              <w:rPr>
                <w:sz w:val="22"/>
                <w:szCs w:val="22"/>
              </w:rPr>
            </w:pPr>
            <w:r w:rsidRPr="00FC2144">
              <w:rPr>
                <w:sz w:val="22"/>
                <w:szCs w:val="22"/>
              </w:rPr>
              <w:t>Hospital admission (planned or elective)</w:t>
            </w:r>
          </w:p>
        </w:tc>
        <w:tc>
          <w:tcPr>
            <w:tcW w:w="4014" w:type="dxa"/>
          </w:tcPr>
          <w:p w14:paraId="230B3C7E" w14:textId="77777777" w:rsidR="00FC2144" w:rsidRPr="00FC2144" w:rsidRDefault="00FC2144" w:rsidP="00116323">
            <w:pPr>
              <w:rPr>
                <w:sz w:val="22"/>
                <w:szCs w:val="22"/>
              </w:rPr>
            </w:pPr>
            <w:r w:rsidRPr="00FC2144">
              <w:rPr>
                <w:sz w:val="22"/>
                <w:szCs w:val="22"/>
              </w:rPr>
              <w:t>Booked surgery, cancer treatment, scheduled tests</w:t>
            </w:r>
          </w:p>
        </w:tc>
      </w:tr>
      <w:tr w:rsidR="00FC2144" w:rsidRPr="00FC2144" w14:paraId="1884CEBE" w14:textId="77777777" w:rsidTr="00116323">
        <w:tc>
          <w:tcPr>
            <w:tcW w:w="988" w:type="dxa"/>
          </w:tcPr>
          <w:p w14:paraId="39D13A27" w14:textId="77777777" w:rsidR="00FC2144" w:rsidRPr="00FC2144" w:rsidRDefault="00FC2144" w:rsidP="00116323">
            <w:pPr>
              <w:rPr>
                <w:sz w:val="22"/>
                <w:szCs w:val="22"/>
              </w:rPr>
            </w:pPr>
            <w:r w:rsidRPr="00FC2144">
              <w:rPr>
                <w:sz w:val="22"/>
                <w:szCs w:val="22"/>
              </w:rPr>
              <w:t>[ ]</w:t>
            </w:r>
          </w:p>
        </w:tc>
        <w:tc>
          <w:tcPr>
            <w:tcW w:w="4014" w:type="dxa"/>
          </w:tcPr>
          <w:p w14:paraId="2AB0CC2D" w14:textId="77777777" w:rsidR="00FC2144" w:rsidRPr="00FC2144" w:rsidRDefault="00FC2144" w:rsidP="00116323">
            <w:pPr>
              <w:rPr>
                <w:sz w:val="22"/>
                <w:szCs w:val="22"/>
              </w:rPr>
            </w:pPr>
            <w:r w:rsidRPr="00FC2144">
              <w:rPr>
                <w:sz w:val="22"/>
                <w:szCs w:val="22"/>
              </w:rPr>
              <w:t>Ambulance called but not transported</w:t>
            </w:r>
          </w:p>
        </w:tc>
        <w:tc>
          <w:tcPr>
            <w:tcW w:w="4014" w:type="dxa"/>
          </w:tcPr>
          <w:p w14:paraId="5B95AFC4" w14:textId="77777777" w:rsidR="00FC2144" w:rsidRPr="00FC2144" w:rsidRDefault="00FC2144" w:rsidP="00116323">
            <w:pPr>
              <w:rPr>
                <w:sz w:val="22"/>
                <w:szCs w:val="22"/>
              </w:rPr>
            </w:pPr>
            <w:r w:rsidRPr="00FC2144">
              <w:rPr>
                <w:sz w:val="22"/>
                <w:szCs w:val="22"/>
              </w:rPr>
              <w:t>Assessed on site, not taken to hospital</w:t>
            </w:r>
          </w:p>
        </w:tc>
      </w:tr>
      <w:tr w:rsidR="00FC2144" w:rsidRPr="00FC2144" w14:paraId="105599F7" w14:textId="77777777" w:rsidTr="00116323">
        <w:trPr>
          <w:cnfStyle w:val="000000100000" w:firstRow="0" w:lastRow="0" w:firstColumn="0" w:lastColumn="0" w:oddVBand="0" w:evenVBand="0" w:oddHBand="1" w:evenHBand="0" w:firstRowFirstColumn="0" w:firstRowLastColumn="0" w:lastRowFirstColumn="0" w:lastRowLastColumn="0"/>
        </w:trPr>
        <w:tc>
          <w:tcPr>
            <w:tcW w:w="988" w:type="dxa"/>
          </w:tcPr>
          <w:p w14:paraId="39FC0F03" w14:textId="77777777" w:rsidR="00FC2144" w:rsidRPr="00FC2144" w:rsidRDefault="00FC2144" w:rsidP="00116323">
            <w:pPr>
              <w:rPr>
                <w:sz w:val="22"/>
                <w:szCs w:val="22"/>
              </w:rPr>
            </w:pPr>
            <w:r w:rsidRPr="00FC2144">
              <w:rPr>
                <w:sz w:val="22"/>
                <w:szCs w:val="22"/>
              </w:rPr>
              <w:t>[ ]</w:t>
            </w:r>
          </w:p>
        </w:tc>
        <w:tc>
          <w:tcPr>
            <w:tcW w:w="4014" w:type="dxa"/>
          </w:tcPr>
          <w:p w14:paraId="15D8C494" w14:textId="77777777" w:rsidR="00FC2144" w:rsidRPr="00FC2144" w:rsidRDefault="00FC2144" w:rsidP="00116323">
            <w:pPr>
              <w:rPr>
                <w:sz w:val="22"/>
                <w:szCs w:val="22"/>
              </w:rPr>
            </w:pPr>
            <w:r w:rsidRPr="00FC2144">
              <w:rPr>
                <w:sz w:val="22"/>
                <w:szCs w:val="22"/>
              </w:rPr>
              <w:t>Police involvement</w:t>
            </w:r>
          </w:p>
        </w:tc>
        <w:tc>
          <w:tcPr>
            <w:tcW w:w="4014" w:type="dxa"/>
          </w:tcPr>
          <w:p w14:paraId="37FA171E" w14:textId="77777777" w:rsidR="00FC2144" w:rsidRPr="00FC2144" w:rsidRDefault="00FC2144" w:rsidP="00116323">
            <w:pPr>
              <w:rPr>
                <w:sz w:val="22"/>
                <w:szCs w:val="22"/>
              </w:rPr>
            </w:pPr>
            <w:r w:rsidRPr="00FC2144">
              <w:rPr>
                <w:sz w:val="22"/>
                <w:szCs w:val="22"/>
              </w:rPr>
              <w:t>Welfare check, investigation, concern for safety</w:t>
            </w:r>
          </w:p>
        </w:tc>
      </w:tr>
      <w:tr w:rsidR="00FC2144" w:rsidRPr="00FC2144" w14:paraId="179BB011" w14:textId="77777777" w:rsidTr="00116323">
        <w:tc>
          <w:tcPr>
            <w:tcW w:w="988" w:type="dxa"/>
          </w:tcPr>
          <w:p w14:paraId="3F0057D2" w14:textId="77777777" w:rsidR="00FC2144" w:rsidRPr="00FC2144" w:rsidRDefault="00FC2144" w:rsidP="00116323">
            <w:pPr>
              <w:rPr>
                <w:sz w:val="22"/>
                <w:szCs w:val="22"/>
              </w:rPr>
            </w:pPr>
            <w:r w:rsidRPr="00FC2144">
              <w:rPr>
                <w:sz w:val="22"/>
                <w:szCs w:val="22"/>
              </w:rPr>
              <w:t>[ ]</w:t>
            </w:r>
          </w:p>
        </w:tc>
        <w:tc>
          <w:tcPr>
            <w:tcW w:w="4014" w:type="dxa"/>
          </w:tcPr>
          <w:p w14:paraId="0B35EAE2" w14:textId="77777777" w:rsidR="00FC2144" w:rsidRPr="00FC2144" w:rsidRDefault="00FC2144" w:rsidP="00116323">
            <w:pPr>
              <w:rPr>
                <w:sz w:val="22"/>
                <w:szCs w:val="22"/>
              </w:rPr>
            </w:pPr>
            <w:r w:rsidRPr="00FC2144">
              <w:rPr>
                <w:sz w:val="22"/>
                <w:szCs w:val="22"/>
              </w:rPr>
              <w:t>First aid only</w:t>
            </w:r>
          </w:p>
        </w:tc>
        <w:tc>
          <w:tcPr>
            <w:tcW w:w="4014" w:type="dxa"/>
          </w:tcPr>
          <w:p w14:paraId="2E80A08B" w14:textId="77777777" w:rsidR="00FC2144" w:rsidRPr="00FC2144" w:rsidRDefault="00FC2144" w:rsidP="00116323">
            <w:pPr>
              <w:rPr>
                <w:sz w:val="22"/>
                <w:szCs w:val="22"/>
              </w:rPr>
            </w:pPr>
            <w:r w:rsidRPr="00FC2144">
              <w:rPr>
                <w:sz w:val="22"/>
                <w:szCs w:val="22"/>
              </w:rPr>
              <w:t>Cleaned wound, applied ice or bandage</w:t>
            </w:r>
          </w:p>
        </w:tc>
      </w:tr>
      <w:tr w:rsidR="00FC2144" w:rsidRPr="00FC2144" w14:paraId="26787BD6" w14:textId="77777777" w:rsidTr="00116323">
        <w:trPr>
          <w:cnfStyle w:val="000000100000" w:firstRow="0" w:lastRow="0" w:firstColumn="0" w:lastColumn="0" w:oddVBand="0" w:evenVBand="0" w:oddHBand="1" w:evenHBand="0" w:firstRowFirstColumn="0" w:firstRowLastColumn="0" w:lastRowFirstColumn="0" w:lastRowLastColumn="0"/>
        </w:trPr>
        <w:tc>
          <w:tcPr>
            <w:tcW w:w="988" w:type="dxa"/>
          </w:tcPr>
          <w:p w14:paraId="4ABE3F29" w14:textId="77777777" w:rsidR="00FC2144" w:rsidRPr="00FC2144" w:rsidRDefault="00FC2144" w:rsidP="00116323">
            <w:pPr>
              <w:rPr>
                <w:sz w:val="22"/>
                <w:szCs w:val="22"/>
              </w:rPr>
            </w:pPr>
            <w:r w:rsidRPr="00FC2144">
              <w:rPr>
                <w:sz w:val="22"/>
                <w:szCs w:val="22"/>
              </w:rPr>
              <w:t>[ ]</w:t>
            </w:r>
          </w:p>
        </w:tc>
        <w:tc>
          <w:tcPr>
            <w:tcW w:w="4014" w:type="dxa"/>
          </w:tcPr>
          <w:p w14:paraId="7F89F091" w14:textId="77777777" w:rsidR="00FC2144" w:rsidRPr="00FC2144" w:rsidRDefault="00FC2144" w:rsidP="00116323">
            <w:pPr>
              <w:rPr>
                <w:sz w:val="22"/>
                <w:szCs w:val="22"/>
              </w:rPr>
            </w:pPr>
            <w:r w:rsidRPr="00FC2144">
              <w:rPr>
                <w:sz w:val="22"/>
                <w:szCs w:val="22"/>
              </w:rPr>
              <w:t>GP, specialist or allied health follow-up</w:t>
            </w:r>
          </w:p>
        </w:tc>
        <w:tc>
          <w:tcPr>
            <w:tcW w:w="4014" w:type="dxa"/>
          </w:tcPr>
          <w:p w14:paraId="69DEE15C" w14:textId="77777777" w:rsidR="00FC2144" w:rsidRPr="00FC2144" w:rsidRDefault="00FC2144" w:rsidP="00116323">
            <w:pPr>
              <w:rPr>
                <w:sz w:val="22"/>
                <w:szCs w:val="22"/>
              </w:rPr>
            </w:pPr>
            <w:r w:rsidRPr="00FC2144">
              <w:rPr>
                <w:sz w:val="22"/>
                <w:szCs w:val="22"/>
              </w:rPr>
              <w:t>Saw a doctor or physiotherapist later</w:t>
            </w:r>
          </w:p>
        </w:tc>
      </w:tr>
      <w:tr w:rsidR="00FC2144" w:rsidRPr="00FC2144" w14:paraId="706E520E" w14:textId="77777777" w:rsidTr="00116323">
        <w:tc>
          <w:tcPr>
            <w:tcW w:w="988" w:type="dxa"/>
          </w:tcPr>
          <w:p w14:paraId="77338C6B" w14:textId="77777777" w:rsidR="00FC2144" w:rsidRPr="00FC2144" w:rsidRDefault="00FC2144" w:rsidP="00116323">
            <w:pPr>
              <w:rPr>
                <w:sz w:val="22"/>
                <w:szCs w:val="22"/>
              </w:rPr>
            </w:pPr>
            <w:r w:rsidRPr="00FC2144">
              <w:rPr>
                <w:sz w:val="22"/>
                <w:szCs w:val="22"/>
              </w:rPr>
              <w:t>[ ]</w:t>
            </w:r>
          </w:p>
        </w:tc>
        <w:tc>
          <w:tcPr>
            <w:tcW w:w="4014" w:type="dxa"/>
          </w:tcPr>
          <w:p w14:paraId="0F9ED03F" w14:textId="77777777" w:rsidR="00FC2144" w:rsidRPr="00FC2144" w:rsidRDefault="00FC2144" w:rsidP="00116323">
            <w:pPr>
              <w:rPr>
                <w:sz w:val="22"/>
                <w:szCs w:val="22"/>
              </w:rPr>
            </w:pPr>
            <w:r w:rsidRPr="00FC2144">
              <w:rPr>
                <w:sz w:val="22"/>
                <w:szCs w:val="22"/>
              </w:rPr>
              <w:t>New diagnosis</w:t>
            </w:r>
          </w:p>
        </w:tc>
        <w:tc>
          <w:tcPr>
            <w:tcW w:w="4014" w:type="dxa"/>
          </w:tcPr>
          <w:p w14:paraId="5AA7BF9A" w14:textId="77777777" w:rsidR="00FC2144" w:rsidRPr="00FC2144" w:rsidRDefault="00FC2144" w:rsidP="00116323">
            <w:pPr>
              <w:rPr>
                <w:sz w:val="22"/>
                <w:szCs w:val="22"/>
              </w:rPr>
            </w:pPr>
            <w:r w:rsidRPr="00FC2144">
              <w:rPr>
                <w:sz w:val="22"/>
                <w:szCs w:val="22"/>
              </w:rPr>
              <w:t>Cancer, diabetes, dementia</w:t>
            </w:r>
          </w:p>
        </w:tc>
      </w:tr>
      <w:tr w:rsidR="00FC2144" w:rsidRPr="00FC2144" w14:paraId="0179D8F7" w14:textId="77777777" w:rsidTr="00116323">
        <w:trPr>
          <w:cnfStyle w:val="000000100000" w:firstRow="0" w:lastRow="0" w:firstColumn="0" w:lastColumn="0" w:oddVBand="0" w:evenVBand="0" w:oddHBand="1" w:evenHBand="0" w:firstRowFirstColumn="0" w:firstRowLastColumn="0" w:lastRowFirstColumn="0" w:lastRowLastColumn="0"/>
        </w:trPr>
        <w:tc>
          <w:tcPr>
            <w:tcW w:w="988" w:type="dxa"/>
          </w:tcPr>
          <w:p w14:paraId="534EDE7E" w14:textId="77777777" w:rsidR="00FC2144" w:rsidRPr="00FC2144" w:rsidRDefault="00FC2144" w:rsidP="00116323">
            <w:pPr>
              <w:rPr>
                <w:sz w:val="22"/>
                <w:szCs w:val="22"/>
              </w:rPr>
            </w:pPr>
            <w:r w:rsidRPr="00FC2144">
              <w:rPr>
                <w:sz w:val="22"/>
                <w:szCs w:val="22"/>
              </w:rPr>
              <w:t>[ ]</w:t>
            </w:r>
          </w:p>
        </w:tc>
        <w:tc>
          <w:tcPr>
            <w:tcW w:w="4014" w:type="dxa"/>
          </w:tcPr>
          <w:p w14:paraId="13BA67E9" w14:textId="77777777" w:rsidR="00FC2144" w:rsidRPr="00FC2144" w:rsidRDefault="00FC2144" w:rsidP="00116323">
            <w:pPr>
              <w:rPr>
                <w:sz w:val="22"/>
                <w:szCs w:val="22"/>
              </w:rPr>
            </w:pPr>
            <w:r w:rsidRPr="00FC2144">
              <w:rPr>
                <w:sz w:val="22"/>
                <w:szCs w:val="22"/>
              </w:rPr>
              <w:t>Behaviour change noted</w:t>
            </w:r>
          </w:p>
        </w:tc>
        <w:tc>
          <w:tcPr>
            <w:tcW w:w="4014" w:type="dxa"/>
          </w:tcPr>
          <w:p w14:paraId="71310AD7" w14:textId="77777777" w:rsidR="00FC2144" w:rsidRPr="00FC2144" w:rsidRDefault="00FC2144" w:rsidP="00116323">
            <w:pPr>
              <w:rPr>
                <w:sz w:val="22"/>
                <w:szCs w:val="22"/>
              </w:rPr>
            </w:pPr>
            <w:r w:rsidRPr="00FC2144">
              <w:rPr>
                <w:sz w:val="22"/>
                <w:szCs w:val="22"/>
              </w:rPr>
              <w:t>New confusion, agitation, distress</w:t>
            </w:r>
          </w:p>
        </w:tc>
      </w:tr>
      <w:tr w:rsidR="00FC2144" w:rsidRPr="00FC2144" w14:paraId="42BA49F8" w14:textId="77777777" w:rsidTr="00116323">
        <w:tc>
          <w:tcPr>
            <w:tcW w:w="988" w:type="dxa"/>
          </w:tcPr>
          <w:p w14:paraId="3A851CC6" w14:textId="77777777" w:rsidR="00FC2144" w:rsidRPr="00FC2144" w:rsidRDefault="00FC2144" w:rsidP="00116323">
            <w:pPr>
              <w:rPr>
                <w:sz w:val="22"/>
                <w:szCs w:val="22"/>
              </w:rPr>
            </w:pPr>
            <w:r w:rsidRPr="00FC2144">
              <w:rPr>
                <w:sz w:val="22"/>
                <w:szCs w:val="22"/>
              </w:rPr>
              <w:t>[ ]</w:t>
            </w:r>
          </w:p>
        </w:tc>
        <w:tc>
          <w:tcPr>
            <w:tcW w:w="4014" w:type="dxa"/>
          </w:tcPr>
          <w:p w14:paraId="1FADB5BE" w14:textId="77777777" w:rsidR="00FC2144" w:rsidRPr="00FC2144" w:rsidRDefault="00FC2144" w:rsidP="00116323">
            <w:pPr>
              <w:rPr>
                <w:sz w:val="22"/>
                <w:szCs w:val="22"/>
              </w:rPr>
            </w:pPr>
            <w:r w:rsidRPr="00FC2144">
              <w:rPr>
                <w:sz w:val="22"/>
                <w:szCs w:val="22"/>
              </w:rPr>
              <w:t>No injury or harm occurred</w:t>
            </w:r>
          </w:p>
        </w:tc>
        <w:tc>
          <w:tcPr>
            <w:tcW w:w="4014" w:type="dxa"/>
          </w:tcPr>
          <w:p w14:paraId="662208D9" w14:textId="77777777" w:rsidR="00FC2144" w:rsidRPr="00FC2144" w:rsidRDefault="00FC2144" w:rsidP="00116323">
            <w:pPr>
              <w:rPr>
                <w:sz w:val="22"/>
                <w:szCs w:val="22"/>
              </w:rPr>
            </w:pPr>
            <w:r w:rsidRPr="00FC2144">
              <w:rPr>
                <w:sz w:val="22"/>
                <w:szCs w:val="22"/>
              </w:rPr>
              <w:t>Simple observation or near-miss</w:t>
            </w:r>
          </w:p>
        </w:tc>
      </w:tr>
    </w:tbl>
    <w:p w14:paraId="7FB48076" w14:textId="77777777" w:rsidR="00FC2144" w:rsidRPr="00FC2144" w:rsidRDefault="00FC2144" w:rsidP="00FC2144">
      <w:pPr>
        <w:rPr>
          <w:sz w:val="22"/>
          <w:szCs w:val="22"/>
        </w:rPr>
      </w:pPr>
    </w:p>
    <w:p w14:paraId="4AB1391C" w14:textId="6073C7D1" w:rsidR="00FC2144" w:rsidRPr="00FC2144" w:rsidRDefault="00FC2144" w:rsidP="00FC2144">
      <w:pPr>
        <w:rPr>
          <w:b/>
          <w:bCs/>
          <w:sz w:val="22"/>
          <w:szCs w:val="22"/>
        </w:rPr>
      </w:pPr>
      <w:r w:rsidRPr="00FC2144">
        <w:rPr>
          <w:b/>
          <w:bCs/>
          <w:sz w:val="22"/>
          <w:szCs w:val="22"/>
        </w:rPr>
        <w:t>WHAT ACTIONS WERE TAKEN BY YOU (THE REPORTER)?</w:t>
      </w:r>
    </w:p>
    <w:p w14:paraId="0BE8C5F6" w14:textId="77777777" w:rsidR="00FC2144" w:rsidRPr="00FC2144" w:rsidRDefault="00FC2144" w:rsidP="00FC2144">
      <w:pPr>
        <w:rPr>
          <w:sz w:val="22"/>
          <w:szCs w:val="22"/>
        </w:rPr>
      </w:pPr>
      <w:r w:rsidRPr="00FC2144">
        <w:rPr>
          <w:sz w:val="22"/>
          <w:szCs w:val="22"/>
        </w:rPr>
        <w:t>Tick all that apply. This means you can choose more than one action that you took to help or respond:</w:t>
      </w:r>
    </w:p>
    <w:tbl>
      <w:tblPr>
        <w:tblStyle w:val="PlainTable1"/>
        <w:tblW w:w="0" w:type="auto"/>
        <w:tblLook w:val="0420" w:firstRow="1" w:lastRow="0" w:firstColumn="0" w:lastColumn="0" w:noHBand="0" w:noVBand="1"/>
      </w:tblPr>
      <w:tblGrid>
        <w:gridCol w:w="846"/>
        <w:gridCol w:w="4085"/>
        <w:gridCol w:w="4085"/>
      </w:tblGrid>
      <w:tr w:rsidR="00FC2144" w:rsidRPr="00FC2144" w14:paraId="1E5C7D60" w14:textId="77777777" w:rsidTr="00116323">
        <w:trPr>
          <w:cnfStyle w:val="100000000000" w:firstRow="1" w:lastRow="0" w:firstColumn="0" w:lastColumn="0" w:oddVBand="0" w:evenVBand="0" w:oddHBand="0" w:evenHBand="0" w:firstRowFirstColumn="0" w:firstRowLastColumn="0" w:lastRowFirstColumn="0" w:lastRowLastColumn="0"/>
        </w:trPr>
        <w:tc>
          <w:tcPr>
            <w:tcW w:w="846" w:type="dxa"/>
          </w:tcPr>
          <w:p w14:paraId="7BFF1939" w14:textId="77777777" w:rsidR="00FC2144" w:rsidRPr="00FC2144" w:rsidRDefault="00FC2144" w:rsidP="00116323">
            <w:pPr>
              <w:rPr>
                <w:sz w:val="22"/>
                <w:szCs w:val="22"/>
              </w:rPr>
            </w:pPr>
            <w:r w:rsidRPr="00FC2144">
              <w:rPr>
                <w:sz w:val="22"/>
                <w:szCs w:val="22"/>
              </w:rPr>
              <w:t>Tick</w:t>
            </w:r>
          </w:p>
        </w:tc>
        <w:tc>
          <w:tcPr>
            <w:tcW w:w="4085" w:type="dxa"/>
          </w:tcPr>
          <w:p w14:paraId="04779C04" w14:textId="77777777" w:rsidR="00FC2144" w:rsidRPr="00FC2144" w:rsidRDefault="00FC2144" w:rsidP="00116323">
            <w:pPr>
              <w:rPr>
                <w:sz w:val="22"/>
                <w:szCs w:val="22"/>
              </w:rPr>
            </w:pPr>
            <w:r w:rsidRPr="00FC2144">
              <w:rPr>
                <w:sz w:val="22"/>
                <w:szCs w:val="22"/>
              </w:rPr>
              <w:t>Action Taken</w:t>
            </w:r>
          </w:p>
        </w:tc>
        <w:tc>
          <w:tcPr>
            <w:tcW w:w="4085" w:type="dxa"/>
          </w:tcPr>
          <w:p w14:paraId="7BA9061D" w14:textId="77777777" w:rsidR="00FC2144" w:rsidRPr="00FC2144" w:rsidRDefault="00FC2144" w:rsidP="00116323">
            <w:pPr>
              <w:rPr>
                <w:sz w:val="22"/>
                <w:szCs w:val="22"/>
              </w:rPr>
            </w:pPr>
            <w:r w:rsidRPr="00FC2144">
              <w:rPr>
                <w:sz w:val="22"/>
                <w:szCs w:val="22"/>
              </w:rPr>
              <w:t>Example</w:t>
            </w:r>
          </w:p>
        </w:tc>
      </w:tr>
      <w:tr w:rsidR="00FC2144" w:rsidRPr="00FC2144" w14:paraId="5C43D147" w14:textId="77777777" w:rsidTr="00116323">
        <w:trPr>
          <w:cnfStyle w:val="000000100000" w:firstRow="0" w:lastRow="0" w:firstColumn="0" w:lastColumn="0" w:oddVBand="0" w:evenVBand="0" w:oddHBand="1" w:evenHBand="0" w:firstRowFirstColumn="0" w:firstRowLastColumn="0" w:lastRowFirstColumn="0" w:lastRowLastColumn="0"/>
        </w:trPr>
        <w:tc>
          <w:tcPr>
            <w:tcW w:w="846" w:type="dxa"/>
          </w:tcPr>
          <w:p w14:paraId="5D4282A5" w14:textId="77777777" w:rsidR="00FC2144" w:rsidRPr="00FC2144" w:rsidRDefault="00FC2144" w:rsidP="00116323">
            <w:pPr>
              <w:rPr>
                <w:sz w:val="22"/>
                <w:szCs w:val="22"/>
              </w:rPr>
            </w:pPr>
            <w:r w:rsidRPr="00FC2144">
              <w:rPr>
                <w:sz w:val="22"/>
                <w:szCs w:val="22"/>
              </w:rPr>
              <w:t>[ ]</w:t>
            </w:r>
          </w:p>
        </w:tc>
        <w:tc>
          <w:tcPr>
            <w:tcW w:w="4085" w:type="dxa"/>
          </w:tcPr>
          <w:p w14:paraId="5B9AEBAD" w14:textId="77777777" w:rsidR="00FC2144" w:rsidRPr="00FC2144" w:rsidRDefault="00FC2144" w:rsidP="00116323">
            <w:pPr>
              <w:rPr>
                <w:sz w:val="22"/>
                <w:szCs w:val="22"/>
              </w:rPr>
            </w:pPr>
            <w:r w:rsidRPr="00FC2144">
              <w:rPr>
                <w:sz w:val="22"/>
                <w:szCs w:val="22"/>
              </w:rPr>
              <w:t>Provided first aid</w:t>
            </w:r>
          </w:p>
        </w:tc>
        <w:tc>
          <w:tcPr>
            <w:tcW w:w="4085" w:type="dxa"/>
          </w:tcPr>
          <w:p w14:paraId="61502FBA" w14:textId="77777777" w:rsidR="00FC2144" w:rsidRPr="00FC2144" w:rsidRDefault="00FC2144" w:rsidP="00116323">
            <w:pPr>
              <w:rPr>
                <w:sz w:val="22"/>
                <w:szCs w:val="22"/>
              </w:rPr>
            </w:pPr>
            <w:r w:rsidRPr="00FC2144">
              <w:rPr>
                <w:sz w:val="22"/>
                <w:szCs w:val="22"/>
              </w:rPr>
              <w:t>Cleaned a wound, gave a cold compress</w:t>
            </w:r>
          </w:p>
        </w:tc>
      </w:tr>
      <w:tr w:rsidR="00FC2144" w:rsidRPr="00FC2144" w14:paraId="03631E69" w14:textId="77777777" w:rsidTr="00116323">
        <w:tc>
          <w:tcPr>
            <w:tcW w:w="846" w:type="dxa"/>
          </w:tcPr>
          <w:p w14:paraId="30C08169" w14:textId="77777777" w:rsidR="00FC2144" w:rsidRPr="00FC2144" w:rsidRDefault="00FC2144" w:rsidP="00116323">
            <w:pPr>
              <w:rPr>
                <w:sz w:val="22"/>
                <w:szCs w:val="22"/>
              </w:rPr>
            </w:pPr>
            <w:r w:rsidRPr="00FC2144">
              <w:rPr>
                <w:sz w:val="22"/>
                <w:szCs w:val="22"/>
              </w:rPr>
              <w:lastRenderedPageBreak/>
              <w:t>[ ]</w:t>
            </w:r>
          </w:p>
        </w:tc>
        <w:tc>
          <w:tcPr>
            <w:tcW w:w="4085" w:type="dxa"/>
          </w:tcPr>
          <w:p w14:paraId="64317335" w14:textId="77777777" w:rsidR="00FC2144" w:rsidRPr="00FC2144" w:rsidRDefault="00FC2144" w:rsidP="00116323">
            <w:pPr>
              <w:rPr>
                <w:sz w:val="22"/>
                <w:szCs w:val="22"/>
              </w:rPr>
            </w:pPr>
            <w:r w:rsidRPr="00FC2144">
              <w:rPr>
                <w:sz w:val="22"/>
                <w:szCs w:val="22"/>
              </w:rPr>
              <w:t>Called 000 (emergency services)</w:t>
            </w:r>
          </w:p>
        </w:tc>
        <w:tc>
          <w:tcPr>
            <w:tcW w:w="4085" w:type="dxa"/>
          </w:tcPr>
          <w:p w14:paraId="581D9ED4" w14:textId="77777777" w:rsidR="00FC2144" w:rsidRPr="00FC2144" w:rsidRDefault="00FC2144" w:rsidP="00116323">
            <w:pPr>
              <w:rPr>
                <w:sz w:val="22"/>
                <w:szCs w:val="22"/>
              </w:rPr>
            </w:pPr>
            <w:r w:rsidRPr="00FC2144">
              <w:rPr>
                <w:sz w:val="22"/>
                <w:szCs w:val="22"/>
              </w:rPr>
              <w:t>Ambulance, fire, or police</w:t>
            </w:r>
          </w:p>
        </w:tc>
      </w:tr>
      <w:tr w:rsidR="00FC2144" w:rsidRPr="00FC2144" w14:paraId="203E4352" w14:textId="77777777" w:rsidTr="00116323">
        <w:trPr>
          <w:cnfStyle w:val="000000100000" w:firstRow="0" w:lastRow="0" w:firstColumn="0" w:lastColumn="0" w:oddVBand="0" w:evenVBand="0" w:oddHBand="1" w:evenHBand="0" w:firstRowFirstColumn="0" w:firstRowLastColumn="0" w:lastRowFirstColumn="0" w:lastRowLastColumn="0"/>
        </w:trPr>
        <w:tc>
          <w:tcPr>
            <w:tcW w:w="846" w:type="dxa"/>
          </w:tcPr>
          <w:p w14:paraId="0C924B22" w14:textId="77777777" w:rsidR="00FC2144" w:rsidRPr="00FC2144" w:rsidRDefault="00FC2144" w:rsidP="00116323">
            <w:pPr>
              <w:rPr>
                <w:sz w:val="22"/>
                <w:szCs w:val="22"/>
              </w:rPr>
            </w:pPr>
            <w:r w:rsidRPr="00FC2144">
              <w:rPr>
                <w:sz w:val="22"/>
                <w:szCs w:val="22"/>
              </w:rPr>
              <w:t>[ ]</w:t>
            </w:r>
          </w:p>
        </w:tc>
        <w:tc>
          <w:tcPr>
            <w:tcW w:w="4085" w:type="dxa"/>
          </w:tcPr>
          <w:p w14:paraId="6359188A" w14:textId="77777777" w:rsidR="00FC2144" w:rsidRPr="00FC2144" w:rsidRDefault="00FC2144" w:rsidP="00116323">
            <w:pPr>
              <w:rPr>
                <w:sz w:val="22"/>
                <w:szCs w:val="22"/>
              </w:rPr>
            </w:pPr>
            <w:r w:rsidRPr="00FC2144">
              <w:rPr>
                <w:sz w:val="22"/>
                <w:szCs w:val="22"/>
              </w:rPr>
              <w:t>Contacted the Registered Supporter</w:t>
            </w:r>
          </w:p>
        </w:tc>
        <w:tc>
          <w:tcPr>
            <w:tcW w:w="4085" w:type="dxa"/>
          </w:tcPr>
          <w:p w14:paraId="6C0F4105" w14:textId="77777777" w:rsidR="00FC2144" w:rsidRPr="00FC2144" w:rsidRDefault="00FC2144" w:rsidP="00116323">
            <w:pPr>
              <w:rPr>
                <w:sz w:val="22"/>
                <w:szCs w:val="22"/>
              </w:rPr>
            </w:pPr>
            <w:r w:rsidRPr="00FC2144">
              <w:rPr>
                <w:sz w:val="22"/>
                <w:szCs w:val="22"/>
              </w:rPr>
              <w:t>The person listed to help manage the client’s care</w:t>
            </w:r>
          </w:p>
        </w:tc>
      </w:tr>
      <w:tr w:rsidR="00FC2144" w:rsidRPr="00FC2144" w14:paraId="444AB34A" w14:textId="77777777" w:rsidTr="00116323">
        <w:tc>
          <w:tcPr>
            <w:tcW w:w="846" w:type="dxa"/>
          </w:tcPr>
          <w:p w14:paraId="0FA966DA" w14:textId="77777777" w:rsidR="00FC2144" w:rsidRPr="00FC2144" w:rsidRDefault="00FC2144" w:rsidP="00116323">
            <w:pPr>
              <w:rPr>
                <w:sz w:val="22"/>
                <w:szCs w:val="22"/>
              </w:rPr>
            </w:pPr>
            <w:r w:rsidRPr="00FC2144">
              <w:rPr>
                <w:sz w:val="22"/>
                <w:szCs w:val="22"/>
              </w:rPr>
              <w:t>[ ]</w:t>
            </w:r>
          </w:p>
        </w:tc>
        <w:tc>
          <w:tcPr>
            <w:tcW w:w="4085" w:type="dxa"/>
          </w:tcPr>
          <w:p w14:paraId="70DB664D" w14:textId="77777777" w:rsidR="00FC2144" w:rsidRPr="00FC2144" w:rsidRDefault="00FC2144" w:rsidP="00116323">
            <w:pPr>
              <w:rPr>
                <w:sz w:val="22"/>
                <w:szCs w:val="22"/>
              </w:rPr>
            </w:pPr>
            <w:r w:rsidRPr="00FC2144">
              <w:rPr>
                <w:sz w:val="22"/>
                <w:szCs w:val="22"/>
              </w:rPr>
              <w:t>Contacted the Care Partner / Support at Home provider</w:t>
            </w:r>
          </w:p>
        </w:tc>
        <w:tc>
          <w:tcPr>
            <w:tcW w:w="4085" w:type="dxa"/>
          </w:tcPr>
          <w:p w14:paraId="2BF07F27" w14:textId="77777777" w:rsidR="00FC2144" w:rsidRPr="00FC2144" w:rsidRDefault="00FC2144" w:rsidP="00116323">
            <w:pPr>
              <w:rPr>
                <w:sz w:val="22"/>
                <w:szCs w:val="22"/>
              </w:rPr>
            </w:pPr>
          </w:p>
        </w:tc>
      </w:tr>
      <w:tr w:rsidR="00FC2144" w:rsidRPr="00FC2144" w14:paraId="27A57AC0" w14:textId="77777777" w:rsidTr="00116323">
        <w:trPr>
          <w:cnfStyle w:val="000000100000" w:firstRow="0" w:lastRow="0" w:firstColumn="0" w:lastColumn="0" w:oddVBand="0" w:evenVBand="0" w:oddHBand="1" w:evenHBand="0" w:firstRowFirstColumn="0" w:firstRowLastColumn="0" w:lastRowFirstColumn="0" w:lastRowLastColumn="0"/>
        </w:trPr>
        <w:tc>
          <w:tcPr>
            <w:tcW w:w="846" w:type="dxa"/>
          </w:tcPr>
          <w:p w14:paraId="00CCF999" w14:textId="77777777" w:rsidR="00FC2144" w:rsidRPr="00FC2144" w:rsidRDefault="00FC2144" w:rsidP="00116323">
            <w:pPr>
              <w:rPr>
                <w:sz w:val="22"/>
                <w:szCs w:val="22"/>
              </w:rPr>
            </w:pPr>
            <w:r w:rsidRPr="00FC2144">
              <w:rPr>
                <w:sz w:val="22"/>
                <w:szCs w:val="22"/>
              </w:rPr>
              <w:t>[ ]</w:t>
            </w:r>
          </w:p>
        </w:tc>
        <w:tc>
          <w:tcPr>
            <w:tcW w:w="4085" w:type="dxa"/>
          </w:tcPr>
          <w:p w14:paraId="529022A5" w14:textId="77777777" w:rsidR="00FC2144" w:rsidRPr="00FC2144" w:rsidRDefault="00FC2144" w:rsidP="00116323">
            <w:pPr>
              <w:rPr>
                <w:sz w:val="22"/>
                <w:szCs w:val="22"/>
              </w:rPr>
            </w:pPr>
            <w:r w:rsidRPr="00FC2144">
              <w:rPr>
                <w:sz w:val="22"/>
                <w:szCs w:val="22"/>
              </w:rPr>
              <w:t>Reassured or comforted the person</w:t>
            </w:r>
          </w:p>
        </w:tc>
        <w:tc>
          <w:tcPr>
            <w:tcW w:w="4085" w:type="dxa"/>
          </w:tcPr>
          <w:p w14:paraId="7E8DF964" w14:textId="77777777" w:rsidR="00FC2144" w:rsidRPr="00FC2144" w:rsidRDefault="00FC2144" w:rsidP="00116323">
            <w:pPr>
              <w:rPr>
                <w:sz w:val="22"/>
                <w:szCs w:val="22"/>
              </w:rPr>
            </w:pPr>
            <w:r w:rsidRPr="00FC2144">
              <w:rPr>
                <w:sz w:val="22"/>
                <w:szCs w:val="22"/>
              </w:rPr>
              <w:t>Stayed calm, talked gently</w:t>
            </w:r>
          </w:p>
        </w:tc>
      </w:tr>
      <w:tr w:rsidR="00FC2144" w:rsidRPr="00FC2144" w14:paraId="79F3D198" w14:textId="77777777" w:rsidTr="00116323">
        <w:tc>
          <w:tcPr>
            <w:tcW w:w="846" w:type="dxa"/>
          </w:tcPr>
          <w:p w14:paraId="1262D053" w14:textId="77777777" w:rsidR="00FC2144" w:rsidRPr="00FC2144" w:rsidRDefault="00FC2144" w:rsidP="00116323">
            <w:pPr>
              <w:rPr>
                <w:sz w:val="22"/>
                <w:szCs w:val="22"/>
              </w:rPr>
            </w:pPr>
            <w:r w:rsidRPr="00FC2144">
              <w:rPr>
                <w:sz w:val="22"/>
                <w:szCs w:val="22"/>
              </w:rPr>
              <w:t>[ ]</w:t>
            </w:r>
          </w:p>
        </w:tc>
        <w:tc>
          <w:tcPr>
            <w:tcW w:w="4085" w:type="dxa"/>
          </w:tcPr>
          <w:p w14:paraId="73DEB8F2" w14:textId="77777777" w:rsidR="00FC2144" w:rsidRPr="00FC2144" w:rsidRDefault="00FC2144" w:rsidP="00116323">
            <w:pPr>
              <w:rPr>
                <w:sz w:val="22"/>
                <w:szCs w:val="22"/>
              </w:rPr>
            </w:pPr>
            <w:r w:rsidRPr="00FC2144">
              <w:rPr>
                <w:sz w:val="22"/>
                <w:szCs w:val="22"/>
              </w:rPr>
              <w:t>Removed hazard / made area safe</w:t>
            </w:r>
          </w:p>
        </w:tc>
        <w:tc>
          <w:tcPr>
            <w:tcW w:w="4085" w:type="dxa"/>
          </w:tcPr>
          <w:p w14:paraId="426A0FFA" w14:textId="77777777" w:rsidR="00FC2144" w:rsidRPr="00FC2144" w:rsidRDefault="00FC2144" w:rsidP="00116323">
            <w:pPr>
              <w:rPr>
                <w:sz w:val="22"/>
                <w:szCs w:val="22"/>
              </w:rPr>
            </w:pPr>
            <w:r w:rsidRPr="00FC2144">
              <w:rPr>
                <w:sz w:val="22"/>
                <w:szCs w:val="22"/>
              </w:rPr>
              <w:t>Cleaned spill, moved furniture</w:t>
            </w:r>
          </w:p>
        </w:tc>
      </w:tr>
      <w:tr w:rsidR="00FC2144" w:rsidRPr="00FC2144" w14:paraId="368C8574" w14:textId="77777777" w:rsidTr="00116323">
        <w:trPr>
          <w:cnfStyle w:val="000000100000" w:firstRow="0" w:lastRow="0" w:firstColumn="0" w:lastColumn="0" w:oddVBand="0" w:evenVBand="0" w:oddHBand="1" w:evenHBand="0" w:firstRowFirstColumn="0" w:firstRowLastColumn="0" w:lastRowFirstColumn="0" w:lastRowLastColumn="0"/>
        </w:trPr>
        <w:tc>
          <w:tcPr>
            <w:tcW w:w="846" w:type="dxa"/>
          </w:tcPr>
          <w:p w14:paraId="19BCA404" w14:textId="77777777" w:rsidR="00FC2144" w:rsidRPr="00FC2144" w:rsidRDefault="00FC2144" w:rsidP="00116323">
            <w:pPr>
              <w:rPr>
                <w:sz w:val="22"/>
                <w:szCs w:val="22"/>
              </w:rPr>
            </w:pPr>
            <w:r w:rsidRPr="00FC2144">
              <w:rPr>
                <w:sz w:val="22"/>
                <w:szCs w:val="22"/>
              </w:rPr>
              <w:t>[ ]</w:t>
            </w:r>
          </w:p>
        </w:tc>
        <w:tc>
          <w:tcPr>
            <w:tcW w:w="4085" w:type="dxa"/>
          </w:tcPr>
          <w:p w14:paraId="74ECE13A" w14:textId="77777777" w:rsidR="00FC2144" w:rsidRPr="00FC2144" w:rsidRDefault="00FC2144" w:rsidP="00116323">
            <w:pPr>
              <w:rPr>
                <w:sz w:val="22"/>
                <w:szCs w:val="22"/>
              </w:rPr>
            </w:pPr>
            <w:r w:rsidRPr="00FC2144">
              <w:rPr>
                <w:sz w:val="22"/>
                <w:szCs w:val="22"/>
              </w:rPr>
              <w:t>Made a note in care diary / communication book</w:t>
            </w:r>
          </w:p>
        </w:tc>
        <w:tc>
          <w:tcPr>
            <w:tcW w:w="4085" w:type="dxa"/>
          </w:tcPr>
          <w:p w14:paraId="3E895B9E" w14:textId="77777777" w:rsidR="00FC2144" w:rsidRPr="00FC2144" w:rsidRDefault="00FC2144" w:rsidP="00116323">
            <w:pPr>
              <w:rPr>
                <w:sz w:val="22"/>
                <w:szCs w:val="22"/>
              </w:rPr>
            </w:pPr>
          </w:p>
        </w:tc>
      </w:tr>
    </w:tbl>
    <w:p w14:paraId="47E890CD" w14:textId="77777777" w:rsidR="00FC2144" w:rsidRPr="00FC2144" w:rsidRDefault="00FC2144" w:rsidP="00FC2144">
      <w:pPr>
        <w:rPr>
          <w:b/>
          <w:bCs/>
          <w:sz w:val="22"/>
          <w:szCs w:val="22"/>
        </w:rPr>
      </w:pPr>
    </w:p>
    <w:p w14:paraId="4007E443" w14:textId="77777777" w:rsidR="00FC2144" w:rsidRPr="000419EB" w:rsidRDefault="00FC2144" w:rsidP="004536A3">
      <w:pPr>
        <w:rPr>
          <w:sz w:val="22"/>
          <w:szCs w:val="22"/>
        </w:rPr>
      </w:pPr>
      <w:r w:rsidRPr="000419EB">
        <w:rPr>
          <w:b/>
          <w:bCs/>
          <w:sz w:val="22"/>
          <w:szCs w:val="22"/>
        </w:rPr>
        <w:t>Escalation Details:</w:t>
      </w:r>
      <w:r w:rsidRPr="000419EB">
        <w:rPr>
          <w:sz w:val="22"/>
          <w:szCs w:val="22"/>
        </w:rPr>
        <w:br/>
        <w:t>Who was contacted? ____________________</w:t>
      </w:r>
      <w:r w:rsidRPr="000419EB">
        <w:rPr>
          <w:sz w:val="22"/>
          <w:szCs w:val="22"/>
        </w:rPr>
        <w:br/>
        <w:t>Date/Time: ___________</w:t>
      </w:r>
      <w:r w:rsidRPr="000419EB">
        <w:rPr>
          <w:sz w:val="22"/>
          <w:szCs w:val="22"/>
        </w:rPr>
        <w:br/>
        <w:t>Outcome of escalation: __________________</w:t>
      </w:r>
    </w:p>
    <w:p w14:paraId="09CCA560" w14:textId="77777777" w:rsidR="00FC2144" w:rsidRPr="000419EB" w:rsidRDefault="00FC2144" w:rsidP="00FC2144">
      <w:pPr>
        <w:rPr>
          <w:sz w:val="22"/>
          <w:szCs w:val="22"/>
        </w:rPr>
      </w:pPr>
      <w:r w:rsidRPr="000419EB">
        <w:rPr>
          <w:b/>
          <w:bCs/>
          <w:sz w:val="22"/>
          <w:szCs w:val="22"/>
        </w:rPr>
        <w:t>Follow-up Plan:</w:t>
      </w:r>
      <w:r w:rsidRPr="000419EB">
        <w:rPr>
          <w:sz w:val="22"/>
          <w:szCs w:val="22"/>
        </w:rPr>
        <w:br/>
        <w:t>GP/specialist appointment scheduled: ___________</w:t>
      </w:r>
      <w:r w:rsidRPr="000419EB">
        <w:rPr>
          <w:sz w:val="22"/>
          <w:szCs w:val="22"/>
        </w:rPr>
        <w:br/>
        <w:t>Care plan update required? Yes/No – Details: ___________</w:t>
      </w:r>
      <w:r w:rsidRPr="000419EB">
        <w:rPr>
          <w:sz w:val="22"/>
          <w:szCs w:val="22"/>
        </w:rPr>
        <w:br/>
        <w:t>Monitoring requirements (e.g., wound check, mental health follow-up): ___________</w:t>
      </w:r>
    </w:p>
    <w:p w14:paraId="0AF10ED9" w14:textId="77777777" w:rsidR="00FC2144" w:rsidRPr="00FC2144" w:rsidRDefault="00FC2144" w:rsidP="00FC2144">
      <w:pPr>
        <w:rPr>
          <w:b/>
          <w:bCs/>
          <w:sz w:val="22"/>
          <w:szCs w:val="22"/>
        </w:rPr>
      </w:pPr>
      <w:r w:rsidRPr="00FC2144">
        <w:rPr>
          <w:b/>
          <w:bCs/>
          <w:sz w:val="22"/>
          <w:szCs w:val="22"/>
        </w:rPr>
        <w:t>WHAT NEXT?</w:t>
      </w:r>
    </w:p>
    <w:p w14:paraId="5CD34C6F" w14:textId="77777777" w:rsidR="00FC2144" w:rsidRPr="00FC2144" w:rsidRDefault="00FC2144" w:rsidP="004536A3">
      <w:pPr>
        <w:spacing w:after="0"/>
        <w:rPr>
          <w:sz w:val="22"/>
          <w:szCs w:val="22"/>
        </w:rPr>
      </w:pPr>
      <w:r w:rsidRPr="00FC2144">
        <w:rPr>
          <w:sz w:val="22"/>
          <w:szCs w:val="22"/>
        </w:rPr>
        <w:t>Was the client and/or their representative informed of this incident and the actions taken? Yes / No / Not yet.</w:t>
      </w:r>
    </w:p>
    <w:p w14:paraId="3128219B" w14:textId="77777777" w:rsidR="00FC2144" w:rsidRPr="00FC2144" w:rsidRDefault="00FC2144" w:rsidP="004536A3">
      <w:pPr>
        <w:spacing w:after="0"/>
        <w:rPr>
          <w:sz w:val="22"/>
          <w:szCs w:val="22"/>
        </w:rPr>
      </w:pPr>
      <w:r w:rsidRPr="00FC2144">
        <w:rPr>
          <w:sz w:val="22"/>
          <w:szCs w:val="22"/>
        </w:rPr>
        <w:t>Date and method of informing: __________________</w:t>
      </w:r>
    </w:p>
    <w:p w14:paraId="6B9E04A2" w14:textId="77777777" w:rsidR="00FC2144" w:rsidRDefault="00FC2144" w:rsidP="004536A3">
      <w:pPr>
        <w:spacing w:after="0"/>
        <w:rPr>
          <w:sz w:val="22"/>
          <w:szCs w:val="22"/>
        </w:rPr>
      </w:pPr>
      <w:r w:rsidRPr="00FC2144">
        <w:rPr>
          <w:sz w:val="22"/>
          <w:szCs w:val="22"/>
        </w:rPr>
        <w:t>Feedback from client/representative (if given): __________________</w:t>
      </w:r>
    </w:p>
    <w:p w14:paraId="4E40C135" w14:textId="77777777" w:rsidR="004536A3" w:rsidRPr="00FC2144" w:rsidRDefault="004536A3" w:rsidP="004536A3">
      <w:pPr>
        <w:spacing w:after="0"/>
        <w:rPr>
          <w:sz w:val="22"/>
          <w:szCs w:val="22"/>
        </w:rPr>
      </w:pPr>
    </w:p>
    <w:p w14:paraId="2103FE0C" w14:textId="77777777" w:rsidR="00FC2144" w:rsidRPr="00FC2144" w:rsidRDefault="00FC2144" w:rsidP="00FC2144">
      <w:pPr>
        <w:rPr>
          <w:sz w:val="18"/>
          <w:szCs w:val="18"/>
        </w:rPr>
      </w:pPr>
      <w:r w:rsidRPr="00FC2144">
        <w:rPr>
          <w:sz w:val="18"/>
          <w:szCs w:val="18"/>
        </w:rPr>
        <w:t xml:space="preserve">Please give this form to your </w:t>
      </w:r>
      <w:r w:rsidRPr="00FC2144">
        <w:rPr>
          <w:b/>
          <w:bCs/>
          <w:sz w:val="18"/>
          <w:szCs w:val="18"/>
        </w:rPr>
        <w:t>Care Partner</w:t>
      </w:r>
      <w:r w:rsidRPr="00FC2144">
        <w:rPr>
          <w:sz w:val="18"/>
          <w:szCs w:val="18"/>
        </w:rPr>
        <w:t xml:space="preserve">, </w:t>
      </w:r>
      <w:r w:rsidRPr="00FC2144">
        <w:rPr>
          <w:b/>
          <w:bCs/>
          <w:sz w:val="18"/>
          <w:szCs w:val="18"/>
        </w:rPr>
        <w:t>Support at Home provider</w:t>
      </w:r>
      <w:r w:rsidRPr="00FC2144">
        <w:rPr>
          <w:sz w:val="18"/>
          <w:szCs w:val="18"/>
        </w:rPr>
        <w:t xml:space="preserve">, or </w:t>
      </w:r>
      <w:r w:rsidRPr="00FC2144">
        <w:rPr>
          <w:b/>
          <w:bCs/>
          <w:sz w:val="18"/>
          <w:szCs w:val="18"/>
        </w:rPr>
        <w:t>Registered Supporter</w:t>
      </w:r>
      <w:r w:rsidRPr="00FC2144">
        <w:rPr>
          <w:sz w:val="18"/>
          <w:szCs w:val="18"/>
        </w:rPr>
        <w:t xml:space="preserve"> as soon as possible. You may also contact the </w:t>
      </w:r>
      <w:r w:rsidRPr="00FC2144">
        <w:rPr>
          <w:b/>
          <w:bCs/>
          <w:sz w:val="18"/>
          <w:szCs w:val="18"/>
        </w:rPr>
        <w:t>Aged Care Quality and Safety Commission</w:t>
      </w:r>
      <w:r w:rsidRPr="00FC2144">
        <w:rPr>
          <w:sz w:val="18"/>
          <w:szCs w:val="18"/>
        </w:rPr>
        <w:t xml:space="preserve"> or </w:t>
      </w:r>
      <w:r w:rsidRPr="00FC2144">
        <w:rPr>
          <w:b/>
          <w:bCs/>
          <w:sz w:val="18"/>
          <w:szCs w:val="18"/>
        </w:rPr>
        <w:t>My Aged Care</w:t>
      </w:r>
      <w:r w:rsidRPr="00FC2144">
        <w:rPr>
          <w:sz w:val="18"/>
          <w:szCs w:val="18"/>
        </w:rPr>
        <w:t xml:space="preserve"> if you're concerned.</w:t>
      </w:r>
    </w:p>
    <w:p w14:paraId="786083FD" w14:textId="77777777" w:rsidR="00FC2144" w:rsidRPr="00FC2144" w:rsidRDefault="00FC2144" w:rsidP="00FC2144">
      <w:pPr>
        <w:spacing w:after="0"/>
        <w:rPr>
          <w:b/>
          <w:bCs/>
          <w:sz w:val="20"/>
          <w:szCs w:val="20"/>
        </w:rPr>
      </w:pPr>
      <w:commentRangeStart w:id="24"/>
      <w:r w:rsidRPr="4E7A6644">
        <w:rPr>
          <w:b/>
          <w:bCs/>
          <w:sz w:val="20"/>
          <w:szCs w:val="20"/>
        </w:rPr>
        <w:t>Need Help?</w:t>
      </w:r>
      <w:commentRangeEnd w:id="24"/>
      <w:r w:rsidRPr="00FC2144">
        <w:rPr>
          <w:rStyle w:val="CommentReference"/>
          <w:b/>
          <w:bCs/>
          <w:sz w:val="20"/>
          <w:szCs w:val="20"/>
        </w:rPr>
        <w:commentReference w:id="24"/>
      </w:r>
    </w:p>
    <w:p w14:paraId="29B46803" w14:textId="77777777" w:rsidR="00FC2144" w:rsidRPr="00FC2144" w:rsidRDefault="00FC2144" w:rsidP="006A02CA">
      <w:pPr>
        <w:numPr>
          <w:ilvl w:val="0"/>
          <w:numId w:val="19"/>
        </w:numPr>
        <w:spacing w:after="0"/>
        <w:rPr>
          <w:sz w:val="20"/>
          <w:szCs w:val="20"/>
        </w:rPr>
      </w:pPr>
      <w:r w:rsidRPr="00FC2144">
        <w:rPr>
          <w:sz w:val="20"/>
          <w:szCs w:val="20"/>
        </w:rPr>
        <w:t>Aged Care Quality &amp; Safety Commission: 1800 951 822</w:t>
      </w:r>
    </w:p>
    <w:p w14:paraId="09071289" w14:textId="77777777" w:rsidR="00FC2144" w:rsidRPr="00FC2144" w:rsidRDefault="00FC2144" w:rsidP="006A02CA">
      <w:pPr>
        <w:numPr>
          <w:ilvl w:val="0"/>
          <w:numId w:val="19"/>
        </w:numPr>
        <w:spacing w:after="0"/>
        <w:rPr>
          <w:sz w:val="20"/>
          <w:szCs w:val="20"/>
        </w:rPr>
      </w:pPr>
      <w:r w:rsidRPr="00FC2144">
        <w:rPr>
          <w:sz w:val="20"/>
          <w:szCs w:val="20"/>
        </w:rPr>
        <w:t>Older Persons Advocacy Network (OPAN): 1800 700 600</w:t>
      </w:r>
    </w:p>
    <w:p w14:paraId="6F5EC445" w14:textId="77777777" w:rsidR="00FC2144" w:rsidRDefault="00FC2144" w:rsidP="006A02CA">
      <w:pPr>
        <w:numPr>
          <w:ilvl w:val="0"/>
          <w:numId w:val="19"/>
        </w:numPr>
        <w:spacing w:after="0"/>
        <w:rPr>
          <w:sz w:val="20"/>
          <w:szCs w:val="20"/>
        </w:rPr>
      </w:pPr>
      <w:r w:rsidRPr="00FC2144">
        <w:rPr>
          <w:sz w:val="20"/>
          <w:szCs w:val="20"/>
        </w:rPr>
        <w:t>In an emergency, call: 000</w:t>
      </w:r>
    </w:p>
    <w:p w14:paraId="75D175BD" w14:textId="0C345A43" w:rsidR="00D86BED" w:rsidRPr="00FC2144" w:rsidRDefault="00D86BED" w:rsidP="006A02CA">
      <w:pPr>
        <w:numPr>
          <w:ilvl w:val="0"/>
          <w:numId w:val="19"/>
        </w:numPr>
        <w:spacing w:after="0"/>
        <w:rPr>
          <w:sz w:val="20"/>
          <w:szCs w:val="20"/>
        </w:rPr>
      </w:pPr>
      <w:r>
        <w:rPr>
          <w:sz w:val="20"/>
          <w:szCs w:val="20"/>
        </w:rPr>
        <w:t xml:space="preserve">Elder Abuse Helpline: 1300 651 192 (Queensland) </w:t>
      </w:r>
      <w:r w:rsidR="00AC7579">
        <w:rPr>
          <w:sz w:val="20"/>
          <w:szCs w:val="20"/>
        </w:rPr>
        <w:t>(07) 3867 2525 (National)</w:t>
      </w:r>
    </w:p>
    <w:p w14:paraId="02C6DC30" w14:textId="77777777" w:rsidR="00E1423A" w:rsidRPr="00E1423A" w:rsidRDefault="00E1423A" w:rsidP="00E1423A"/>
    <w:p w14:paraId="37FDF88B" w14:textId="77777777" w:rsidR="00947FD9" w:rsidRDefault="00947FD9" w:rsidP="00947FD9"/>
    <w:p w14:paraId="332E900D" w14:textId="5C6379B8" w:rsidR="00916CB7" w:rsidRDefault="00DD03DC" w:rsidP="002C48B3">
      <w:pPr>
        <w:pStyle w:val="Heading2"/>
        <w:rPr>
          <w:b/>
          <w:bCs/>
        </w:rPr>
      </w:pPr>
      <w:bookmarkStart w:id="25" w:name="_Toc210131528"/>
      <w:r>
        <w:lastRenderedPageBreak/>
        <w:t xml:space="preserve">Appendix </w:t>
      </w:r>
      <w:r w:rsidR="00641DAE">
        <w:t>3</w:t>
      </w:r>
      <w:r w:rsidR="002C48B3">
        <w:t xml:space="preserve"> - </w:t>
      </w:r>
      <w:r w:rsidR="00916CB7" w:rsidRPr="00D54869">
        <w:t>SIRS Category Identification</w:t>
      </w:r>
      <w:bookmarkEnd w:id="25"/>
    </w:p>
    <w:p w14:paraId="0A66DAC3" w14:textId="5DC248CE" w:rsidR="00212871" w:rsidRPr="00916CB7" w:rsidRDefault="00212871" w:rsidP="00212871">
      <w:pPr>
        <w:rPr>
          <w:sz w:val="22"/>
          <w:szCs w:val="22"/>
        </w:rPr>
      </w:pPr>
      <w:r w:rsidRPr="00505C9E">
        <w:rPr>
          <w:sz w:val="22"/>
          <w:szCs w:val="22"/>
        </w:rPr>
        <w:t xml:space="preserve">The below outlines key elements of Clinical Governance for SIRS notification and processes that are </w:t>
      </w:r>
      <w:r w:rsidR="002164EA" w:rsidRPr="00505C9E">
        <w:rPr>
          <w:sz w:val="22"/>
          <w:szCs w:val="22"/>
        </w:rPr>
        <w:t xml:space="preserve">related to internal operational system management rather than included on the </w:t>
      </w:r>
      <w:r w:rsidR="00505C9E" w:rsidRPr="00505C9E">
        <w:rPr>
          <w:sz w:val="22"/>
          <w:szCs w:val="22"/>
        </w:rPr>
        <w:t xml:space="preserve">web/paper form. </w:t>
      </w:r>
    </w:p>
    <w:p w14:paraId="1C591C31" w14:textId="77777777" w:rsidR="00916CB7" w:rsidRPr="00916CB7" w:rsidRDefault="00916CB7" w:rsidP="00916CB7">
      <w:pPr>
        <w:rPr>
          <w:b/>
          <w:bCs/>
          <w:sz w:val="22"/>
          <w:szCs w:val="22"/>
        </w:rPr>
      </w:pPr>
      <w:r w:rsidRPr="00916CB7">
        <w:rPr>
          <w:b/>
          <w:bCs/>
          <w:sz w:val="22"/>
          <w:szCs w:val="22"/>
        </w:rPr>
        <w:t>Operational Requirements</w:t>
      </w:r>
    </w:p>
    <w:p w14:paraId="3C6DB966" w14:textId="2D2015C5" w:rsidR="00916CB7" w:rsidRPr="00916CB7" w:rsidRDefault="00916CB7" w:rsidP="002C48B3">
      <w:pPr>
        <w:ind w:left="720"/>
        <w:rPr>
          <w:sz w:val="22"/>
          <w:szCs w:val="22"/>
        </w:rPr>
      </w:pPr>
      <w:r w:rsidRPr="00916CB7">
        <w:rPr>
          <w:sz w:val="22"/>
          <w:szCs w:val="22"/>
        </w:rPr>
        <w:t xml:space="preserve">The </w:t>
      </w:r>
      <w:r w:rsidR="00C5563D">
        <w:rPr>
          <w:sz w:val="22"/>
          <w:szCs w:val="22"/>
        </w:rPr>
        <w:t>i</w:t>
      </w:r>
      <w:r w:rsidRPr="00916CB7">
        <w:rPr>
          <w:sz w:val="22"/>
          <w:szCs w:val="22"/>
        </w:rPr>
        <w:t>ncident reviewer must double-check all submitted incident forms for SIRS alignment before closure.</w:t>
      </w:r>
    </w:p>
    <w:p w14:paraId="586E5B6A" w14:textId="77777777" w:rsidR="00916CB7" w:rsidRPr="00612A49" w:rsidRDefault="00916CB7" w:rsidP="00916CB7">
      <w:pPr>
        <w:rPr>
          <w:b/>
          <w:bCs/>
          <w:sz w:val="22"/>
          <w:szCs w:val="22"/>
        </w:rPr>
      </w:pPr>
      <w:r w:rsidRPr="00612A49">
        <w:rPr>
          <w:b/>
          <w:bCs/>
          <w:sz w:val="22"/>
          <w:szCs w:val="22"/>
        </w:rPr>
        <w:t>Governance Oversight</w:t>
      </w:r>
    </w:p>
    <w:p w14:paraId="1CB5D7CA" w14:textId="77777777" w:rsidR="00916CB7" w:rsidRPr="00612A49" w:rsidRDefault="00916CB7" w:rsidP="006A02CA">
      <w:pPr>
        <w:numPr>
          <w:ilvl w:val="0"/>
          <w:numId w:val="14"/>
        </w:numPr>
        <w:rPr>
          <w:sz w:val="22"/>
          <w:szCs w:val="22"/>
        </w:rPr>
      </w:pPr>
      <w:r w:rsidRPr="00612A49">
        <w:rPr>
          <w:sz w:val="22"/>
          <w:szCs w:val="22"/>
        </w:rPr>
        <w:t xml:space="preserve">All incidents classified as SIRS are reviewed by the </w:t>
      </w:r>
      <w:r w:rsidRPr="00612A49">
        <w:rPr>
          <w:b/>
          <w:bCs/>
          <w:sz w:val="22"/>
          <w:szCs w:val="22"/>
        </w:rPr>
        <w:t>Clinical Governance Committee</w:t>
      </w:r>
      <w:r w:rsidRPr="00612A49">
        <w:rPr>
          <w:sz w:val="22"/>
          <w:szCs w:val="22"/>
        </w:rPr>
        <w:t xml:space="preserve"> monthly.</w:t>
      </w:r>
    </w:p>
    <w:p w14:paraId="0724118A" w14:textId="77777777" w:rsidR="00916CB7" w:rsidRPr="00612A49" w:rsidRDefault="00916CB7" w:rsidP="006A02CA">
      <w:pPr>
        <w:numPr>
          <w:ilvl w:val="0"/>
          <w:numId w:val="14"/>
        </w:numPr>
        <w:rPr>
          <w:sz w:val="22"/>
          <w:szCs w:val="22"/>
        </w:rPr>
      </w:pPr>
      <w:r w:rsidRPr="00612A49">
        <w:rPr>
          <w:sz w:val="22"/>
          <w:szCs w:val="22"/>
        </w:rPr>
        <w:t>Committee tracks: volume by category, trends, systemic risks, and improvement actions.</w:t>
      </w:r>
    </w:p>
    <w:p w14:paraId="566EBDFF" w14:textId="1C20368E" w:rsidR="00916CB7" w:rsidRPr="00916CB7" w:rsidRDefault="00916CB7" w:rsidP="00916CB7">
      <w:r w:rsidRPr="00916CB7">
        <w:rPr>
          <w:b/>
          <w:bCs/>
          <w:sz w:val="22"/>
          <w:szCs w:val="22"/>
        </w:rPr>
        <w:t>Priority 1 vs Priority 2 Classification</w:t>
      </w:r>
    </w:p>
    <w:p w14:paraId="717BC89C" w14:textId="77777777" w:rsidR="00916CB7" w:rsidRPr="00916CB7" w:rsidRDefault="00916CB7" w:rsidP="00916CB7">
      <w:pPr>
        <w:rPr>
          <w:b/>
          <w:bCs/>
          <w:sz w:val="22"/>
          <w:szCs w:val="22"/>
        </w:rPr>
      </w:pPr>
      <w:r w:rsidRPr="00916CB7">
        <w:rPr>
          <w:b/>
          <w:bCs/>
          <w:sz w:val="22"/>
          <w:szCs w:val="22"/>
        </w:rPr>
        <w:t>Operational Requirements</w:t>
      </w:r>
    </w:p>
    <w:p w14:paraId="34CBF4DF" w14:textId="77777777" w:rsidR="00916CB7" w:rsidRPr="00916CB7" w:rsidRDefault="00916CB7" w:rsidP="00821D0B">
      <w:pPr>
        <w:spacing w:after="0"/>
        <w:ind w:left="720"/>
        <w:rPr>
          <w:sz w:val="22"/>
          <w:szCs w:val="22"/>
        </w:rPr>
      </w:pPr>
      <w:commentRangeStart w:id="26"/>
      <w:commentRangeStart w:id="27"/>
      <w:commentRangeStart w:id="28"/>
      <w:r w:rsidRPr="00916CB7">
        <w:rPr>
          <w:sz w:val="22"/>
          <w:szCs w:val="22"/>
        </w:rPr>
        <w:t>Policy Definition: A quick reference guide is issued to staff with clear examples:</w:t>
      </w:r>
      <w:commentRangeEnd w:id="26"/>
      <w:r w:rsidR="00397BEE" w:rsidRPr="00916CB7">
        <w:rPr>
          <w:rStyle w:val="CommentReference"/>
          <w:sz w:val="22"/>
          <w:szCs w:val="22"/>
        </w:rPr>
        <w:commentReference w:id="26"/>
      </w:r>
      <w:commentRangeEnd w:id="27"/>
      <w:r w:rsidRPr="00916CB7">
        <w:rPr>
          <w:rStyle w:val="CommentReference"/>
          <w:sz w:val="22"/>
          <w:szCs w:val="22"/>
        </w:rPr>
        <w:commentReference w:id="27"/>
      </w:r>
      <w:commentRangeEnd w:id="28"/>
      <w:r w:rsidR="00C31F43" w:rsidRPr="00916CB7">
        <w:rPr>
          <w:rStyle w:val="CommentReference"/>
          <w:sz w:val="22"/>
          <w:szCs w:val="22"/>
        </w:rPr>
        <w:commentReference w:id="28"/>
      </w:r>
    </w:p>
    <w:p w14:paraId="0F7DCD95" w14:textId="77777777" w:rsidR="00916CB7" w:rsidRPr="00916CB7" w:rsidRDefault="00916CB7" w:rsidP="006A02CA">
      <w:pPr>
        <w:numPr>
          <w:ilvl w:val="1"/>
          <w:numId w:val="15"/>
        </w:numPr>
        <w:spacing w:after="0"/>
        <w:rPr>
          <w:sz w:val="22"/>
          <w:szCs w:val="22"/>
        </w:rPr>
      </w:pPr>
      <w:r w:rsidRPr="00916CB7">
        <w:rPr>
          <w:sz w:val="22"/>
          <w:szCs w:val="22"/>
        </w:rPr>
        <w:t>Priority 1 (notify Commission within 24 hrs): sexual assault, unexpected death, suicide attempt, life-threatening injury.</w:t>
      </w:r>
    </w:p>
    <w:p w14:paraId="684473F1" w14:textId="77777777" w:rsidR="00916CB7" w:rsidRPr="00916CB7" w:rsidRDefault="00916CB7" w:rsidP="006A02CA">
      <w:pPr>
        <w:numPr>
          <w:ilvl w:val="1"/>
          <w:numId w:val="15"/>
        </w:numPr>
        <w:rPr>
          <w:sz w:val="22"/>
          <w:szCs w:val="22"/>
        </w:rPr>
      </w:pPr>
      <w:r w:rsidRPr="00916CB7">
        <w:rPr>
          <w:sz w:val="22"/>
          <w:szCs w:val="22"/>
        </w:rPr>
        <w:t>Priority 2 (notify Commission within 30 days): all other SIRS reportable incidents.</w:t>
      </w:r>
    </w:p>
    <w:p w14:paraId="2520C1D7" w14:textId="77777777" w:rsidR="00916CB7" w:rsidRPr="00916CB7" w:rsidRDefault="00916CB7" w:rsidP="00821D0B">
      <w:pPr>
        <w:ind w:left="720"/>
        <w:rPr>
          <w:sz w:val="22"/>
          <w:szCs w:val="22"/>
        </w:rPr>
      </w:pPr>
      <w:r w:rsidRPr="00916CB7">
        <w:rPr>
          <w:sz w:val="22"/>
          <w:szCs w:val="22"/>
        </w:rPr>
        <w:t>Manager Accountability: The line manager or clinical lead must assign a priority level within 24 hours of report receipt.</w:t>
      </w:r>
    </w:p>
    <w:p w14:paraId="74B90E0C" w14:textId="77777777" w:rsidR="00916CB7" w:rsidRPr="00916CB7" w:rsidRDefault="00916CB7" w:rsidP="00F82682">
      <w:pPr>
        <w:ind w:left="720"/>
        <w:rPr>
          <w:sz w:val="22"/>
          <w:szCs w:val="22"/>
        </w:rPr>
      </w:pPr>
      <w:r w:rsidRPr="00916CB7">
        <w:rPr>
          <w:sz w:val="22"/>
          <w:szCs w:val="22"/>
        </w:rPr>
        <w:t>System Tracking: The Incident Management System (IMS) automatically sets reminders and escalation alerts linked to the assigned priority.</w:t>
      </w:r>
    </w:p>
    <w:p w14:paraId="7A5CE45B" w14:textId="77777777" w:rsidR="00916CB7" w:rsidRPr="00916CB7" w:rsidRDefault="00916CB7" w:rsidP="00916CB7">
      <w:pPr>
        <w:rPr>
          <w:b/>
          <w:bCs/>
          <w:sz w:val="22"/>
          <w:szCs w:val="22"/>
        </w:rPr>
      </w:pPr>
      <w:r w:rsidRPr="00916CB7">
        <w:rPr>
          <w:b/>
          <w:bCs/>
          <w:sz w:val="22"/>
          <w:szCs w:val="22"/>
        </w:rPr>
        <w:t>Governance Oversight</w:t>
      </w:r>
    </w:p>
    <w:p w14:paraId="58B17CF4" w14:textId="77777777" w:rsidR="00916CB7" w:rsidRPr="00916CB7" w:rsidRDefault="00916CB7" w:rsidP="00F5124F">
      <w:pPr>
        <w:ind w:left="720"/>
        <w:rPr>
          <w:sz w:val="22"/>
          <w:szCs w:val="22"/>
        </w:rPr>
      </w:pPr>
      <w:r w:rsidRPr="00916CB7">
        <w:rPr>
          <w:sz w:val="22"/>
          <w:szCs w:val="22"/>
        </w:rPr>
        <w:t>The Governance Committee reviews all Priority 1 reports each month and ensures statutory timeframes were met.</w:t>
      </w:r>
    </w:p>
    <w:p w14:paraId="2C138D42" w14:textId="77777777" w:rsidR="00916CB7" w:rsidRPr="00916CB7" w:rsidRDefault="00916CB7" w:rsidP="00F5124F">
      <w:pPr>
        <w:ind w:left="720"/>
        <w:rPr>
          <w:sz w:val="22"/>
          <w:szCs w:val="22"/>
        </w:rPr>
      </w:pPr>
      <w:r w:rsidRPr="00916CB7">
        <w:rPr>
          <w:sz w:val="22"/>
          <w:szCs w:val="22"/>
        </w:rPr>
        <w:t>Missed deadlines or delays are logged as governance risks and addressed through corrective action.</w:t>
      </w:r>
    </w:p>
    <w:p w14:paraId="0FF82137" w14:textId="7A0BF34E" w:rsidR="00916CB7" w:rsidRPr="00916CB7" w:rsidRDefault="00916CB7" w:rsidP="00916CB7">
      <w:pPr>
        <w:rPr>
          <w:b/>
          <w:bCs/>
          <w:sz w:val="22"/>
          <w:szCs w:val="22"/>
        </w:rPr>
      </w:pPr>
      <w:r w:rsidRPr="00916CB7">
        <w:rPr>
          <w:b/>
          <w:bCs/>
          <w:sz w:val="22"/>
          <w:szCs w:val="22"/>
        </w:rPr>
        <w:t>Police Notification</w:t>
      </w:r>
    </w:p>
    <w:p w14:paraId="3D1EE1A5" w14:textId="77777777" w:rsidR="00916CB7" w:rsidRPr="00916CB7" w:rsidRDefault="00916CB7" w:rsidP="00916CB7">
      <w:pPr>
        <w:rPr>
          <w:b/>
          <w:bCs/>
          <w:sz w:val="22"/>
          <w:szCs w:val="22"/>
        </w:rPr>
      </w:pPr>
      <w:r w:rsidRPr="00916CB7">
        <w:rPr>
          <w:b/>
          <w:bCs/>
          <w:sz w:val="22"/>
          <w:szCs w:val="22"/>
        </w:rPr>
        <w:t>Operational Requirements</w:t>
      </w:r>
    </w:p>
    <w:p w14:paraId="64C3464A" w14:textId="77777777" w:rsidR="00916CB7" w:rsidRPr="00916CB7" w:rsidRDefault="00916CB7" w:rsidP="00821D0B">
      <w:pPr>
        <w:ind w:left="720"/>
        <w:rPr>
          <w:sz w:val="22"/>
          <w:szCs w:val="22"/>
        </w:rPr>
      </w:pPr>
      <w:r w:rsidRPr="4E7A6644">
        <w:rPr>
          <w:sz w:val="22"/>
          <w:szCs w:val="22"/>
        </w:rPr>
        <w:t xml:space="preserve">Mandatory Reporting: All suspected criminal incidents (e.g., assault, sexual misconduct, theft, unlawful restraint) </w:t>
      </w:r>
      <w:commentRangeStart w:id="31"/>
      <w:commentRangeStart w:id="32"/>
      <w:commentRangeStart w:id="33"/>
      <w:commentRangeStart w:id="34"/>
      <w:r w:rsidRPr="4E7A6644">
        <w:rPr>
          <w:sz w:val="22"/>
          <w:szCs w:val="22"/>
        </w:rPr>
        <w:t>must be reported to police.</w:t>
      </w:r>
      <w:commentRangeEnd w:id="31"/>
      <w:r w:rsidRPr="00916CB7">
        <w:rPr>
          <w:rStyle w:val="CommentReference"/>
          <w:sz w:val="22"/>
          <w:szCs w:val="22"/>
        </w:rPr>
        <w:commentReference w:id="31"/>
      </w:r>
      <w:commentRangeEnd w:id="32"/>
      <w:r w:rsidRPr="00916CB7">
        <w:rPr>
          <w:rStyle w:val="CommentReference"/>
          <w:sz w:val="22"/>
          <w:szCs w:val="22"/>
        </w:rPr>
        <w:commentReference w:id="32"/>
      </w:r>
      <w:commentRangeEnd w:id="33"/>
      <w:r w:rsidRPr="00916CB7">
        <w:rPr>
          <w:rStyle w:val="CommentReference"/>
          <w:sz w:val="22"/>
          <w:szCs w:val="22"/>
        </w:rPr>
        <w:commentReference w:id="33"/>
      </w:r>
      <w:commentRangeEnd w:id="34"/>
      <w:r w:rsidRPr="00916CB7">
        <w:rPr>
          <w:rStyle w:val="CommentReference"/>
          <w:sz w:val="22"/>
          <w:szCs w:val="22"/>
        </w:rPr>
        <w:commentReference w:id="34"/>
      </w:r>
    </w:p>
    <w:p w14:paraId="326C6C6F" w14:textId="77777777" w:rsidR="00916CB7" w:rsidRPr="00916CB7" w:rsidRDefault="00916CB7" w:rsidP="00821D0B">
      <w:pPr>
        <w:spacing w:after="0"/>
        <w:ind w:left="720"/>
        <w:rPr>
          <w:sz w:val="22"/>
          <w:szCs w:val="22"/>
        </w:rPr>
      </w:pPr>
      <w:r w:rsidRPr="00916CB7">
        <w:rPr>
          <w:sz w:val="22"/>
          <w:szCs w:val="22"/>
        </w:rPr>
        <w:lastRenderedPageBreak/>
        <w:t>Responsible Person: The Care Partner or Manager must confirm:</w:t>
      </w:r>
    </w:p>
    <w:p w14:paraId="0488B937" w14:textId="77777777" w:rsidR="00916CB7" w:rsidRPr="00916CB7" w:rsidRDefault="00916CB7" w:rsidP="006A02CA">
      <w:pPr>
        <w:numPr>
          <w:ilvl w:val="1"/>
          <w:numId w:val="16"/>
        </w:numPr>
        <w:spacing w:after="0"/>
        <w:rPr>
          <w:sz w:val="22"/>
          <w:szCs w:val="22"/>
        </w:rPr>
      </w:pPr>
      <w:r w:rsidRPr="00916CB7">
        <w:rPr>
          <w:sz w:val="22"/>
          <w:szCs w:val="22"/>
        </w:rPr>
        <w:t>That police were contacted.</w:t>
      </w:r>
    </w:p>
    <w:p w14:paraId="0C36331F" w14:textId="77777777" w:rsidR="00916CB7" w:rsidRPr="00916CB7" w:rsidRDefault="00916CB7" w:rsidP="006A02CA">
      <w:pPr>
        <w:numPr>
          <w:ilvl w:val="1"/>
          <w:numId w:val="16"/>
        </w:numPr>
        <w:rPr>
          <w:sz w:val="22"/>
          <w:szCs w:val="22"/>
        </w:rPr>
      </w:pPr>
      <w:r w:rsidRPr="00916CB7">
        <w:rPr>
          <w:sz w:val="22"/>
          <w:szCs w:val="22"/>
        </w:rPr>
        <w:t>Date/Time, Officer/Station details, and any incident reference number.</w:t>
      </w:r>
    </w:p>
    <w:p w14:paraId="1653F253" w14:textId="77777777" w:rsidR="00916CB7" w:rsidRPr="00916CB7" w:rsidRDefault="00916CB7" w:rsidP="00821D0B">
      <w:pPr>
        <w:rPr>
          <w:sz w:val="22"/>
          <w:szCs w:val="22"/>
        </w:rPr>
      </w:pPr>
      <w:r w:rsidRPr="00916CB7">
        <w:rPr>
          <w:b/>
          <w:bCs/>
          <w:sz w:val="22"/>
          <w:szCs w:val="22"/>
        </w:rPr>
        <w:t>Documentation:</w:t>
      </w:r>
      <w:r w:rsidRPr="00916CB7">
        <w:rPr>
          <w:sz w:val="22"/>
          <w:szCs w:val="22"/>
        </w:rPr>
        <w:t xml:space="preserve"> This information must be recorded in the IMS.</w:t>
      </w:r>
    </w:p>
    <w:p w14:paraId="2D840743" w14:textId="77777777" w:rsidR="00916CB7" w:rsidRPr="00916CB7" w:rsidRDefault="00916CB7" w:rsidP="00916CB7">
      <w:pPr>
        <w:rPr>
          <w:b/>
          <w:bCs/>
          <w:sz w:val="22"/>
          <w:szCs w:val="22"/>
        </w:rPr>
      </w:pPr>
      <w:r w:rsidRPr="00916CB7">
        <w:rPr>
          <w:b/>
          <w:bCs/>
          <w:sz w:val="22"/>
          <w:szCs w:val="22"/>
        </w:rPr>
        <w:t>Governance Oversight</w:t>
      </w:r>
    </w:p>
    <w:p w14:paraId="3D175627" w14:textId="77777777" w:rsidR="00916CB7" w:rsidRPr="00916CB7" w:rsidRDefault="00916CB7" w:rsidP="00627029">
      <w:pPr>
        <w:ind w:left="720"/>
        <w:rPr>
          <w:sz w:val="22"/>
          <w:szCs w:val="22"/>
        </w:rPr>
      </w:pPr>
      <w:r w:rsidRPr="00916CB7">
        <w:rPr>
          <w:sz w:val="22"/>
          <w:szCs w:val="22"/>
        </w:rPr>
        <w:t>Police-notifiable incidents are flagged for separate review at the Governance Committee.</w:t>
      </w:r>
    </w:p>
    <w:p w14:paraId="4350F494" w14:textId="77777777" w:rsidR="00916CB7" w:rsidRPr="00916CB7" w:rsidRDefault="00916CB7" w:rsidP="00627029">
      <w:pPr>
        <w:spacing w:after="0"/>
        <w:ind w:left="720"/>
        <w:rPr>
          <w:sz w:val="22"/>
          <w:szCs w:val="22"/>
        </w:rPr>
      </w:pPr>
      <w:r w:rsidRPr="00916CB7">
        <w:rPr>
          <w:sz w:val="22"/>
          <w:szCs w:val="22"/>
        </w:rPr>
        <w:t>The Committee monitors:</w:t>
      </w:r>
    </w:p>
    <w:p w14:paraId="13C3A683" w14:textId="77777777" w:rsidR="00916CB7" w:rsidRPr="00916CB7" w:rsidRDefault="00916CB7" w:rsidP="006A02CA">
      <w:pPr>
        <w:numPr>
          <w:ilvl w:val="1"/>
          <w:numId w:val="17"/>
        </w:numPr>
        <w:spacing w:after="0"/>
        <w:rPr>
          <w:sz w:val="22"/>
          <w:szCs w:val="22"/>
        </w:rPr>
      </w:pPr>
      <w:r w:rsidRPr="00916CB7">
        <w:rPr>
          <w:sz w:val="22"/>
          <w:szCs w:val="22"/>
        </w:rPr>
        <w:t>Compliance with police reporting obligations.</w:t>
      </w:r>
    </w:p>
    <w:p w14:paraId="53D7B3C6" w14:textId="77777777" w:rsidR="00916CB7" w:rsidRPr="00916CB7" w:rsidRDefault="00916CB7" w:rsidP="006A02CA">
      <w:pPr>
        <w:numPr>
          <w:ilvl w:val="1"/>
          <w:numId w:val="17"/>
        </w:numPr>
        <w:spacing w:after="0"/>
        <w:rPr>
          <w:sz w:val="22"/>
          <w:szCs w:val="22"/>
        </w:rPr>
      </w:pPr>
      <w:r w:rsidRPr="00916CB7">
        <w:rPr>
          <w:sz w:val="22"/>
          <w:szCs w:val="22"/>
        </w:rPr>
        <w:t>Patterns of criminal incidents (e.g., repeated thefts, repeated assaults).</w:t>
      </w:r>
    </w:p>
    <w:p w14:paraId="625922E7" w14:textId="4A9FE181" w:rsidR="00CF494C" w:rsidRDefault="00916CB7" w:rsidP="006A02CA">
      <w:pPr>
        <w:numPr>
          <w:ilvl w:val="1"/>
          <w:numId w:val="17"/>
        </w:numPr>
        <w:spacing w:after="0"/>
        <w:rPr>
          <w:sz w:val="22"/>
          <w:szCs w:val="22"/>
        </w:rPr>
      </w:pPr>
      <w:r w:rsidRPr="00916CB7">
        <w:rPr>
          <w:sz w:val="22"/>
          <w:szCs w:val="22"/>
        </w:rPr>
        <w:t>System-level safeguarding measures (e.g., environmental safety, worker screening, behaviour support).</w:t>
      </w:r>
    </w:p>
    <w:p w14:paraId="3B5FB4ED" w14:textId="77777777" w:rsidR="00627029" w:rsidRPr="00916CB7" w:rsidRDefault="00627029" w:rsidP="00627029">
      <w:pPr>
        <w:spacing w:after="0"/>
        <w:ind w:left="1440"/>
        <w:rPr>
          <w:sz w:val="22"/>
          <w:szCs w:val="22"/>
        </w:rPr>
      </w:pPr>
    </w:p>
    <w:p w14:paraId="03459027" w14:textId="6CA34013" w:rsidR="00916CB7" w:rsidRPr="00916CB7" w:rsidRDefault="00916CB7" w:rsidP="00916CB7">
      <w:pPr>
        <w:rPr>
          <w:b/>
          <w:bCs/>
          <w:sz w:val="22"/>
          <w:szCs w:val="22"/>
        </w:rPr>
      </w:pPr>
      <w:r w:rsidRPr="00916CB7">
        <w:rPr>
          <w:b/>
          <w:bCs/>
          <w:sz w:val="22"/>
          <w:szCs w:val="22"/>
        </w:rPr>
        <w:t>Continuous Improvement and Assurance</w:t>
      </w:r>
    </w:p>
    <w:p w14:paraId="1EB7E1F1" w14:textId="77777777" w:rsidR="00916CB7" w:rsidRPr="00916CB7" w:rsidRDefault="00916CB7" w:rsidP="00CF494C">
      <w:pPr>
        <w:ind w:left="720"/>
        <w:rPr>
          <w:sz w:val="22"/>
          <w:szCs w:val="22"/>
        </w:rPr>
      </w:pPr>
      <w:r w:rsidRPr="00916CB7">
        <w:rPr>
          <w:sz w:val="22"/>
          <w:szCs w:val="22"/>
        </w:rPr>
        <w:t>Monthly Governance Review: All SIRS incidents, priority classifications, and police-notifiable matters are reviewed at the Clinical Governance Committee.</w:t>
      </w:r>
    </w:p>
    <w:p w14:paraId="0F638FC1" w14:textId="77777777" w:rsidR="00916CB7" w:rsidRPr="00916CB7" w:rsidRDefault="00916CB7" w:rsidP="00CF494C">
      <w:pPr>
        <w:ind w:left="720"/>
        <w:rPr>
          <w:sz w:val="22"/>
          <w:szCs w:val="22"/>
        </w:rPr>
      </w:pPr>
      <w:r w:rsidRPr="00916CB7">
        <w:rPr>
          <w:sz w:val="22"/>
          <w:szCs w:val="22"/>
        </w:rPr>
        <w:t>Trend Analysis: Data is analysed for systemic risks (e.g., frequent falls, repeated mental health crises, theft patterns).</w:t>
      </w:r>
    </w:p>
    <w:p w14:paraId="798EA83D" w14:textId="77777777" w:rsidR="00916CB7" w:rsidRPr="00916CB7" w:rsidRDefault="00916CB7" w:rsidP="00CF494C">
      <w:pPr>
        <w:ind w:left="720"/>
        <w:rPr>
          <w:sz w:val="22"/>
          <w:szCs w:val="22"/>
        </w:rPr>
      </w:pPr>
      <w:r w:rsidRPr="00916CB7">
        <w:rPr>
          <w:sz w:val="22"/>
          <w:szCs w:val="22"/>
        </w:rPr>
        <w:t>Corrective Actions: Governance committee assigns actions (e.g., policy updates, staff retraining, environmental modifications).</w:t>
      </w:r>
    </w:p>
    <w:p w14:paraId="70D93726" w14:textId="77777777" w:rsidR="00916CB7" w:rsidRPr="00916CB7" w:rsidRDefault="00916CB7" w:rsidP="00CF494C">
      <w:pPr>
        <w:ind w:left="720"/>
        <w:rPr>
          <w:sz w:val="22"/>
          <w:szCs w:val="22"/>
        </w:rPr>
      </w:pPr>
      <w:r w:rsidRPr="00916CB7">
        <w:rPr>
          <w:sz w:val="22"/>
          <w:szCs w:val="22"/>
        </w:rPr>
        <w:t>Reporting: A quarterly summary report is submitted to the Board or Executive, demonstrating compliance with the Act and Standards.</w:t>
      </w:r>
    </w:p>
    <w:p w14:paraId="6BFBA0C2" w14:textId="19092EB5" w:rsidR="004F6A54" w:rsidRPr="0052469F" w:rsidRDefault="004F6A54" w:rsidP="005B3AE9"/>
    <w:sectPr w:rsidR="004F6A54" w:rsidRPr="0052469F" w:rsidSect="00374608">
      <w:headerReference w:type="default" r:id="rId16"/>
      <w:footerReference w:type="even" r:id="rId17"/>
      <w:footerReference w:type="default" r:id="rId18"/>
      <w:headerReference w:type="first" r:id="rId19"/>
      <w:footerReference w:type="first" r:id="rId20"/>
      <w:pgSz w:w="11906" w:h="16838"/>
      <w:pgMar w:top="2126"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Rina Yun" w:date="2025-09-17T14:11:00Z" w:initials="RY">
    <w:p w14:paraId="22B6CEFC" w14:textId="4ED6F14F" w:rsidR="0051089B" w:rsidRDefault="0051089B">
      <w:pPr>
        <w:pStyle w:val="CommentText"/>
      </w:pPr>
      <w:r>
        <w:rPr>
          <w:rStyle w:val="CommentReference"/>
        </w:rPr>
        <w:annotationRef/>
      </w:r>
      <w:r w:rsidRPr="28E74691">
        <w:t xml:space="preserve">we have the section to lodge priority classification -we have been indicating it when we triage </w:t>
      </w:r>
    </w:p>
  </w:comment>
  <w:comment w:id="18" w:author="Rina Yun" w:date="2025-09-17T14:39:00Z" w:initials="RY">
    <w:p w14:paraId="50B80D3E" w14:textId="272A4A91" w:rsidR="00680D81" w:rsidRDefault="00680D81">
      <w:pPr>
        <w:pStyle w:val="CommentText"/>
      </w:pPr>
      <w:r>
        <w:rPr>
          <w:rStyle w:val="CommentReference"/>
        </w:rPr>
        <w:annotationRef/>
      </w:r>
      <w:r w:rsidRPr="03541D94">
        <w:t>I wasn't sure if we are leaving this to be optional. There were concerns especially with indirect support providers (cleaners, gardeners, etc), that the workers don't know client's detail</w:t>
      </w:r>
    </w:p>
  </w:comment>
  <w:comment w:id="19" w:author="Rina Yun" w:date="2025-09-17T14:42:00Z" w:initials="RY">
    <w:p w14:paraId="37D4A61F" w14:textId="380A499A" w:rsidR="00ED1358" w:rsidRDefault="00ED1358">
      <w:pPr>
        <w:pStyle w:val="CommentText"/>
      </w:pPr>
      <w:r>
        <w:rPr>
          <w:rStyle w:val="CommentReference"/>
        </w:rPr>
        <w:annotationRef/>
      </w:r>
      <w:r w:rsidRPr="37EA25EB">
        <w:t xml:space="preserve">might be good idea to have an option to say aurthorised representative. Found family members aren't always ARs </w:t>
      </w:r>
    </w:p>
  </w:comment>
  <w:comment w:id="20" w:author="Jessie Chu" w:date="2025-09-17T15:30:00Z" w:initials="JC">
    <w:p w14:paraId="6577A6E1" w14:textId="63482295" w:rsidR="00DE2005" w:rsidRDefault="00DE2005">
      <w:pPr>
        <w:pStyle w:val="CommentText"/>
      </w:pPr>
      <w:r>
        <w:rPr>
          <w:rStyle w:val="CommentReference"/>
        </w:rPr>
        <w:annotationRef/>
      </w:r>
      <w:r w:rsidRPr="400195E9">
        <w:t>or may be good to have Family member/ EPOA /AR in the same line.?</w:t>
      </w:r>
    </w:p>
  </w:comment>
  <w:comment w:id="21" w:author="Rina Yun" w:date="2025-09-17T14:51:00Z" w:initials="RY">
    <w:p w14:paraId="2D542562" w14:textId="6C176F4E" w:rsidR="00B2301C" w:rsidRDefault="00B2301C">
      <w:pPr>
        <w:pStyle w:val="CommentText"/>
      </w:pPr>
      <w:r>
        <w:rPr>
          <w:rStyle w:val="CommentReference"/>
        </w:rPr>
        <w:annotationRef/>
      </w:r>
      <w:r w:rsidRPr="5D502D04">
        <w:t xml:space="preserve">I wonder if the incident category gets decided by the outcome, or the type of incident. </w:t>
      </w:r>
    </w:p>
    <w:p w14:paraId="14465F53" w14:textId="7E9EE3A7" w:rsidR="00B2301C" w:rsidRDefault="00B2301C">
      <w:pPr>
        <w:pStyle w:val="CommentText"/>
      </w:pPr>
      <w:r w:rsidRPr="1B03EA75">
        <w:t>For example, type of incident could be heart attack, and the outcome can be hospitalisation. If we consider the type, it's cat1 with 24hr follow up requirement which often not necessary as they are in the hospital</w:t>
      </w:r>
    </w:p>
  </w:comment>
  <w:comment w:id="22" w:author="Maryanne Humphries" w:date="2025-09-30T13:19:00Z" w:initials="MH">
    <w:p w14:paraId="001AA811" w14:textId="28E57F53" w:rsidR="000C7F4B" w:rsidRDefault="000C7F4B" w:rsidP="000C7F4B">
      <w:pPr>
        <w:pStyle w:val="CommentText"/>
      </w:pPr>
      <w:r>
        <w:rPr>
          <w:rStyle w:val="CommentReference"/>
        </w:rPr>
        <w:annotationRef/>
      </w:r>
      <w:r>
        <w:fldChar w:fldCharType="begin"/>
      </w:r>
      <w:r>
        <w:instrText>HYPERLINK "mailto:yurinay@trilogycare.com.au"</w:instrText>
      </w:r>
      <w:bookmarkStart w:id="23" w:name="_@_B71F476EDCFD48358E2FA9EC2B3EF8FFZ"/>
      <w:r>
        <w:fldChar w:fldCharType="separate"/>
      </w:r>
      <w:bookmarkEnd w:id="23"/>
      <w:r w:rsidRPr="000C7F4B">
        <w:rPr>
          <w:rStyle w:val="Mention"/>
          <w:noProof/>
        </w:rPr>
        <w:t>@Rina Yun</w:t>
      </w:r>
      <w:r>
        <w:fldChar w:fldCharType="end"/>
      </w:r>
      <w:r>
        <w:t xml:space="preserve"> will need to do more thinking about this but I am leaning towards the outcome rather than type of incident as the incident category is a workflow notification but need to consider how we report to the Board on the types of incidents that are occurring with our clients</w:t>
      </w:r>
    </w:p>
  </w:comment>
  <w:comment w:id="24" w:author="Rina Yun" w:date="2025-09-17T14:57:00Z" w:initials="RY">
    <w:p w14:paraId="7CCDD3A5" w14:textId="206C3816" w:rsidR="00B2301C" w:rsidRDefault="00B2301C">
      <w:pPr>
        <w:pStyle w:val="CommentText"/>
      </w:pPr>
      <w:r>
        <w:rPr>
          <w:rStyle w:val="CommentReference"/>
        </w:rPr>
        <w:annotationRef/>
      </w:r>
      <w:r w:rsidRPr="3760F749">
        <w:t>Elder Abuse Helpline might be added :) just my idea</w:t>
      </w:r>
    </w:p>
    <w:p w14:paraId="05DAD9B6" w14:textId="3623CD7B" w:rsidR="00B2301C" w:rsidRDefault="00B2301C">
      <w:pPr>
        <w:pStyle w:val="CommentText"/>
      </w:pPr>
      <w:hyperlink r:id="rId1">
        <w:r w:rsidRPr="3656843D">
          <w:rPr>
            <w:rStyle w:val="Hyperlink"/>
          </w:rPr>
          <w:t>1300 651 192</w:t>
        </w:r>
      </w:hyperlink>
      <w:r w:rsidRPr="0763A466">
        <w:t> (Queensland only)</w:t>
      </w:r>
    </w:p>
    <w:p w14:paraId="72BCC68C" w14:textId="445D98D9" w:rsidR="00B2301C" w:rsidRDefault="00B2301C">
      <w:pPr>
        <w:pStyle w:val="CommentText"/>
      </w:pPr>
      <w:hyperlink r:id="rId2">
        <w:r w:rsidRPr="07639856">
          <w:rPr>
            <w:rStyle w:val="Hyperlink"/>
          </w:rPr>
          <w:t>(07) 3867 2525</w:t>
        </w:r>
      </w:hyperlink>
      <w:r w:rsidRPr="2977387A">
        <w:t> (rest of Australia)</w:t>
      </w:r>
    </w:p>
  </w:comment>
  <w:comment w:id="26" w:author="Maryanne Humphries" w:date="2025-09-17T13:36:00Z" w:initials="MH">
    <w:p w14:paraId="19D593B0" w14:textId="77777777" w:rsidR="00397BEE" w:rsidRDefault="00397BEE" w:rsidP="00397BEE">
      <w:pPr>
        <w:pStyle w:val="CommentText"/>
      </w:pPr>
      <w:r>
        <w:rPr>
          <w:rStyle w:val="CommentReference"/>
        </w:rPr>
        <w:annotationRef/>
      </w:r>
      <w:r>
        <w:t>Do you have this already</w:t>
      </w:r>
    </w:p>
  </w:comment>
  <w:comment w:id="27" w:author="Rina Yun" w:date="2025-09-17T14:23:00Z" w:initials="RY">
    <w:p w14:paraId="2259A0D6" w14:textId="78B1BCE5" w:rsidR="00680D81" w:rsidRDefault="00680D81">
      <w:pPr>
        <w:pStyle w:val="CommentText"/>
      </w:pPr>
      <w:r>
        <w:rPr>
          <w:rStyle w:val="CommentReference"/>
        </w:rPr>
        <w:annotationRef/>
      </w:r>
      <w:r>
        <w:fldChar w:fldCharType="begin"/>
      </w:r>
      <w:r>
        <w:instrText xml:space="preserve"> HYPERLINK "mailto:maryanneh@trilogycare.com.au"</w:instrText>
      </w:r>
      <w:bookmarkStart w:id="29" w:name="_@_AA03D73D5A864D69995E7215C55DE81FZ"/>
      <w:r>
        <w:fldChar w:fldCharType="separate"/>
      </w:r>
      <w:bookmarkEnd w:id="29"/>
      <w:r w:rsidRPr="79CB8AF8">
        <w:rPr>
          <w:noProof/>
        </w:rPr>
        <w:t>@Maryanne Humphries</w:t>
      </w:r>
      <w:r>
        <w:fldChar w:fldCharType="end"/>
      </w:r>
      <w:r w:rsidRPr="5ED42E15">
        <w:t xml:space="preserve"> I don't think we have a quick reference guild on the incident itself. We use SIRS support tool to guild us for the outcome. once we put the outcome of either P1 or P2, it automatically shows the timeframe (the due date) for the report submission. </w:t>
      </w:r>
    </w:p>
  </w:comment>
  <w:comment w:id="28" w:author="Maryanne Humphries" w:date="2025-09-30T13:24:00Z" w:initials="MH">
    <w:p w14:paraId="17DF1D43" w14:textId="2435F7F8" w:rsidR="00C31F43" w:rsidRDefault="00C31F43" w:rsidP="00C31F43">
      <w:pPr>
        <w:pStyle w:val="CommentText"/>
      </w:pPr>
      <w:r>
        <w:rPr>
          <w:rStyle w:val="CommentReference"/>
        </w:rPr>
        <w:annotationRef/>
      </w:r>
      <w:r>
        <w:fldChar w:fldCharType="begin"/>
      </w:r>
      <w:r>
        <w:instrText>HYPERLINK "mailto:yurinay@trilogycare.com.au"</w:instrText>
      </w:r>
      <w:bookmarkStart w:id="30" w:name="_@_C5868E11347A401798305C71B6B44EA9Z"/>
      <w:r>
        <w:fldChar w:fldCharType="separate"/>
      </w:r>
      <w:bookmarkEnd w:id="30"/>
      <w:r w:rsidRPr="00C31F43">
        <w:rPr>
          <w:rStyle w:val="Mention"/>
          <w:noProof/>
        </w:rPr>
        <w:t>@Rina Yun</w:t>
      </w:r>
      <w:r>
        <w:fldChar w:fldCharType="end"/>
      </w:r>
      <w:r>
        <w:t xml:space="preserve"> should we develop a quick reference guide for staff</w:t>
      </w:r>
    </w:p>
  </w:comment>
  <w:comment w:id="31" w:author="Rina Yun" w:date="2025-09-17T14:31:00Z" w:initials="RY">
    <w:p w14:paraId="541A471B" w14:textId="0E61685D" w:rsidR="00680D81" w:rsidRDefault="00680D81">
      <w:pPr>
        <w:pStyle w:val="CommentText"/>
      </w:pPr>
      <w:r>
        <w:rPr>
          <w:rStyle w:val="CommentReference"/>
        </w:rPr>
        <w:annotationRef/>
      </w:r>
      <w:r w:rsidRPr="5F52C396">
        <w:t>I wonder if we need a guideline for the care team in cases where CR does not wish to report to the police, which is often the situation, particularly with suspected theft of minor items (let's say CR is cognitively sound)</w:t>
      </w:r>
    </w:p>
  </w:comment>
  <w:comment w:id="32" w:author="Janith Dissanayake" w:date="2025-09-17T14:48:00Z" w:initials="JD">
    <w:p w14:paraId="0F037FBE" w14:textId="28E12389" w:rsidR="006E56C0" w:rsidRDefault="006E56C0">
      <w:pPr>
        <w:pStyle w:val="CommentText"/>
      </w:pPr>
      <w:r>
        <w:rPr>
          <w:rStyle w:val="CommentReference"/>
        </w:rPr>
        <w:annotationRef/>
      </w:r>
      <w:r w:rsidRPr="718A47B7">
        <w:t>Agreed</w:t>
      </w:r>
    </w:p>
  </w:comment>
  <w:comment w:id="33" w:author="Aimee Koman" w:date="2025-09-22T10:11:00Z" w:initials="AK">
    <w:p w14:paraId="66018E27" w14:textId="69FF39DD" w:rsidR="00037E84" w:rsidRDefault="00037E84">
      <w:pPr>
        <w:pStyle w:val="CommentText"/>
      </w:pPr>
      <w:r>
        <w:rPr>
          <w:rStyle w:val="CommentReference"/>
        </w:rPr>
        <w:annotationRef/>
      </w:r>
      <w:r w:rsidRPr="79F21265">
        <w:t>Agreed, there have been many cases where CRs do not wish to report to the police.</w:t>
      </w:r>
    </w:p>
  </w:comment>
  <w:comment w:id="34" w:author="Maryanne Humphries" w:date="2025-09-30T13:25:00Z" w:initials="MH">
    <w:p w14:paraId="6B43AD39" w14:textId="2EFD0903" w:rsidR="003658FB" w:rsidRDefault="003658FB" w:rsidP="003658FB">
      <w:pPr>
        <w:pStyle w:val="CommentText"/>
      </w:pPr>
      <w:r>
        <w:rPr>
          <w:rStyle w:val="CommentReference"/>
        </w:rPr>
        <w:annotationRef/>
      </w:r>
      <w:r>
        <w:fldChar w:fldCharType="begin"/>
      </w:r>
      <w:r>
        <w:instrText>HYPERLINK "mailto:yurinay@trilogycare.com.au"</w:instrText>
      </w:r>
      <w:bookmarkStart w:id="35" w:name="_@_A0E4712E3D034644995707DE055C52EBZ"/>
      <w:r>
        <w:fldChar w:fldCharType="separate"/>
      </w:r>
      <w:bookmarkEnd w:id="35"/>
      <w:r w:rsidRPr="003658FB">
        <w:rPr>
          <w:rStyle w:val="Mention"/>
          <w:noProof/>
        </w:rPr>
        <w:t>@Rina Yun</w:t>
      </w:r>
      <w:r>
        <w:fldChar w:fldCharType="end"/>
      </w:r>
      <w:r>
        <w:t xml:space="preserve"> </w:t>
      </w:r>
      <w:r>
        <w:fldChar w:fldCharType="begin"/>
      </w:r>
      <w:r>
        <w:instrText>HYPERLINK "mailto:janithd@trilogycare.com.au"</w:instrText>
      </w:r>
      <w:bookmarkStart w:id="36" w:name="_@_1D0074B101DC4483974023AB0B1E53B0Z"/>
      <w:r>
        <w:fldChar w:fldCharType="separate"/>
      </w:r>
      <w:bookmarkEnd w:id="36"/>
      <w:r w:rsidRPr="003658FB">
        <w:rPr>
          <w:rStyle w:val="Mention"/>
          <w:noProof/>
        </w:rPr>
        <w:t>@Janith Dissanayake</w:t>
      </w:r>
      <w:r>
        <w:fldChar w:fldCharType="end"/>
      </w:r>
      <w:r>
        <w:t xml:space="preserve"> </w:t>
      </w:r>
      <w:r>
        <w:fldChar w:fldCharType="begin"/>
      </w:r>
      <w:r>
        <w:instrText>HYPERLINK "mailto:aimeek@trilogycare.com.au"</w:instrText>
      </w:r>
      <w:bookmarkStart w:id="37" w:name="_@_675FC81E0A50458D9E9A5471A6A88D3AZ"/>
      <w:r>
        <w:fldChar w:fldCharType="separate"/>
      </w:r>
      <w:bookmarkEnd w:id="37"/>
      <w:r w:rsidRPr="003658FB">
        <w:rPr>
          <w:rStyle w:val="Mention"/>
          <w:noProof/>
        </w:rPr>
        <w:t>@Aimee Koman</w:t>
      </w:r>
      <w:r>
        <w:fldChar w:fldCharType="end"/>
      </w:r>
      <w:r>
        <w:t xml:space="preserve"> I will work on drafting one if you guys can assist would be great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B6CEFC" w15:done="1"/>
  <w15:commentEx w15:paraId="50B80D3E" w15:done="1"/>
  <w15:commentEx w15:paraId="37D4A61F" w15:done="0"/>
  <w15:commentEx w15:paraId="6577A6E1" w15:paraIdParent="37D4A61F" w15:done="0"/>
  <w15:commentEx w15:paraId="14465F53" w15:done="0"/>
  <w15:commentEx w15:paraId="001AA811" w15:paraIdParent="14465F53" w15:done="0"/>
  <w15:commentEx w15:paraId="72BCC68C" w15:done="0"/>
  <w15:commentEx w15:paraId="19D593B0" w15:done="0"/>
  <w15:commentEx w15:paraId="2259A0D6" w15:paraIdParent="19D593B0" w15:done="0"/>
  <w15:commentEx w15:paraId="17DF1D43" w15:paraIdParent="19D593B0" w15:done="0"/>
  <w15:commentEx w15:paraId="541A471B" w15:done="0"/>
  <w15:commentEx w15:paraId="0F037FBE" w15:paraIdParent="541A471B" w15:done="0"/>
  <w15:commentEx w15:paraId="66018E27" w15:paraIdParent="541A471B" w15:done="0"/>
  <w15:commentEx w15:paraId="6B43AD39" w15:paraIdParent="541A47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9B1D7" w16cex:dateUtc="2025-09-17T04:11:00Z"/>
  <w16cex:commentExtensible w16cex:durableId="1A494E95" w16cex:dateUtc="2025-09-17T04:39:00Z"/>
  <w16cex:commentExtensible w16cex:durableId="75B91D97" w16cex:dateUtc="2025-09-17T04:42:00Z">
    <w16cex:extLst>
      <w16:ext w16:uri="{CE6994B0-6A32-4C9F-8C6B-6E91EDA988CE}">
        <cr:reactions xmlns:cr="http://schemas.microsoft.com/office/comments/2020/reactions">
          <cr:reaction reactionType="1">
            <cr:reactionInfo dateUtc="2025-09-30T03:16:47Z">
              <cr:user userId="S::maryanneh@trilogycare.com.au::6f4c52b5-68df-4bbc-b828-e138c7bd595c" userProvider="AD" userName="Maryanne Humphries"/>
            </cr:reactionInfo>
          </cr:reaction>
        </cr:reactions>
      </w16:ext>
    </w16cex:extLst>
  </w16cex:commentExtensible>
  <w16cex:commentExtensible w16cex:durableId="51DD4008" w16cex:dateUtc="2025-09-17T05:30:00Z"/>
  <w16cex:commentExtensible w16cex:durableId="7C9C9EAB" w16cex:dateUtc="2025-09-17T04:51:00Z">
    <w16cex:extLst>
      <w16:ext w16:uri="{CE6994B0-6A32-4C9F-8C6B-6E91EDA988CE}">
        <cr:reactions xmlns:cr="http://schemas.microsoft.com/office/comments/2020/reactions">
          <cr:reaction reactionType="1">
            <cr:reactionInfo dateUtc="2025-09-22T00:11:34Z">
              <cr:user userId="S::aimeek@trilogycare.com.au::c423b717-827c-4ac9-84d1-123abb9948e6" userProvider="AD" userName="Aimee Koman"/>
            </cr:reactionInfo>
            <cr:reactionInfo dateUtc="2025-10-01T06:09:51Z">
              <cr:user userId="S::janithd@trilogycare.com.au::7bbfae8c-aaaf-4ad9-8d0d-4639ac2da75c" userProvider="AD" userName="Janith Dissanayake"/>
            </cr:reactionInfo>
          </cr:reaction>
        </cr:reactions>
      </w16:ext>
    </w16cex:extLst>
  </w16cex:commentExtensible>
  <w16cex:commentExtensible w16cex:durableId="68A69ECA" w16cex:dateUtc="2025-09-30T03:19:00Z"/>
  <w16cex:commentExtensible w16cex:durableId="61E23CF2" w16cex:dateUtc="2025-09-17T04:57:00Z">
    <w16cex:extLst>
      <w16:ext w16:uri="{CE6994B0-6A32-4C9F-8C6B-6E91EDA988CE}">
        <cr:reactions xmlns:cr="http://schemas.microsoft.com/office/comments/2020/reactions">
          <cr:reaction reactionType="1">
            <cr:reactionInfo dateUtc="2025-09-22T00:10:10Z">
              <cr:user userId="S::aimeek@trilogycare.com.au::c423b717-827c-4ac9-84d1-123abb9948e6" userProvider="AD" userName="Aimee Koman"/>
            </cr:reactionInfo>
            <cr:reactionInfo dateUtc="2025-09-30T03:23:15Z">
              <cr:user userId="S::maryanneh@trilogycare.com.au::6f4c52b5-68df-4bbc-b828-e138c7bd595c" userProvider="AD" userName="Maryanne Humphries"/>
            </cr:reactionInfo>
            <cr:reactionInfo dateUtc="2025-10-01T06:09:32Z">
              <cr:user userId="S::janithd@trilogycare.com.au::7bbfae8c-aaaf-4ad9-8d0d-4639ac2da75c" userProvider="AD" userName="Janith Dissanayake"/>
            </cr:reactionInfo>
          </cr:reaction>
        </cr:reactions>
      </w16:ext>
    </w16cex:extLst>
  </w16cex:commentExtensible>
  <w16cex:commentExtensible w16cex:durableId="0044D196" w16cex:dateUtc="2025-09-17T03:36:00Z"/>
  <w16cex:commentExtensible w16cex:durableId="1C7E90C1" w16cex:dateUtc="2025-09-17T04:23:00Z"/>
  <w16cex:commentExtensible w16cex:durableId="78135FBD" w16cex:dateUtc="2025-09-30T03:24:00Z"/>
  <w16cex:commentExtensible w16cex:durableId="4012F022" w16cex:dateUtc="2025-09-17T04:31:00Z">
    <w16cex:extLst>
      <w16:ext w16:uri="{CE6994B0-6A32-4C9F-8C6B-6E91EDA988CE}">
        <cr:reactions xmlns:cr="http://schemas.microsoft.com/office/comments/2020/reactions">
          <cr:reaction reactionType="1">
            <cr:reactionInfo dateUtc="2025-09-23T00:37:52Z">
              <cr:user userId="S::rhiannone@trilogycare.com.au::9809ca9d-40e1-4f4f-8daa-7f2242baa60c" userProvider="AD" userName="Rhiannon East"/>
            </cr:reactionInfo>
          </cr:reaction>
        </cr:reactions>
      </w16:ext>
    </w16cex:extLst>
  </w16cex:commentExtensible>
  <w16cex:commentExtensible w16cex:durableId="250B12F8" w16cex:dateUtc="2025-09-17T04:48:00Z"/>
  <w16cex:commentExtensible w16cex:durableId="2D69A67C" w16cex:dateUtc="2025-09-22T00:11:00Z">
    <w16cex:extLst>
      <w16:ext w16:uri="{CE6994B0-6A32-4C9F-8C6B-6E91EDA988CE}">
        <cr:reactions xmlns:cr="http://schemas.microsoft.com/office/comments/2020/reactions">
          <cr:reaction reactionType="1">
            <cr:reactionInfo dateUtc="2025-09-23T00:37:55Z">
              <cr:user userId="S::rhiannone@trilogycare.com.au::9809ca9d-40e1-4f4f-8daa-7f2242baa60c" userProvider="AD" userName="Rhiannon East"/>
            </cr:reactionInfo>
          </cr:reaction>
        </cr:reactions>
      </w16:ext>
    </w16cex:extLst>
  </w16cex:commentExtensible>
  <w16cex:commentExtensible w16cex:durableId="73635CD1" w16cex:dateUtc="2025-09-30T03:25:00Z">
    <w16cex:extLst>
      <w16:ext w16:uri="{CE6994B0-6A32-4C9F-8C6B-6E91EDA988CE}">
        <cr:reactions xmlns:cr="http://schemas.microsoft.com/office/comments/2020/reactions">
          <cr:reaction reactionType="1">
            <cr:reactionInfo dateUtc="2025-10-01T06:08:40Z">
              <cr:user userId="S::janithd@trilogycare.com.au::7bbfae8c-aaaf-4ad9-8d0d-4639ac2da75c" userProvider="AD" userName="Janith Dissanayak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B6CEFC" w16cid:durableId="42F9B1D7"/>
  <w16cid:commentId w16cid:paraId="50B80D3E" w16cid:durableId="1A494E95"/>
  <w16cid:commentId w16cid:paraId="37D4A61F" w16cid:durableId="75B91D97"/>
  <w16cid:commentId w16cid:paraId="6577A6E1" w16cid:durableId="51DD4008"/>
  <w16cid:commentId w16cid:paraId="14465F53" w16cid:durableId="7C9C9EAB"/>
  <w16cid:commentId w16cid:paraId="001AA811" w16cid:durableId="68A69ECA"/>
  <w16cid:commentId w16cid:paraId="72BCC68C" w16cid:durableId="61E23CF2"/>
  <w16cid:commentId w16cid:paraId="19D593B0" w16cid:durableId="0044D196"/>
  <w16cid:commentId w16cid:paraId="2259A0D6" w16cid:durableId="1C7E90C1"/>
  <w16cid:commentId w16cid:paraId="17DF1D43" w16cid:durableId="78135FBD"/>
  <w16cid:commentId w16cid:paraId="541A471B" w16cid:durableId="4012F022"/>
  <w16cid:commentId w16cid:paraId="0F037FBE" w16cid:durableId="250B12F8"/>
  <w16cid:commentId w16cid:paraId="66018E27" w16cid:durableId="2D69A67C"/>
  <w16cid:commentId w16cid:paraId="6B43AD39" w16cid:durableId="73635C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80BA7" w14:textId="77777777" w:rsidR="00011980" w:rsidRDefault="00011980" w:rsidP="001845A7">
      <w:pPr>
        <w:spacing w:after="0" w:line="240" w:lineRule="auto"/>
      </w:pPr>
      <w:r>
        <w:separator/>
      </w:r>
    </w:p>
  </w:endnote>
  <w:endnote w:type="continuationSeparator" w:id="0">
    <w:p w14:paraId="3571C91E" w14:textId="77777777" w:rsidR="00011980" w:rsidRDefault="00011980" w:rsidP="00184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Flex Normal SemiBold">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Times New Roman (Headings CS)">
    <w:altName w:val="Times New Roman"/>
    <w:panose1 w:val="00000000000000000000"/>
    <w:charset w:val="00"/>
    <w:family w:val="roman"/>
    <w:notTrueType/>
    <w:pitch w:val="default"/>
  </w:font>
  <w:font w:name="Roboto Serif 20pt Medium">
    <w:charset w:val="00"/>
    <w:family w:val="auto"/>
    <w:pitch w:val="variable"/>
    <w:sig w:usb0="A10000FF" w:usb1="5000667B" w:usb2="00000000" w:usb3="00000000" w:csb0="00000193" w:csb1="00000000"/>
  </w:font>
  <w:font w:name="Roboto Flex Normal">
    <w:panose1 w:val="02000000000000000000"/>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uli">
    <w:altName w:val="Calibri"/>
    <w:charset w:val="00"/>
    <w:family w:val="auto"/>
    <w:pitch w:val="variable"/>
    <w:sig w:usb0="A00000FF" w:usb1="5000204B" w:usb2="00000000" w:usb3="00000000" w:csb0="00000193" w:csb1="00000000"/>
  </w:font>
  <w:font w:name="Times New Roman (Body CS)">
    <w:charset w:val="00"/>
    <w:family w:val="roman"/>
    <w:pitch w:val="default"/>
  </w:font>
  <w:font w:name="Roboto Flex">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12228"/>
      <w:docPartObj>
        <w:docPartGallery w:val="Page Numbers (Bottom of Page)"/>
        <w:docPartUnique/>
      </w:docPartObj>
    </w:sdtPr>
    <w:sdtEndPr>
      <w:rPr>
        <w:rStyle w:val="PageNumber"/>
      </w:rPr>
    </w:sdtEndPr>
    <w:sdtContent>
      <w:p w14:paraId="6A1D419E" w14:textId="4E7F1121" w:rsidR="006F4131" w:rsidRDefault="006F4131" w:rsidP="00116323">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204F64" w14:textId="77777777" w:rsidR="006F4131" w:rsidRDefault="006F4131" w:rsidP="006F4131">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2C4C79"/>
        <w:sz w:val="18"/>
        <w:szCs w:val="18"/>
      </w:rPr>
      <w:id w:val="352467620"/>
      <w:docPartObj>
        <w:docPartGallery w:val="Page Numbers (Bottom of Page)"/>
        <w:docPartUnique/>
      </w:docPartObj>
    </w:sdtPr>
    <w:sdtEndPr>
      <w:rPr>
        <w:rStyle w:val="PageNumber"/>
      </w:rPr>
    </w:sdtEndPr>
    <w:sdtContent>
      <w:p w14:paraId="7B9B6DD8" w14:textId="77777777" w:rsidR="006F4131" w:rsidRPr="00BF23CD" w:rsidRDefault="006F4131" w:rsidP="006F4131">
        <w:pPr>
          <w:pStyle w:val="Footer"/>
          <w:framePr w:wrap="notBeside" w:vAnchor="text" w:hAnchor="page" w:x="10604" w:y="123"/>
          <w:rPr>
            <w:rStyle w:val="PageNumber"/>
            <w:color w:val="2C4C79"/>
            <w:sz w:val="18"/>
            <w:szCs w:val="18"/>
          </w:rPr>
        </w:pPr>
        <w:r w:rsidRPr="00BF23CD">
          <w:rPr>
            <w:rStyle w:val="PageNumber"/>
            <w:color w:val="2C4C79"/>
            <w:sz w:val="18"/>
            <w:szCs w:val="18"/>
          </w:rPr>
          <w:fldChar w:fldCharType="begin"/>
        </w:r>
        <w:r w:rsidRPr="00BF23CD">
          <w:rPr>
            <w:rStyle w:val="PageNumber"/>
            <w:color w:val="2C4C79"/>
            <w:sz w:val="18"/>
            <w:szCs w:val="18"/>
          </w:rPr>
          <w:instrText xml:space="preserve"> PAGE </w:instrText>
        </w:r>
        <w:r w:rsidRPr="00BF23CD">
          <w:rPr>
            <w:rStyle w:val="PageNumber"/>
            <w:color w:val="2C4C79"/>
            <w:sz w:val="18"/>
            <w:szCs w:val="18"/>
          </w:rPr>
          <w:fldChar w:fldCharType="separate"/>
        </w:r>
        <w:r w:rsidRPr="00BF23CD">
          <w:rPr>
            <w:rStyle w:val="PageNumber"/>
            <w:noProof/>
            <w:color w:val="2C4C79"/>
            <w:sz w:val="18"/>
            <w:szCs w:val="18"/>
          </w:rPr>
          <w:t>1</w:t>
        </w:r>
        <w:r w:rsidRPr="00BF23CD">
          <w:rPr>
            <w:rStyle w:val="PageNumber"/>
            <w:color w:val="2C4C79"/>
            <w:sz w:val="18"/>
            <w:szCs w:val="18"/>
          </w:rPr>
          <w:fldChar w:fldCharType="end"/>
        </w:r>
      </w:p>
    </w:sdtContent>
  </w:sdt>
  <w:p w14:paraId="48F621DE" w14:textId="773ECDE3" w:rsidR="00B11BD6" w:rsidRDefault="00B11BD6" w:rsidP="006F4131">
    <w:pPr>
      <w:ind w:firstLine="360"/>
    </w:pPr>
    <w:r>
      <w:rPr>
        <w:rFonts w:ascii="Muli" w:hAnsi="Muli"/>
        <w:b/>
        <w:bCs/>
        <w:noProof/>
      </w:rPr>
      <mc:AlternateContent>
        <mc:Choice Requires="wps">
          <w:drawing>
            <wp:anchor distT="0" distB="0" distL="114300" distR="114300" simplePos="0" relativeHeight="251658241" behindDoc="0" locked="0" layoutInCell="1" allowOverlap="1" wp14:anchorId="20CD90E3" wp14:editId="375192C1">
              <wp:simplePos x="0" y="0"/>
              <wp:positionH relativeFrom="column">
                <wp:posOffset>-27940</wp:posOffset>
              </wp:positionH>
              <wp:positionV relativeFrom="paragraph">
                <wp:posOffset>215265</wp:posOffset>
              </wp:positionV>
              <wp:extent cx="5703683" cy="0"/>
              <wp:effectExtent l="0" t="12700" r="24130" b="12700"/>
              <wp:wrapNone/>
              <wp:docPr id="138288517" name="Straight Connector 138288517"/>
              <wp:cNvGraphicFramePr/>
              <a:graphic xmlns:a="http://schemas.openxmlformats.org/drawingml/2006/main">
                <a:graphicData uri="http://schemas.microsoft.com/office/word/2010/wordprocessingShape">
                  <wps:wsp>
                    <wps:cNvCnPr/>
                    <wps:spPr>
                      <a:xfrm>
                        <a:off x="0" y="0"/>
                        <a:ext cx="5703683" cy="0"/>
                      </a:xfrm>
                      <a:prstGeom prst="line">
                        <a:avLst/>
                      </a:prstGeom>
                      <a:ln w="19050">
                        <a:solidFill>
                          <a:srgbClr val="43C0B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http://schemas.openxmlformats.org/drawingml/2006/main" xmlns:arto="http://schemas.microsoft.com/office/word/2006/arto">
          <w:pict w14:anchorId="10FEC15F">
            <v:line id="Straight Connector 138288517"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43c0be" strokeweight="1.5pt" from="-2.2pt,16.95pt" to="446.9pt,16.95pt" w14:anchorId="74D2C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">
              <v:stroke joinstyle="miter"/>
            </v:line>
          </w:pict>
        </mc:Fallback>
      </mc:AlternateContent>
    </w:r>
  </w:p>
  <w:tbl>
    <w:tblPr>
      <w:tblStyle w:val="TableGrid"/>
      <w:tblW w:w="0" w:type="auto"/>
      <w:tblInd w:w="-14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068"/>
      <w:gridCol w:w="2114"/>
      <w:gridCol w:w="1981"/>
    </w:tblGrid>
    <w:tr w:rsidR="00B11BD6" w:rsidRPr="00856A73" w14:paraId="1E46A97F" w14:textId="77777777" w:rsidTr="00B11BD6">
      <w:trPr>
        <w:trHeight w:val="449"/>
      </w:trPr>
      <w:tc>
        <w:tcPr>
          <w:tcW w:w="5068" w:type="dxa"/>
        </w:tcPr>
        <w:p w14:paraId="53AA4E1D" w14:textId="77A2C637" w:rsidR="00B11BD6" w:rsidRPr="005B3AE9" w:rsidRDefault="00B11BD6" w:rsidP="00B11BD6">
          <w:pPr>
            <w:pStyle w:val="Footer"/>
            <w:spacing w:after="288"/>
            <w:rPr>
              <w:rFonts w:ascii="Georgia" w:hAnsi="Georgia" w:cs="Times New Roman (Body CS)"/>
              <w:i/>
              <w:iCs/>
              <w:color w:val="2C4C79"/>
              <w:sz w:val="22"/>
              <w:szCs w:val="22"/>
            </w:rPr>
          </w:pPr>
          <w:r w:rsidRPr="005B3AE9">
            <w:rPr>
              <w:rFonts w:ascii="Georgia" w:hAnsi="Georgia" w:cs="Times New Roman (Body CS)"/>
              <w:i/>
              <w:iCs/>
              <w:color w:val="2C4C79"/>
              <w:sz w:val="22"/>
              <w:szCs w:val="22"/>
            </w:rPr>
            <w:t xml:space="preserve">Take Trilogy Care of yourself. </w:t>
          </w:r>
        </w:p>
      </w:tc>
      <w:tc>
        <w:tcPr>
          <w:tcW w:w="2114" w:type="dxa"/>
        </w:tcPr>
        <w:p w14:paraId="47837E09" w14:textId="77777777" w:rsidR="00B11BD6" w:rsidRPr="005B3AE9" w:rsidRDefault="00B11BD6" w:rsidP="00B11BD6">
          <w:pPr>
            <w:spacing w:after="288"/>
            <w:rPr>
              <w:b/>
              <w:bCs/>
              <w:color w:val="2C4C79"/>
              <w:sz w:val="18"/>
              <w:szCs w:val="18"/>
            </w:rPr>
          </w:pPr>
          <w:r w:rsidRPr="005B3AE9">
            <w:rPr>
              <w:rFonts w:cs="Roboto Flex"/>
              <w:color w:val="2B4F7C"/>
              <w:sz w:val="18"/>
              <w:szCs w:val="18"/>
            </w:rPr>
            <w:t xml:space="preserve">Level 3, 2 King Street Bowen Hills QLD 4006               </w:t>
          </w:r>
        </w:p>
      </w:tc>
      <w:tc>
        <w:tcPr>
          <w:tcW w:w="1981" w:type="dxa"/>
        </w:tcPr>
        <w:p w14:paraId="1A86EE65" w14:textId="77777777" w:rsidR="00B11BD6" w:rsidRPr="005B3AE9" w:rsidRDefault="00B11BD6" w:rsidP="00B11BD6">
          <w:pPr>
            <w:pStyle w:val="Footer"/>
            <w:spacing w:afterLines="0"/>
            <w:rPr>
              <w:rFonts w:cs="Roboto Flex"/>
              <w:color w:val="2B4F7C"/>
              <w:sz w:val="18"/>
              <w:szCs w:val="18"/>
            </w:rPr>
          </w:pPr>
          <w:r w:rsidRPr="005B3AE9">
            <w:rPr>
              <w:rFonts w:cs="Roboto Flex"/>
              <w:color w:val="2B4F7C"/>
              <w:sz w:val="18"/>
              <w:szCs w:val="18"/>
            </w:rPr>
            <w:t>1300 459 190</w:t>
          </w:r>
        </w:p>
        <w:p w14:paraId="45746B56" w14:textId="77777777" w:rsidR="00B11BD6" w:rsidRPr="005B3AE9" w:rsidRDefault="00B11BD6" w:rsidP="00B11BD6">
          <w:pPr>
            <w:pStyle w:val="Footer"/>
            <w:spacing w:after="288"/>
            <w:rPr>
              <w:rFonts w:cs="Roboto Flex"/>
              <w:color w:val="2B4F7C"/>
              <w:sz w:val="18"/>
              <w:szCs w:val="18"/>
            </w:rPr>
          </w:pPr>
          <w:r w:rsidRPr="005B3AE9">
            <w:rPr>
              <w:rFonts w:cs="Roboto Flex"/>
              <w:color w:val="2B4F7C"/>
              <w:sz w:val="18"/>
              <w:szCs w:val="18"/>
            </w:rPr>
            <w:t>trilogycare.com.au</w:t>
          </w:r>
        </w:p>
      </w:tc>
    </w:tr>
  </w:tbl>
  <w:p w14:paraId="32B98C5B" w14:textId="77777777" w:rsidR="001845A7" w:rsidRPr="00B61D39" w:rsidRDefault="001845A7" w:rsidP="00B11BD6">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3095619"/>
      <w:docPartObj>
        <w:docPartGallery w:val="Page Numbers (Bottom of Page)"/>
        <w:docPartUnique/>
      </w:docPartObj>
    </w:sdtPr>
    <w:sdtEndPr>
      <w:rPr>
        <w:rStyle w:val="PageNumber"/>
      </w:rPr>
    </w:sdtEndPr>
    <w:sdtContent>
      <w:p w14:paraId="3ACDBF4C" w14:textId="7A449A9A" w:rsidR="006F4131" w:rsidRDefault="006F4131" w:rsidP="001163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97CCA1B" w14:textId="77777777" w:rsidR="006F4131" w:rsidRDefault="006F4131" w:rsidP="006F413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D5D2E" w14:textId="77777777" w:rsidR="00011980" w:rsidRDefault="00011980" w:rsidP="001845A7">
      <w:pPr>
        <w:spacing w:after="0" w:line="240" w:lineRule="auto"/>
      </w:pPr>
      <w:r>
        <w:separator/>
      </w:r>
    </w:p>
  </w:footnote>
  <w:footnote w:type="continuationSeparator" w:id="0">
    <w:p w14:paraId="24EE4596" w14:textId="77777777" w:rsidR="00011980" w:rsidRDefault="00011980" w:rsidP="001845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7CDE" w14:textId="433B4B37" w:rsidR="001845A7" w:rsidRDefault="009A4FA9">
    <w:pPr>
      <w:pStyle w:val="Header"/>
    </w:pPr>
    <w:r>
      <w:rPr>
        <w:noProof/>
      </w:rPr>
      <w:drawing>
        <wp:anchor distT="0" distB="0" distL="114300" distR="114300" simplePos="0" relativeHeight="251658243" behindDoc="1" locked="0" layoutInCell="1" allowOverlap="1" wp14:anchorId="54C149C8" wp14:editId="7A1E274D">
          <wp:simplePos x="0" y="0"/>
          <wp:positionH relativeFrom="column">
            <wp:posOffset>4520629</wp:posOffset>
          </wp:positionH>
          <wp:positionV relativeFrom="paragraph">
            <wp:posOffset>-195915</wp:posOffset>
          </wp:positionV>
          <wp:extent cx="1908000" cy="614657"/>
          <wp:effectExtent l="0" t="0" r="0" b="0"/>
          <wp:wrapNone/>
          <wp:docPr id="159460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01085"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908000" cy="61465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5114" w14:textId="3DC19F86" w:rsidR="005B3AE9" w:rsidRDefault="009A4FA9">
    <w:pPr>
      <w:pStyle w:val="Header"/>
    </w:pPr>
    <w:r>
      <w:rPr>
        <w:noProof/>
      </w:rPr>
      <w:drawing>
        <wp:anchor distT="0" distB="0" distL="114300" distR="114300" simplePos="0" relativeHeight="251658240" behindDoc="1" locked="0" layoutInCell="1" allowOverlap="1" wp14:anchorId="1175BBD1" wp14:editId="082B9EC6">
          <wp:simplePos x="0" y="0"/>
          <wp:positionH relativeFrom="column">
            <wp:posOffset>1406525</wp:posOffset>
          </wp:positionH>
          <wp:positionV relativeFrom="paragraph">
            <wp:posOffset>10320020</wp:posOffset>
          </wp:positionV>
          <wp:extent cx="2921635" cy="1214755"/>
          <wp:effectExtent l="0" t="0" r="0" b="0"/>
          <wp:wrapNone/>
          <wp:docPr id="1849073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57587"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921635" cy="1214755"/>
                  </a:xfrm>
                  <a:prstGeom prst="rect">
                    <a:avLst/>
                  </a:prstGeom>
                </pic:spPr>
              </pic:pic>
            </a:graphicData>
          </a:graphic>
          <wp14:sizeRelH relativeFrom="page">
            <wp14:pctWidth>0</wp14:pctWidth>
          </wp14:sizeRelH>
          <wp14:sizeRelV relativeFrom="page">
            <wp14:pctHeight>0</wp14:pctHeight>
          </wp14:sizeRelV>
        </wp:anchor>
      </w:drawing>
    </w:r>
    <w:r w:rsidR="00887EE3">
      <w:rPr>
        <w:rFonts w:ascii="Georgia" w:hAnsi="Georgia" w:cs="Times New Roman (Body CS)"/>
        <w:i/>
        <w:iCs/>
        <w:noProof/>
        <w:color w:val="2C4C79"/>
        <w:sz w:val="22"/>
        <w:szCs w:val="22"/>
      </w:rPr>
      <w:drawing>
        <wp:anchor distT="0" distB="0" distL="114300" distR="114300" simplePos="0" relativeHeight="251658242" behindDoc="1" locked="0" layoutInCell="1" allowOverlap="1" wp14:anchorId="5C8F9403" wp14:editId="5E3AE425">
          <wp:simplePos x="0" y="0"/>
          <wp:positionH relativeFrom="column">
            <wp:posOffset>-919747</wp:posOffset>
          </wp:positionH>
          <wp:positionV relativeFrom="paragraph">
            <wp:posOffset>-433538</wp:posOffset>
          </wp:positionV>
          <wp:extent cx="7690636" cy="1240590"/>
          <wp:effectExtent l="0" t="0" r="0" b="4445"/>
          <wp:wrapNone/>
          <wp:docPr id="1256968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68915" name="Picture 5"/>
                  <pic:cNvPicPr/>
                </pic:nvPicPr>
                <pic:blipFill>
                  <a:blip r:embed="rId2">
                    <a:extLst>
                      <a:ext uri="{28A0092B-C50C-407E-A947-70E740481C1C}">
                        <a14:useLocalDpi xmlns:a14="http://schemas.microsoft.com/office/drawing/2010/main" val="0"/>
                      </a:ext>
                    </a:extLst>
                  </a:blip>
                  <a:stretch>
                    <a:fillRect/>
                  </a:stretch>
                </pic:blipFill>
                <pic:spPr>
                  <a:xfrm>
                    <a:off x="0" y="0"/>
                    <a:ext cx="7690636" cy="12405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1005"/>
    <w:multiLevelType w:val="hybridMultilevel"/>
    <w:tmpl w:val="6E8C6CB0"/>
    <w:lvl w:ilvl="0" w:tplc="3138A8EE">
      <w:start w:val="1"/>
      <w:numFmt w:val="decimal"/>
      <w:pStyle w:val="Numbering"/>
      <w:lvlText w:val="%1."/>
      <w:lvlJc w:val="left"/>
      <w:pPr>
        <w:ind w:left="720" w:hanging="363"/>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F5014DB"/>
    <w:multiLevelType w:val="multilevel"/>
    <w:tmpl w:val="68260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35ACB"/>
    <w:multiLevelType w:val="multilevel"/>
    <w:tmpl w:val="D41277F4"/>
    <w:styleLink w:val="CurrentList3"/>
    <w:lvl w:ilvl="0">
      <w:start w:val="1"/>
      <w:numFmt w:val="decimal"/>
      <w:lvlText w:val="%1."/>
      <w:lvlJc w:val="left"/>
      <w:pPr>
        <w:ind w:left="851" w:hanging="131"/>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18A07A2"/>
    <w:multiLevelType w:val="multilevel"/>
    <w:tmpl w:val="231E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C3B0E"/>
    <w:multiLevelType w:val="multilevel"/>
    <w:tmpl w:val="8272C93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F664245"/>
    <w:multiLevelType w:val="multilevel"/>
    <w:tmpl w:val="1C00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52F84"/>
    <w:multiLevelType w:val="multilevel"/>
    <w:tmpl w:val="137CDA9C"/>
    <w:styleLink w:val="CurrentList6"/>
    <w:lvl w:ilvl="0">
      <w:start w:val="1"/>
      <w:numFmt w:val="decimal"/>
      <w:lvlText w:val="%1."/>
      <w:lvlJc w:val="left"/>
      <w:pPr>
        <w:ind w:left="1077"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861573A"/>
    <w:multiLevelType w:val="hybridMultilevel"/>
    <w:tmpl w:val="2AD8F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D4B1AE2"/>
    <w:multiLevelType w:val="multilevel"/>
    <w:tmpl w:val="FFB6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E72D6"/>
    <w:multiLevelType w:val="multilevel"/>
    <w:tmpl w:val="834694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43D76361"/>
    <w:multiLevelType w:val="multilevel"/>
    <w:tmpl w:val="BE8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05FD2"/>
    <w:multiLevelType w:val="multilevel"/>
    <w:tmpl w:val="7AE067B8"/>
    <w:styleLink w:val="Style1"/>
    <w:lvl w:ilvl="0">
      <w:start w:val="1"/>
      <w:numFmt w:val="decimal"/>
      <w:lvlText w:val="%1."/>
      <w:lvlJc w:val="left"/>
      <w:pPr>
        <w:ind w:left="360" w:hanging="360"/>
      </w:pPr>
      <w:rPr>
        <w:rFonts w:ascii="Roboto Flex Normal SemiBold" w:hAnsi="Roboto Flex Normal SemiBold" w:hint="default"/>
        <w:b/>
        <w:i w:val="0"/>
        <w:color w:val="007F7E"/>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 w15:restartNumberingAfterBreak="0">
    <w:nsid w:val="4CB75CC6"/>
    <w:multiLevelType w:val="hybridMultilevel"/>
    <w:tmpl w:val="A634BC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BFF1298"/>
    <w:multiLevelType w:val="multilevel"/>
    <w:tmpl w:val="2FE25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F1C81"/>
    <w:multiLevelType w:val="multilevel"/>
    <w:tmpl w:val="651A2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865C2"/>
    <w:multiLevelType w:val="multilevel"/>
    <w:tmpl w:val="63924552"/>
    <w:styleLink w:val="CurrentList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654144AB"/>
    <w:multiLevelType w:val="multilevel"/>
    <w:tmpl w:val="8FA8B4D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5A65930"/>
    <w:multiLevelType w:val="multilevel"/>
    <w:tmpl w:val="8FA8B4DC"/>
    <w:styleLink w:val="CurrentList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23A7EAF"/>
    <w:multiLevelType w:val="multilevel"/>
    <w:tmpl w:val="F79EF9A2"/>
    <w:styleLink w:val="CurrentList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33C0B4F"/>
    <w:multiLevelType w:val="hybridMultilevel"/>
    <w:tmpl w:val="F79EF9A2"/>
    <w:lvl w:ilvl="0" w:tplc="B840172C">
      <w:start w:val="1"/>
      <w:numFmt w:val="bullet"/>
      <w:pStyle w:val="Bulletpoin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054B0A"/>
    <w:multiLevelType w:val="multilevel"/>
    <w:tmpl w:val="009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471889">
    <w:abstractNumId w:val="11"/>
  </w:num>
  <w:num w:numId="2" w16cid:durableId="1754886401">
    <w:abstractNumId w:val="19"/>
  </w:num>
  <w:num w:numId="3" w16cid:durableId="653605546">
    <w:abstractNumId w:val="16"/>
  </w:num>
  <w:num w:numId="4" w16cid:durableId="2079788199">
    <w:abstractNumId w:val="0"/>
  </w:num>
  <w:num w:numId="5" w16cid:durableId="495457258">
    <w:abstractNumId w:val="15"/>
  </w:num>
  <w:num w:numId="6" w16cid:durableId="1703751552">
    <w:abstractNumId w:val="2"/>
  </w:num>
  <w:num w:numId="7" w16cid:durableId="1263607392">
    <w:abstractNumId w:val="17"/>
  </w:num>
  <w:num w:numId="8" w16cid:durableId="1483617566">
    <w:abstractNumId w:val="18"/>
  </w:num>
  <w:num w:numId="9" w16cid:durableId="305859821">
    <w:abstractNumId w:val="6"/>
  </w:num>
  <w:num w:numId="10" w16cid:durableId="1203057096">
    <w:abstractNumId w:val="13"/>
  </w:num>
  <w:num w:numId="11" w16cid:durableId="1023359321">
    <w:abstractNumId w:val="4"/>
  </w:num>
  <w:num w:numId="12" w16cid:durableId="758411792">
    <w:abstractNumId w:val="7"/>
  </w:num>
  <w:num w:numId="13" w16cid:durableId="1769961797">
    <w:abstractNumId w:val="9"/>
  </w:num>
  <w:num w:numId="14" w16cid:durableId="242182970">
    <w:abstractNumId w:val="5"/>
  </w:num>
  <w:num w:numId="15" w16cid:durableId="117728085">
    <w:abstractNumId w:val="14"/>
  </w:num>
  <w:num w:numId="16" w16cid:durableId="1185092583">
    <w:abstractNumId w:val="3"/>
  </w:num>
  <w:num w:numId="17" w16cid:durableId="937252691">
    <w:abstractNumId w:val="8"/>
  </w:num>
  <w:num w:numId="18" w16cid:durableId="615064673">
    <w:abstractNumId w:val="20"/>
  </w:num>
  <w:num w:numId="19" w16cid:durableId="828592041">
    <w:abstractNumId w:val="10"/>
  </w:num>
  <w:num w:numId="20" w16cid:durableId="1353072932">
    <w:abstractNumId w:val="12"/>
  </w:num>
  <w:num w:numId="21" w16cid:durableId="405617274">
    <w:abstractNumId w:val="1"/>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na Yun">
    <w15:presenceInfo w15:providerId="AD" w15:userId="S::yurinay@trilogycare.com.au::9a626eab-6ddc-4d6a-a31e-a252baef856d"/>
  </w15:person>
  <w15:person w15:author="Jessie Chu">
    <w15:presenceInfo w15:providerId="AD" w15:userId="S::jessiec@trilogycare.com.au::3af71963-3bbf-4e54-b910-83c6275acafc"/>
  </w15:person>
  <w15:person w15:author="Maryanne Humphries">
    <w15:presenceInfo w15:providerId="AD" w15:userId="S::maryanneh@trilogycare.com.au::6f4c52b5-68df-4bbc-b828-e138c7bd595c"/>
  </w15:person>
  <w15:person w15:author="Janith Dissanayake">
    <w15:presenceInfo w15:providerId="AD" w15:userId="S::janithd@trilogycare.com.au::7bbfae8c-aaaf-4ad9-8d0d-4639ac2da75c"/>
  </w15:person>
  <w15:person w15:author="Aimee Koman">
    <w15:presenceInfo w15:providerId="AD" w15:userId="S::aimeek@trilogycare.com.au::c423b717-827c-4ac9-84d1-123abb9948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5A7"/>
    <w:rsid w:val="00001ADF"/>
    <w:rsid w:val="000031FC"/>
    <w:rsid w:val="00004EB7"/>
    <w:rsid w:val="00011980"/>
    <w:rsid w:val="000326E6"/>
    <w:rsid w:val="00037E84"/>
    <w:rsid w:val="0004213D"/>
    <w:rsid w:val="00056F0C"/>
    <w:rsid w:val="00083CB8"/>
    <w:rsid w:val="000840CF"/>
    <w:rsid w:val="0008566C"/>
    <w:rsid w:val="00086289"/>
    <w:rsid w:val="00091623"/>
    <w:rsid w:val="000960AA"/>
    <w:rsid w:val="00096BB0"/>
    <w:rsid w:val="000A1E93"/>
    <w:rsid w:val="000C6EE8"/>
    <w:rsid w:val="000C7A96"/>
    <w:rsid w:val="000C7F4B"/>
    <w:rsid w:val="000D2C50"/>
    <w:rsid w:val="000E1B06"/>
    <w:rsid w:val="001052A4"/>
    <w:rsid w:val="00105A1B"/>
    <w:rsid w:val="0010625A"/>
    <w:rsid w:val="00110FC4"/>
    <w:rsid w:val="00114D22"/>
    <w:rsid w:val="00116323"/>
    <w:rsid w:val="001373C4"/>
    <w:rsid w:val="00137849"/>
    <w:rsid w:val="00141242"/>
    <w:rsid w:val="00142F1F"/>
    <w:rsid w:val="00146F85"/>
    <w:rsid w:val="00154480"/>
    <w:rsid w:val="00162D20"/>
    <w:rsid w:val="001664C1"/>
    <w:rsid w:val="00171AC0"/>
    <w:rsid w:val="00174950"/>
    <w:rsid w:val="001845A7"/>
    <w:rsid w:val="00186FCA"/>
    <w:rsid w:val="001B2CF7"/>
    <w:rsid w:val="001B6720"/>
    <w:rsid w:val="001C7242"/>
    <w:rsid w:val="001D1FF8"/>
    <w:rsid w:val="001F1B32"/>
    <w:rsid w:val="001F2EA5"/>
    <w:rsid w:val="00212871"/>
    <w:rsid w:val="00212AF0"/>
    <w:rsid w:val="002164EA"/>
    <w:rsid w:val="00221A3B"/>
    <w:rsid w:val="002262E9"/>
    <w:rsid w:val="00277DD2"/>
    <w:rsid w:val="002853BF"/>
    <w:rsid w:val="00291D2C"/>
    <w:rsid w:val="002A3FEF"/>
    <w:rsid w:val="002B768F"/>
    <w:rsid w:val="002C07EA"/>
    <w:rsid w:val="002C48B3"/>
    <w:rsid w:val="002D5709"/>
    <w:rsid w:val="002E00EB"/>
    <w:rsid w:val="002E08C1"/>
    <w:rsid w:val="002E4B08"/>
    <w:rsid w:val="002F7A47"/>
    <w:rsid w:val="003063F2"/>
    <w:rsid w:val="003132A9"/>
    <w:rsid w:val="00321012"/>
    <w:rsid w:val="00321415"/>
    <w:rsid w:val="00322010"/>
    <w:rsid w:val="00322AED"/>
    <w:rsid w:val="00326993"/>
    <w:rsid w:val="00332A2C"/>
    <w:rsid w:val="00334C1D"/>
    <w:rsid w:val="00335E08"/>
    <w:rsid w:val="00342792"/>
    <w:rsid w:val="003523B4"/>
    <w:rsid w:val="00363845"/>
    <w:rsid w:val="003658FB"/>
    <w:rsid w:val="00366BC0"/>
    <w:rsid w:val="00370CB7"/>
    <w:rsid w:val="00374608"/>
    <w:rsid w:val="003825B1"/>
    <w:rsid w:val="00385847"/>
    <w:rsid w:val="00387647"/>
    <w:rsid w:val="003876B6"/>
    <w:rsid w:val="0039406C"/>
    <w:rsid w:val="0039748B"/>
    <w:rsid w:val="00397BEE"/>
    <w:rsid w:val="003A2833"/>
    <w:rsid w:val="003A6050"/>
    <w:rsid w:val="003B40D2"/>
    <w:rsid w:val="003B51C0"/>
    <w:rsid w:val="003B610A"/>
    <w:rsid w:val="003B716A"/>
    <w:rsid w:val="003C44EA"/>
    <w:rsid w:val="003D0FF1"/>
    <w:rsid w:val="003D45AD"/>
    <w:rsid w:val="003E2F62"/>
    <w:rsid w:val="003F517D"/>
    <w:rsid w:val="003F5F25"/>
    <w:rsid w:val="00401AA5"/>
    <w:rsid w:val="0040224E"/>
    <w:rsid w:val="00412F82"/>
    <w:rsid w:val="004152F7"/>
    <w:rsid w:val="004204E7"/>
    <w:rsid w:val="004349AE"/>
    <w:rsid w:val="004445A0"/>
    <w:rsid w:val="004508E4"/>
    <w:rsid w:val="004533F1"/>
    <w:rsid w:val="004536A3"/>
    <w:rsid w:val="004570F9"/>
    <w:rsid w:val="00476E2C"/>
    <w:rsid w:val="00477901"/>
    <w:rsid w:val="00477D12"/>
    <w:rsid w:val="0048449C"/>
    <w:rsid w:val="00484CAD"/>
    <w:rsid w:val="00485F19"/>
    <w:rsid w:val="004919D3"/>
    <w:rsid w:val="00492379"/>
    <w:rsid w:val="0049761B"/>
    <w:rsid w:val="00497891"/>
    <w:rsid w:val="004A0A4F"/>
    <w:rsid w:val="004A4A43"/>
    <w:rsid w:val="004B2FBE"/>
    <w:rsid w:val="004B447A"/>
    <w:rsid w:val="004B524B"/>
    <w:rsid w:val="004B693B"/>
    <w:rsid w:val="004C1C09"/>
    <w:rsid w:val="004C43B3"/>
    <w:rsid w:val="004D2FE1"/>
    <w:rsid w:val="004E5E72"/>
    <w:rsid w:val="004F23FE"/>
    <w:rsid w:val="004F590C"/>
    <w:rsid w:val="004F6A54"/>
    <w:rsid w:val="00501EC4"/>
    <w:rsid w:val="00504908"/>
    <w:rsid w:val="005058DE"/>
    <w:rsid w:val="00505C9E"/>
    <w:rsid w:val="0051089B"/>
    <w:rsid w:val="00510DF3"/>
    <w:rsid w:val="0051713F"/>
    <w:rsid w:val="0052469F"/>
    <w:rsid w:val="00526454"/>
    <w:rsid w:val="00530706"/>
    <w:rsid w:val="00531355"/>
    <w:rsid w:val="005322DA"/>
    <w:rsid w:val="00536B66"/>
    <w:rsid w:val="005437F9"/>
    <w:rsid w:val="005448A5"/>
    <w:rsid w:val="00565BB5"/>
    <w:rsid w:val="00577A69"/>
    <w:rsid w:val="00580755"/>
    <w:rsid w:val="00583B95"/>
    <w:rsid w:val="00594CA2"/>
    <w:rsid w:val="00595904"/>
    <w:rsid w:val="005A3214"/>
    <w:rsid w:val="005A3637"/>
    <w:rsid w:val="005B3AE9"/>
    <w:rsid w:val="005B4BB5"/>
    <w:rsid w:val="005D13A6"/>
    <w:rsid w:val="005D1787"/>
    <w:rsid w:val="005E490C"/>
    <w:rsid w:val="00600199"/>
    <w:rsid w:val="00604DBD"/>
    <w:rsid w:val="006120DC"/>
    <w:rsid w:val="00612A49"/>
    <w:rsid w:val="00616F95"/>
    <w:rsid w:val="00622F20"/>
    <w:rsid w:val="006247DA"/>
    <w:rsid w:val="0062692C"/>
    <w:rsid w:val="00627029"/>
    <w:rsid w:val="00634D9F"/>
    <w:rsid w:val="0063626C"/>
    <w:rsid w:val="00640058"/>
    <w:rsid w:val="006407B2"/>
    <w:rsid w:val="00641DAE"/>
    <w:rsid w:val="006477AB"/>
    <w:rsid w:val="00650528"/>
    <w:rsid w:val="0065254A"/>
    <w:rsid w:val="0066193F"/>
    <w:rsid w:val="00670C0F"/>
    <w:rsid w:val="00680D81"/>
    <w:rsid w:val="00681A5B"/>
    <w:rsid w:val="00696A73"/>
    <w:rsid w:val="006A02CA"/>
    <w:rsid w:val="006A2054"/>
    <w:rsid w:val="006A5EF4"/>
    <w:rsid w:val="006C716C"/>
    <w:rsid w:val="006D3A18"/>
    <w:rsid w:val="006D7225"/>
    <w:rsid w:val="006E56C0"/>
    <w:rsid w:val="006F1754"/>
    <w:rsid w:val="006F4131"/>
    <w:rsid w:val="006F6B89"/>
    <w:rsid w:val="006F7BE0"/>
    <w:rsid w:val="0070118F"/>
    <w:rsid w:val="0070666A"/>
    <w:rsid w:val="00715095"/>
    <w:rsid w:val="00715534"/>
    <w:rsid w:val="00716294"/>
    <w:rsid w:val="00716D87"/>
    <w:rsid w:val="00742FDB"/>
    <w:rsid w:val="00743F62"/>
    <w:rsid w:val="007461FE"/>
    <w:rsid w:val="007474E4"/>
    <w:rsid w:val="00757F41"/>
    <w:rsid w:val="00760A70"/>
    <w:rsid w:val="00770B4D"/>
    <w:rsid w:val="00773F68"/>
    <w:rsid w:val="00777C09"/>
    <w:rsid w:val="00782309"/>
    <w:rsid w:val="00790295"/>
    <w:rsid w:val="007918ED"/>
    <w:rsid w:val="00791F7B"/>
    <w:rsid w:val="007A1B74"/>
    <w:rsid w:val="007A2A1C"/>
    <w:rsid w:val="007A2B46"/>
    <w:rsid w:val="007A34B0"/>
    <w:rsid w:val="007A783D"/>
    <w:rsid w:val="007B17D0"/>
    <w:rsid w:val="007B3546"/>
    <w:rsid w:val="007B7889"/>
    <w:rsid w:val="007C3FCA"/>
    <w:rsid w:val="007C4593"/>
    <w:rsid w:val="007D00B2"/>
    <w:rsid w:val="007E1D24"/>
    <w:rsid w:val="007E43D1"/>
    <w:rsid w:val="007F721F"/>
    <w:rsid w:val="00804CBA"/>
    <w:rsid w:val="0081342F"/>
    <w:rsid w:val="0081467A"/>
    <w:rsid w:val="00816A0A"/>
    <w:rsid w:val="00821D0B"/>
    <w:rsid w:val="00823BB6"/>
    <w:rsid w:val="00827A5C"/>
    <w:rsid w:val="008321C6"/>
    <w:rsid w:val="00833D3C"/>
    <w:rsid w:val="008550E2"/>
    <w:rsid w:val="00876502"/>
    <w:rsid w:val="00884343"/>
    <w:rsid w:val="00887EE3"/>
    <w:rsid w:val="0089072B"/>
    <w:rsid w:val="008B03E0"/>
    <w:rsid w:val="008B68DF"/>
    <w:rsid w:val="008C1A8A"/>
    <w:rsid w:val="008D3887"/>
    <w:rsid w:val="008D7536"/>
    <w:rsid w:val="008E5069"/>
    <w:rsid w:val="008E57B5"/>
    <w:rsid w:val="008F0E04"/>
    <w:rsid w:val="008F26B4"/>
    <w:rsid w:val="008F4093"/>
    <w:rsid w:val="008F6319"/>
    <w:rsid w:val="00916CB7"/>
    <w:rsid w:val="0092707A"/>
    <w:rsid w:val="0093016D"/>
    <w:rsid w:val="00936DA0"/>
    <w:rsid w:val="009373BE"/>
    <w:rsid w:val="00940DB1"/>
    <w:rsid w:val="00947FD9"/>
    <w:rsid w:val="009507A6"/>
    <w:rsid w:val="0095150A"/>
    <w:rsid w:val="00961294"/>
    <w:rsid w:val="0096629C"/>
    <w:rsid w:val="00971609"/>
    <w:rsid w:val="00985914"/>
    <w:rsid w:val="00987719"/>
    <w:rsid w:val="00990FB6"/>
    <w:rsid w:val="00991F81"/>
    <w:rsid w:val="00995D81"/>
    <w:rsid w:val="009A4FA9"/>
    <w:rsid w:val="009A6BE4"/>
    <w:rsid w:val="009B2D36"/>
    <w:rsid w:val="009D7CF2"/>
    <w:rsid w:val="009E3A4C"/>
    <w:rsid w:val="009E7A45"/>
    <w:rsid w:val="00A02413"/>
    <w:rsid w:val="00A14C9B"/>
    <w:rsid w:val="00A2163E"/>
    <w:rsid w:val="00A26663"/>
    <w:rsid w:val="00A37C01"/>
    <w:rsid w:val="00A443CF"/>
    <w:rsid w:val="00A467E5"/>
    <w:rsid w:val="00A52986"/>
    <w:rsid w:val="00A5782F"/>
    <w:rsid w:val="00A66DE9"/>
    <w:rsid w:val="00A67E6F"/>
    <w:rsid w:val="00A8254B"/>
    <w:rsid w:val="00A9266C"/>
    <w:rsid w:val="00AA0764"/>
    <w:rsid w:val="00AB7B7F"/>
    <w:rsid w:val="00AC08A3"/>
    <w:rsid w:val="00AC7579"/>
    <w:rsid w:val="00AD00C3"/>
    <w:rsid w:val="00AD37C2"/>
    <w:rsid w:val="00AD3D17"/>
    <w:rsid w:val="00AD71E3"/>
    <w:rsid w:val="00AE2A2A"/>
    <w:rsid w:val="00AE715B"/>
    <w:rsid w:val="00AE7D39"/>
    <w:rsid w:val="00B031AF"/>
    <w:rsid w:val="00B04CC4"/>
    <w:rsid w:val="00B11BD6"/>
    <w:rsid w:val="00B133BD"/>
    <w:rsid w:val="00B15520"/>
    <w:rsid w:val="00B17250"/>
    <w:rsid w:val="00B2301C"/>
    <w:rsid w:val="00B24078"/>
    <w:rsid w:val="00B27F5B"/>
    <w:rsid w:val="00B31016"/>
    <w:rsid w:val="00B363A1"/>
    <w:rsid w:val="00B437C9"/>
    <w:rsid w:val="00B504B1"/>
    <w:rsid w:val="00B54626"/>
    <w:rsid w:val="00B55164"/>
    <w:rsid w:val="00B61D39"/>
    <w:rsid w:val="00B72123"/>
    <w:rsid w:val="00B756FC"/>
    <w:rsid w:val="00B95DB5"/>
    <w:rsid w:val="00BA1138"/>
    <w:rsid w:val="00BB16DA"/>
    <w:rsid w:val="00BB65CE"/>
    <w:rsid w:val="00BC38F1"/>
    <w:rsid w:val="00BE5CF2"/>
    <w:rsid w:val="00BE6978"/>
    <w:rsid w:val="00BE7C16"/>
    <w:rsid w:val="00BF131D"/>
    <w:rsid w:val="00BF1713"/>
    <w:rsid w:val="00BF23CD"/>
    <w:rsid w:val="00BF3F57"/>
    <w:rsid w:val="00BF49A3"/>
    <w:rsid w:val="00C00674"/>
    <w:rsid w:val="00C16F61"/>
    <w:rsid w:val="00C204D8"/>
    <w:rsid w:val="00C236E7"/>
    <w:rsid w:val="00C2636D"/>
    <w:rsid w:val="00C31F43"/>
    <w:rsid w:val="00C3291A"/>
    <w:rsid w:val="00C35549"/>
    <w:rsid w:val="00C47EAD"/>
    <w:rsid w:val="00C5563D"/>
    <w:rsid w:val="00C55C88"/>
    <w:rsid w:val="00C61912"/>
    <w:rsid w:val="00C71F64"/>
    <w:rsid w:val="00C74DBF"/>
    <w:rsid w:val="00C94D0E"/>
    <w:rsid w:val="00CB5CA9"/>
    <w:rsid w:val="00CC0CB8"/>
    <w:rsid w:val="00CC24F2"/>
    <w:rsid w:val="00CD176D"/>
    <w:rsid w:val="00CD5F31"/>
    <w:rsid w:val="00CD6E22"/>
    <w:rsid w:val="00CE01FE"/>
    <w:rsid w:val="00CE1D3C"/>
    <w:rsid w:val="00CE3F67"/>
    <w:rsid w:val="00CF494C"/>
    <w:rsid w:val="00D00051"/>
    <w:rsid w:val="00D34A14"/>
    <w:rsid w:val="00D4118C"/>
    <w:rsid w:val="00D4290A"/>
    <w:rsid w:val="00D46B62"/>
    <w:rsid w:val="00D51CE2"/>
    <w:rsid w:val="00D53B93"/>
    <w:rsid w:val="00D54869"/>
    <w:rsid w:val="00D54BDC"/>
    <w:rsid w:val="00D57A5C"/>
    <w:rsid w:val="00D66FF9"/>
    <w:rsid w:val="00D7349D"/>
    <w:rsid w:val="00D765A7"/>
    <w:rsid w:val="00D76EA0"/>
    <w:rsid w:val="00D804C9"/>
    <w:rsid w:val="00D86BED"/>
    <w:rsid w:val="00DA251D"/>
    <w:rsid w:val="00DA3891"/>
    <w:rsid w:val="00DB0C6F"/>
    <w:rsid w:val="00DC2313"/>
    <w:rsid w:val="00DD03DC"/>
    <w:rsid w:val="00DD427B"/>
    <w:rsid w:val="00DD5415"/>
    <w:rsid w:val="00DE03EE"/>
    <w:rsid w:val="00DE2005"/>
    <w:rsid w:val="00DE4908"/>
    <w:rsid w:val="00DE651E"/>
    <w:rsid w:val="00DF541C"/>
    <w:rsid w:val="00E01859"/>
    <w:rsid w:val="00E1423A"/>
    <w:rsid w:val="00E209B3"/>
    <w:rsid w:val="00E24A78"/>
    <w:rsid w:val="00E254B5"/>
    <w:rsid w:val="00E27DE0"/>
    <w:rsid w:val="00E321A9"/>
    <w:rsid w:val="00E3597F"/>
    <w:rsid w:val="00E36193"/>
    <w:rsid w:val="00E37E39"/>
    <w:rsid w:val="00E5027F"/>
    <w:rsid w:val="00E50FC5"/>
    <w:rsid w:val="00E7561F"/>
    <w:rsid w:val="00E92A7A"/>
    <w:rsid w:val="00E96FCD"/>
    <w:rsid w:val="00EA0985"/>
    <w:rsid w:val="00EA2CC1"/>
    <w:rsid w:val="00EA4957"/>
    <w:rsid w:val="00EC1A0C"/>
    <w:rsid w:val="00EC24A8"/>
    <w:rsid w:val="00ED1358"/>
    <w:rsid w:val="00EF1FF9"/>
    <w:rsid w:val="00F0033A"/>
    <w:rsid w:val="00F025C5"/>
    <w:rsid w:val="00F026E2"/>
    <w:rsid w:val="00F13689"/>
    <w:rsid w:val="00F233CD"/>
    <w:rsid w:val="00F242F0"/>
    <w:rsid w:val="00F26C02"/>
    <w:rsid w:val="00F30FC5"/>
    <w:rsid w:val="00F31618"/>
    <w:rsid w:val="00F46E7E"/>
    <w:rsid w:val="00F5124F"/>
    <w:rsid w:val="00F75EF7"/>
    <w:rsid w:val="00F769C5"/>
    <w:rsid w:val="00F8067D"/>
    <w:rsid w:val="00F82682"/>
    <w:rsid w:val="00F8376D"/>
    <w:rsid w:val="00F873C6"/>
    <w:rsid w:val="00F91014"/>
    <w:rsid w:val="00F91163"/>
    <w:rsid w:val="00F93831"/>
    <w:rsid w:val="00FC2144"/>
    <w:rsid w:val="00FD645E"/>
    <w:rsid w:val="00FE365B"/>
    <w:rsid w:val="00FE625F"/>
    <w:rsid w:val="00FF0537"/>
    <w:rsid w:val="00FF47D1"/>
    <w:rsid w:val="041A087F"/>
    <w:rsid w:val="04265182"/>
    <w:rsid w:val="0AD9829E"/>
    <w:rsid w:val="0B4956AE"/>
    <w:rsid w:val="0B6596FA"/>
    <w:rsid w:val="2781A876"/>
    <w:rsid w:val="28493C22"/>
    <w:rsid w:val="29D63D9C"/>
    <w:rsid w:val="34DC9696"/>
    <w:rsid w:val="4262C485"/>
    <w:rsid w:val="4E7A6644"/>
    <w:rsid w:val="541197DD"/>
    <w:rsid w:val="5F0C23BA"/>
    <w:rsid w:val="72974667"/>
    <w:rsid w:val="7E1F471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B8424"/>
  <w15:chartTrackingRefBased/>
  <w15:docId w15:val="{8173B26F-3D4C-4F51-AD46-C21521743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C09"/>
  </w:style>
  <w:style w:type="paragraph" w:styleId="Heading1">
    <w:name w:val="heading 1"/>
    <w:basedOn w:val="Normal"/>
    <w:next w:val="Normal"/>
    <w:link w:val="Heading1Char"/>
    <w:uiPriority w:val="9"/>
    <w:qFormat/>
    <w:rsid w:val="004C1C09"/>
    <w:pPr>
      <w:keepNext/>
      <w:keepLines/>
      <w:spacing w:before="360" w:after="80"/>
      <w:outlineLvl w:val="0"/>
    </w:pPr>
    <w:rPr>
      <w:rFonts w:ascii="Georgia" w:eastAsiaTheme="majorEastAsia" w:hAnsi="Georgia" w:cstheme="majorBidi"/>
      <w:color w:val="2C4C79"/>
      <w:sz w:val="48"/>
      <w:szCs w:val="40"/>
    </w:rPr>
  </w:style>
  <w:style w:type="paragraph" w:styleId="Heading2">
    <w:name w:val="heading 2"/>
    <w:basedOn w:val="Normal"/>
    <w:next w:val="Normal"/>
    <w:link w:val="Heading2Char"/>
    <w:uiPriority w:val="9"/>
    <w:unhideWhenUsed/>
    <w:qFormat/>
    <w:rsid w:val="00001ADF"/>
    <w:pPr>
      <w:keepNext/>
      <w:keepLines/>
      <w:spacing w:before="160" w:after="80"/>
      <w:outlineLvl w:val="1"/>
    </w:pPr>
    <w:rPr>
      <w:rFonts w:eastAsiaTheme="majorEastAsia" w:cstheme="majorBidi"/>
      <w:color w:val="007F7E"/>
      <w:sz w:val="36"/>
      <w:szCs w:val="32"/>
    </w:rPr>
  </w:style>
  <w:style w:type="paragraph" w:styleId="Heading3">
    <w:name w:val="heading 3"/>
    <w:basedOn w:val="Normal"/>
    <w:next w:val="Normal"/>
    <w:link w:val="Heading3Char"/>
    <w:uiPriority w:val="9"/>
    <w:unhideWhenUsed/>
    <w:qFormat/>
    <w:rsid w:val="00001ADF"/>
    <w:pPr>
      <w:keepNext/>
      <w:keepLines/>
      <w:spacing w:before="160" w:after="80"/>
      <w:outlineLvl w:val="2"/>
    </w:pPr>
    <w:rPr>
      <w:rFonts w:eastAsiaTheme="majorEastAsia" w:cs="Times New Roman (Headings CS)"/>
      <w:caps/>
      <w:color w:val="007F7E"/>
      <w:sz w:val="28"/>
      <w:szCs w:val="28"/>
    </w:rPr>
  </w:style>
  <w:style w:type="paragraph" w:styleId="Heading4">
    <w:name w:val="heading 4"/>
    <w:basedOn w:val="Normal"/>
    <w:next w:val="Normal"/>
    <w:link w:val="Heading4Char"/>
    <w:uiPriority w:val="9"/>
    <w:unhideWhenUsed/>
    <w:qFormat/>
    <w:rsid w:val="00EA2CC1"/>
    <w:pPr>
      <w:keepNext/>
      <w:keepLines/>
      <w:spacing w:before="80" w:after="40"/>
      <w:outlineLvl w:val="3"/>
    </w:pPr>
    <w:rPr>
      <w:rFonts w:eastAsiaTheme="majorEastAsia" w:cstheme="majorBidi"/>
      <w:i/>
      <w:iCs/>
      <w:color w:val="007F7E"/>
    </w:rPr>
  </w:style>
  <w:style w:type="paragraph" w:styleId="Heading5">
    <w:name w:val="heading 5"/>
    <w:basedOn w:val="Normal"/>
    <w:next w:val="Normal"/>
    <w:link w:val="Heading5Char"/>
    <w:uiPriority w:val="9"/>
    <w:unhideWhenUsed/>
    <w:qFormat/>
    <w:rsid w:val="00184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995D81"/>
    <w:pPr>
      <w:numPr>
        <w:numId w:val="1"/>
      </w:numPr>
    </w:pPr>
  </w:style>
  <w:style w:type="character" w:customStyle="1" w:styleId="Heading1Char">
    <w:name w:val="Heading 1 Char"/>
    <w:basedOn w:val="DefaultParagraphFont"/>
    <w:link w:val="Heading1"/>
    <w:uiPriority w:val="9"/>
    <w:rsid w:val="004C1C09"/>
    <w:rPr>
      <w:rFonts w:ascii="Georgia" w:eastAsiaTheme="majorEastAsia" w:hAnsi="Georgia" w:cstheme="majorBidi"/>
      <w:color w:val="2C4C79"/>
      <w:sz w:val="48"/>
      <w:szCs w:val="40"/>
    </w:rPr>
  </w:style>
  <w:style w:type="character" w:customStyle="1" w:styleId="Heading2Char">
    <w:name w:val="Heading 2 Char"/>
    <w:basedOn w:val="DefaultParagraphFont"/>
    <w:link w:val="Heading2"/>
    <w:uiPriority w:val="9"/>
    <w:rsid w:val="00001ADF"/>
    <w:rPr>
      <w:rFonts w:eastAsiaTheme="majorEastAsia" w:cstheme="majorBidi"/>
      <w:color w:val="007F7E"/>
      <w:sz w:val="36"/>
      <w:szCs w:val="32"/>
    </w:rPr>
  </w:style>
  <w:style w:type="character" w:customStyle="1" w:styleId="Heading3Char">
    <w:name w:val="Heading 3 Char"/>
    <w:basedOn w:val="DefaultParagraphFont"/>
    <w:link w:val="Heading3"/>
    <w:uiPriority w:val="9"/>
    <w:rsid w:val="00001ADF"/>
    <w:rPr>
      <w:rFonts w:eastAsiaTheme="majorEastAsia" w:cs="Times New Roman (Headings CS)"/>
      <w:caps/>
      <w:color w:val="007F7E"/>
      <w:sz w:val="28"/>
      <w:szCs w:val="28"/>
    </w:rPr>
  </w:style>
  <w:style w:type="character" w:customStyle="1" w:styleId="Heading4Char">
    <w:name w:val="Heading 4 Char"/>
    <w:basedOn w:val="DefaultParagraphFont"/>
    <w:link w:val="Heading4"/>
    <w:uiPriority w:val="9"/>
    <w:rsid w:val="00EA2CC1"/>
    <w:rPr>
      <w:rFonts w:eastAsiaTheme="majorEastAsia" w:cstheme="majorBidi"/>
      <w:i/>
      <w:iCs/>
      <w:color w:val="007F7E"/>
    </w:rPr>
  </w:style>
  <w:style w:type="character" w:customStyle="1" w:styleId="Heading5Char">
    <w:name w:val="Heading 5 Char"/>
    <w:basedOn w:val="DefaultParagraphFont"/>
    <w:link w:val="Heading5"/>
    <w:uiPriority w:val="9"/>
    <w:rsid w:val="00184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5A7"/>
    <w:rPr>
      <w:rFonts w:eastAsiaTheme="majorEastAsia" w:cstheme="majorBidi"/>
      <w:color w:val="272727" w:themeColor="text1" w:themeTint="D8"/>
    </w:rPr>
  </w:style>
  <w:style w:type="paragraph" w:styleId="Title">
    <w:name w:val="Title"/>
    <w:aliases w:val="Document Title"/>
    <w:basedOn w:val="Normal"/>
    <w:next w:val="Normal"/>
    <w:link w:val="TitleChar"/>
    <w:uiPriority w:val="10"/>
    <w:qFormat/>
    <w:rsid w:val="00EC24A8"/>
    <w:pPr>
      <w:spacing w:after="0" w:line="240" w:lineRule="auto"/>
      <w:contextualSpacing/>
    </w:pPr>
    <w:rPr>
      <w:rFonts w:ascii="Roboto Serif 20pt Medium" w:eastAsiaTheme="majorEastAsia" w:hAnsi="Roboto Serif 20pt Medium" w:cstheme="majorBidi"/>
      <w:color w:val="FFFFFF" w:themeColor="background1"/>
      <w:spacing w:val="-10"/>
      <w:kern w:val="28"/>
      <w:sz w:val="72"/>
      <w:szCs w:val="56"/>
    </w:rPr>
  </w:style>
  <w:style w:type="character" w:customStyle="1" w:styleId="TitleChar">
    <w:name w:val="Title Char"/>
    <w:aliases w:val="Document Title Char"/>
    <w:basedOn w:val="DefaultParagraphFont"/>
    <w:link w:val="Title"/>
    <w:uiPriority w:val="10"/>
    <w:rsid w:val="00EC24A8"/>
    <w:rPr>
      <w:rFonts w:ascii="Roboto Serif 20pt Medium" w:eastAsiaTheme="majorEastAsia" w:hAnsi="Roboto Serif 20pt Medium" w:cstheme="majorBidi"/>
      <w:color w:val="FFFFFF" w:themeColor="background1"/>
      <w:spacing w:val="-10"/>
      <w:kern w:val="28"/>
      <w:sz w:val="72"/>
      <w:szCs w:val="56"/>
    </w:rPr>
  </w:style>
  <w:style w:type="paragraph" w:styleId="Subtitle">
    <w:name w:val="Subtitle"/>
    <w:basedOn w:val="Normal"/>
    <w:next w:val="Normal"/>
    <w:link w:val="SubtitleChar"/>
    <w:uiPriority w:val="11"/>
    <w:qFormat/>
    <w:rsid w:val="00743F62"/>
    <w:pPr>
      <w:numPr>
        <w:ilvl w:val="1"/>
      </w:numPr>
    </w:pPr>
    <w:rPr>
      <w:rFonts w:eastAsiaTheme="majorEastAsia" w:cs="Times New Roman (Headings CS)"/>
      <w:caps/>
      <w:color w:val="FFFFFF" w:themeColor="background1"/>
      <w:spacing w:val="16"/>
      <w:sz w:val="28"/>
      <w:szCs w:val="28"/>
    </w:rPr>
  </w:style>
  <w:style w:type="character" w:customStyle="1" w:styleId="SubtitleChar">
    <w:name w:val="Subtitle Char"/>
    <w:basedOn w:val="DefaultParagraphFont"/>
    <w:link w:val="Subtitle"/>
    <w:uiPriority w:val="11"/>
    <w:rsid w:val="00743F62"/>
    <w:rPr>
      <w:rFonts w:ascii="Roboto Flex Normal" w:eastAsiaTheme="majorEastAsia" w:hAnsi="Roboto Flex Normal" w:cs="Times New Roman (Headings CS)"/>
      <w:caps/>
      <w:color w:val="FFFFFF" w:themeColor="background1"/>
      <w:spacing w:val="16"/>
      <w:sz w:val="28"/>
      <w:szCs w:val="28"/>
    </w:rPr>
  </w:style>
  <w:style w:type="paragraph" w:customStyle="1" w:styleId="Bulletpoint">
    <w:name w:val="Bulletpoint"/>
    <w:basedOn w:val="Normal"/>
    <w:qFormat/>
    <w:rsid w:val="0052469F"/>
    <w:pPr>
      <w:numPr>
        <w:numId w:val="2"/>
      </w:numPr>
    </w:pPr>
  </w:style>
  <w:style w:type="paragraph" w:customStyle="1" w:styleId="Numbering">
    <w:name w:val="Numbering"/>
    <w:basedOn w:val="Bulletpoint"/>
    <w:qFormat/>
    <w:rsid w:val="0052469F"/>
    <w:pPr>
      <w:numPr>
        <w:numId w:val="4"/>
      </w:numPr>
    </w:pPr>
  </w:style>
  <w:style w:type="paragraph" w:styleId="ListParagraph">
    <w:name w:val="List Paragraph"/>
    <w:basedOn w:val="Normal"/>
    <w:uiPriority w:val="34"/>
    <w:qFormat/>
    <w:rsid w:val="001845A7"/>
    <w:pPr>
      <w:ind w:left="720"/>
      <w:contextualSpacing/>
    </w:pPr>
  </w:style>
  <w:style w:type="character" w:styleId="IntenseEmphasis">
    <w:name w:val="Intense Emphasis"/>
    <w:basedOn w:val="DefaultParagraphFont"/>
    <w:uiPriority w:val="21"/>
    <w:qFormat/>
    <w:rsid w:val="001845A7"/>
    <w:rPr>
      <w:i/>
      <w:iCs/>
      <w:color w:val="0F4761" w:themeColor="accent1" w:themeShade="BF"/>
    </w:rPr>
  </w:style>
  <w:style w:type="numbering" w:customStyle="1" w:styleId="CurrentList1">
    <w:name w:val="Current List1"/>
    <w:uiPriority w:val="99"/>
    <w:rsid w:val="0052469F"/>
    <w:pPr>
      <w:numPr>
        <w:numId w:val="3"/>
      </w:numPr>
    </w:pPr>
  </w:style>
  <w:style w:type="numbering" w:customStyle="1" w:styleId="CurrentList2">
    <w:name w:val="Current List2"/>
    <w:uiPriority w:val="99"/>
    <w:rsid w:val="0052469F"/>
    <w:pPr>
      <w:numPr>
        <w:numId w:val="5"/>
      </w:numPr>
    </w:pPr>
  </w:style>
  <w:style w:type="character" w:styleId="IntenseReference">
    <w:name w:val="Intense Reference"/>
    <w:basedOn w:val="DefaultParagraphFont"/>
    <w:uiPriority w:val="32"/>
    <w:qFormat/>
    <w:rsid w:val="001845A7"/>
    <w:rPr>
      <w:b/>
      <w:bCs/>
      <w:smallCaps/>
      <w:color w:val="0F4761" w:themeColor="accent1" w:themeShade="BF"/>
      <w:spacing w:val="5"/>
    </w:rPr>
  </w:style>
  <w:style w:type="paragraph" w:styleId="NoSpacing">
    <w:name w:val="No Spacing"/>
    <w:link w:val="NoSpacingChar"/>
    <w:uiPriority w:val="1"/>
    <w:qFormat/>
    <w:rsid w:val="001845A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845A7"/>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1845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5A7"/>
  </w:style>
  <w:style w:type="paragraph" w:styleId="Footer">
    <w:name w:val="footer"/>
    <w:basedOn w:val="Normal"/>
    <w:link w:val="FooterChar"/>
    <w:uiPriority w:val="99"/>
    <w:unhideWhenUsed/>
    <w:rsid w:val="001845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5A7"/>
  </w:style>
  <w:style w:type="table" w:styleId="TableGrid">
    <w:name w:val="Table Grid"/>
    <w:basedOn w:val="TableNormal"/>
    <w:uiPriority w:val="39"/>
    <w:rsid w:val="00B11BD6"/>
    <w:pPr>
      <w:spacing w:afterLines="120" w:after="120" w:line="240" w:lineRule="auto"/>
    </w:pPr>
    <w:rPr>
      <w:rFonts w:eastAsiaTheme="minorEastAsia"/>
      <w:kern w:val="0"/>
      <w:lang w:eastAsia="zh-TW"/>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aliases w:val="captions,footnoote"/>
    <w:basedOn w:val="Normal"/>
    <w:qFormat/>
    <w:rsid w:val="00F026E2"/>
    <w:rPr>
      <w:sz w:val="18"/>
    </w:rPr>
  </w:style>
  <w:style w:type="numbering" w:customStyle="1" w:styleId="CurrentList3">
    <w:name w:val="Current List3"/>
    <w:uiPriority w:val="99"/>
    <w:rsid w:val="0052469F"/>
    <w:pPr>
      <w:numPr>
        <w:numId w:val="6"/>
      </w:numPr>
    </w:pPr>
  </w:style>
  <w:style w:type="numbering" w:customStyle="1" w:styleId="CurrentList4">
    <w:name w:val="Current List4"/>
    <w:uiPriority w:val="99"/>
    <w:rsid w:val="0052469F"/>
    <w:pPr>
      <w:numPr>
        <w:numId w:val="7"/>
      </w:numPr>
    </w:pPr>
  </w:style>
  <w:style w:type="numbering" w:customStyle="1" w:styleId="CurrentList5">
    <w:name w:val="Current List5"/>
    <w:uiPriority w:val="99"/>
    <w:rsid w:val="0052469F"/>
    <w:pPr>
      <w:numPr>
        <w:numId w:val="8"/>
      </w:numPr>
    </w:pPr>
  </w:style>
  <w:style w:type="numbering" w:customStyle="1" w:styleId="CurrentList6">
    <w:name w:val="Current List6"/>
    <w:uiPriority w:val="99"/>
    <w:rsid w:val="0052469F"/>
    <w:pPr>
      <w:numPr>
        <w:numId w:val="9"/>
      </w:numPr>
    </w:pPr>
  </w:style>
  <w:style w:type="character" w:styleId="PageNumber">
    <w:name w:val="page number"/>
    <w:basedOn w:val="DefaultParagraphFont"/>
    <w:uiPriority w:val="99"/>
    <w:semiHidden/>
    <w:unhideWhenUsed/>
    <w:rsid w:val="006F4131"/>
  </w:style>
  <w:style w:type="character" w:styleId="Hyperlink">
    <w:name w:val="Hyperlink"/>
    <w:basedOn w:val="DefaultParagraphFont"/>
    <w:uiPriority w:val="99"/>
    <w:unhideWhenUsed/>
    <w:rsid w:val="00C35549"/>
    <w:rPr>
      <w:color w:val="467886" w:themeColor="hyperlink"/>
      <w:u w:val="single"/>
    </w:rPr>
  </w:style>
  <w:style w:type="character" w:styleId="UnresolvedMention">
    <w:name w:val="Unresolved Mention"/>
    <w:basedOn w:val="DefaultParagraphFont"/>
    <w:uiPriority w:val="99"/>
    <w:semiHidden/>
    <w:unhideWhenUsed/>
    <w:rsid w:val="00C35549"/>
    <w:rPr>
      <w:color w:val="605E5C"/>
      <w:shd w:val="clear" w:color="auto" w:fill="E1DFDD"/>
    </w:rPr>
  </w:style>
  <w:style w:type="character" w:styleId="FollowedHyperlink">
    <w:name w:val="FollowedHyperlink"/>
    <w:basedOn w:val="DefaultParagraphFont"/>
    <w:uiPriority w:val="99"/>
    <w:semiHidden/>
    <w:unhideWhenUsed/>
    <w:rsid w:val="00D804C9"/>
    <w:rPr>
      <w:color w:val="96607D" w:themeColor="followedHyperlink"/>
      <w:u w:val="single"/>
    </w:rPr>
  </w:style>
  <w:style w:type="paragraph" w:styleId="TOCHeading">
    <w:name w:val="TOC Heading"/>
    <w:basedOn w:val="Heading1"/>
    <w:next w:val="Normal"/>
    <w:uiPriority w:val="39"/>
    <w:unhideWhenUsed/>
    <w:qFormat/>
    <w:rsid w:val="00A66DE9"/>
    <w:pPr>
      <w:spacing w:before="240" w:after="0" w:line="259" w:lineRule="auto"/>
      <w:outlineLvl w:val="9"/>
    </w:pPr>
    <w:rPr>
      <w:rFonts w:asciiTheme="majorHAnsi" w:hAnsiTheme="majorHAnsi"/>
      <w:color w:val="0F4761" w:themeColor="accent1" w:themeShade="BF"/>
      <w:kern w:val="0"/>
      <w:sz w:val="32"/>
      <w:szCs w:val="32"/>
      <w:lang w:eastAsia="en-AU"/>
      <w14:ligatures w14:val="none"/>
    </w:rPr>
  </w:style>
  <w:style w:type="paragraph" w:styleId="TOC1">
    <w:name w:val="toc 1"/>
    <w:basedOn w:val="Normal"/>
    <w:next w:val="Normal"/>
    <w:autoRedefine/>
    <w:uiPriority w:val="39"/>
    <w:unhideWhenUsed/>
    <w:rsid w:val="00A66DE9"/>
    <w:pPr>
      <w:spacing w:after="100"/>
    </w:pPr>
  </w:style>
  <w:style w:type="paragraph" w:styleId="TOC2">
    <w:name w:val="toc 2"/>
    <w:basedOn w:val="Normal"/>
    <w:next w:val="Normal"/>
    <w:autoRedefine/>
    <w:uiPriority w:val="39"/>
    <w:unhideWhenUsed/>
    <w:rsid w:val="00A66DE9"/>
    <w:pPr>
      <w:spacing w:after="100"/>
      <w:ind w:left="240"/>
    </w:pPr>
  </w:style>
  <w:style w:type="paragraph" w:styleId="TOC3">
    <w:name w:val="toc 3"/>
    <w:basedOn w:val="Normal"/>
    <w:next w:val="Normal"/>
    <w:autoRedefine/>
    <w:uiPriority w:val="39"/>
    <w:unhideWhenUsed/>
    <w:rsid w:val="00A66DE9"/>
    <w:pPr>
      <w:spacing w:after="100"/>
      <w:ind w:left="480"/>
    </w:pPr>
  </w:style>
  <w:style w:type="table" w:styleId="PlainTable1">
    <w:name w:val="Plain Table 1"/>
    <w:basedOn w:val="TableNormal"/>
    <w:uiPriority w:val="41"/>
    <w:rsid w:val="00FC21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97BEE"/>
    <w:rPr>
      <w:sz w:val="16"/>
      <w:szCs w:val="16"/>
    </w:rPr>
  </w:style>
  <w:style w:type="paragraph" w:styleId="CommentText">
    <w:name w:val="annotation text"/>
    <w:basedOn w:val="Normal"/>
    <w:link w:val="CommentTextChar"/>
    <w:uiPriority w:val="99"/>
    <w:unhideWhenUsed/>
    <w:rsid w:val="00397BEE"/>
    <w:pPr>
      <w:spacing w:line="240" w:lineRule="auto"/>
    </w:pPr>
    <w:rPr>
      <w:sz w:val="20"/>
      <w:szCs w:val="20"/>
    </w:rPr>
  </w:style>
  <w:style w:type="character" w:customStyle="1" w:styleId="CommentTextChar">
    <w:name w:val="Comment Text Char"/>
    <w:basedOn w:val="DefaultParagraphFont"/>
    <w:link w:val="CommentText"/>
    <w:uiPriority w:val="99"/>
    <w:rsid w:val="00397BEE"/>
    <w:rPr>
      <w:sz w:val="20"/>
      <w:szCs w:val="20"/>
    </w:rPr>
  </w:style>
  <w:style w:type="paragraph" w:styleId="CommentSubject">
    <w:name w:val="annotation subject"/>
    <w:basedOn w:val="CommentText"/>
    <w:next w:val="CommentText"/>
    <w:link w:val="CommentSubjectChar"/>
    <w:uiPriority w:val="99"/>
    <w:semiHidden/>
    <w:unhideWhenUsed/>
    <w:rsid w:val="00397BEE"/>
    <w:rPr>
      <w:b/>
      <w:bCs/>
    </w:rPr>
  </w:style>
  <w:style w:type="character" w:customStyle="1" w:styleId="CommentSubjectChar">
    <w:name w:val="Comment Subject Char"/>
    <w:basedOn w:val="CommentTextChar"/>
    <w:link w:val="CommentSubject"/>
    <w:uiPriority w:val="99"/>
    <w:semiHidden/>
    <w:rsid w:val="00397BEE"/>
    <w:rPr>
      <w:b/>
      <w:bCs/>
      <w:sz w:val="20"/>
      <w:szCs w:val="20"/>
    </w:rPr>
  </w:style>
  <w:style w:type="character" w:styleId="Mention">
    <w:name w:val="Mention"/>
    <w:basedOn w:val="DefaultParagraphFont"/>
    <w:uiPriority w:val="99"/>
    <w:unhideWhenUsed/>
    <w:rsid w:val="000C7F4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tel:+61-7-3867-2525" TargetMode="External"/><Relationship Id="rId1" Type="http://schemas.openxmlformats.org/officeDocument/2006/relationships/hyperlink" Target="tel:+61-1300-651-192"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gif"/><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33D4C1AB34BE4FB471F2492E4263F7" ma:contentTypeVersion="19" ma:contentTypeDescription="Create a new document." ma:contentTypeScope="" ma:versionID="6f19ade4c069589b3b63a6c29a98fbbc">
  <xsd:schema xmlns:xsd="http://www.w3.org/2001/XMLSchema" xmlns:xs="http://www.w3.org/2001/XMLSchema" xmlns:p="http://schemas.microsoft.com/office/2006/metadata/properties" xmlns:ns2="f3f8fb3c-f2e6-49a9-a709-ba5798a23189" xmlns:ns3="fac4359b-79bf-4d50-9601-e6000e7dbb7e" targetNamespace="http://schemas.microsoft.com/office/2006/metadata/properties" ma:root="true" ma:fieldsID="eb032e7cd87835e556738b14ecfbb9eb" ns2:_="" ns3:_="">
    <xsd:import namespace="f3f8fb3c-f2e6-49a9-a709-ba5798a23189"/>
    <xsd:import namespace="fac4359b-79bf-4d50-9601-e6000e7dbb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Selec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8fb3c-f2e6-49a9-a709-ba5798a23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7082bf-6823-495b-91d7-8aae29cf6a3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Select" ma:index="24" nillable="true" ma:displayName="Select" ma:format="Dropdown" ma:internalName="Select">
      <xsd:simpleType>
        <xsd:restriction base="dms:Choice">
          <xsd:enumeration value="Choice 1"/>
          <xsd:enumeration value="Choice 2"/>
          <xsd:enumeration value="Choice 3"/>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ac4359b-79bf-4d50-9601-e6000e7dbb7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7edb76d-6018-4b69-9259-bf972a912641}" ma:internalName="TaxCatchAll" ma:showField="CatchAllData" ma:web="fac4359b-79bf-4d50-9601-e6000e7db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ac4359b-79bf-4d50-9601-e6000e7dbb7e" xsi:nil="true"/>
    <Select xmlns="f3f8fb3c-f2e6-49a9-a709-ba5798a23189" xsi:nil="true"/>
    <lcf76f155ced4ddcb4097134ff3c332f xmlns="f3f8fb3c-f2e6-49a9-a709-ba5798a2318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4972F3-5EF7-4B00-9DC9-11C5A04DE7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f8fb3c-f2e6-49a9-a709-ba5798a23189"/>
    <ds:schemaRef ds:uri="fac4359b-79bf-4d50-9601-e6000e7db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521B78-7DA1-489D-B559-1AB239A06EEF}">
  <ds:schemaRefs>
    <ds:schemaRef ds:uri="http://schemas.microsoft.com/sharepoint/v3/contenttype/forms"/>
  </ds:schemaRefs>
</ds:datastoreItem>
</file>

<file path=customXml/itemProps3.xml><?xml version="1.0" encoding="utf-8"?>
<ds:datastoreItem xmlns:ds="http://schemas.openxmlformats.org/officeDocument/2006/customXml" ds:itemID="{B2C05D5F-D957-4E6A-8C67-46D97CBF1252}">
  <ds:schemaRefs>
    <ds:schemaRef ds:uri="http://schemas.microsoft.com/office/2006/metadata/properties"/>
    <ds:schemaRef ds:uri="http://schemas.microsoft.com/office/infopath/2007/PartnerControls"/>
    <ds:schemaRef ds:uri="fac4359b-79bf-4d50-9601-e6000e7dbb7e"/>
    <ds:schemaRef ds:uri="f3f8fb3c-f2e6-49a9-a709-ba5798a2318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4570</Words>
  <Characters>25002</Characters>
  <Application>Microsoft Office Word</Application>
  <DocSecurity>0</DocSecurity>
  <Lines>1250</Lines>
  <Paragraphs>924</Paragraphs>
  <ScaleCrop>false</ScaleCrop>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Van Bone</dc:creator>
  <cp:keywords/>
  <dc:description/>
  <cp:lastModifiedBy>Maryanne Humphries</cp:lastModifiedBy>
  <cp:revision>225</cp:revision>
  <cp:lastPrinted>2025-09-23T16:28:00Z</cp:lastPrinted>
  <dcterms:created xsi:type="dcterms:W3CDTF">2025-09-17T18:25:00Z</dcterms:created>
  <dcterms:modified xsi:type="dcterms:W3CDTF">2026-02-11T22:44:00Z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0x0101001C33D4C1AB34BE4FB471F2492E4263F7</vt:lpwstr>
  </property>
  <property fmtid="{D5CDD505-2E9C-101B-9397-08002B2CF9AE}" pid="3" name="MediaServiceImageTags">
    <vt:lpwstr/>
  </property>
</Properties>
</file>